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386" w:rsidRDefault="00B7638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bookmarkStart w:id="0" w:name="_GoBack"/>
      <w:bookmarkEnd w:id="0"/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8E9DAF1">
            <wp:extent cx="5602605" cy="35540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3D6" w:rsidRDefault="003E4C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Болезнь Марека является распространенным вирусным заболеванием, которое вызывается вирусом герпеса. Заболевание названо в честь Йозефа Марека, который первым описал его в 1907 году. Болезнь Марека распространяется через лимфатическую ткань и оказывает </w:t>
      </w:r>
      <w:r>
        <w:rPr>
          <w:b/>
          <w:sz w:val="28"/>
          <w:szCs w:val="28"/>
        </w:rPr>
        <w:t xml:space="preserve">эффект на кожу, нервы и органы, вызывает опухоли в почках, печени, селезенке, легких, сердце и яичнике. Птенцы старше шести недель могут быть поражены вирусом, но чаще он встречается у кур в возрасте от 12 до 28 недель. Возбудитель болезни — онкогенный </w:t>
      </w:r>
      <w:proofErr w:type="spellStart"/>
      <w:r>
        <w:rPr>
          <w:b/>
          <w:sz w:val="28"/>
          <w:szCs w:val="28"/>
        </w:rPr>
        <w:t>кле</w:t>
      </w:r>
      <w:r>
        <w:rPr>
          <w:b/>
          <w:sz w:val="28"/>
          <w:szCs w:val="28"/>
        </w:rPr>
        <w:t>точносвязанный</w:t>
      </w:r>
      <w:proofErr w:type="spellEnd"/>
      <w:r>
        <w:rPr>
          <w:b/>
          <w:sz w:val="28"/>
          <w:szCs w:val="28"/>
        </w:rPr>
        <w:t xml:space="preserve"> ДНК-содержащий вирус герпеса группы В. Вирус содержит ДНК, сохраняется недолго при температуре 18−20°, но при замораживании до — 180° остается вирулентным длительное время. </w:t>
      </w:r>
    </w:p>
    <w:p w:rsidR="005D63D6" w:rsidRDefault="003E4C48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Подвержены</w:t>
      </w:r>
      <w:proofErr w:type="gramEnd"/>
      <w:r>
        <w:rPr>
          <w:b/>
          <w:sz w:val="28"/>
          <w:szCs w:val="28"/>
        </w:rPr>
        <w:t xml:space="preserve"> заражению: Куры. Экономический ущерб: определяется высок</w:t>
      </w:r>
      <w:r>
        <w:rPr>
          <w:b/>
          <w:sz w:val="28"/>
          <w:szCs w:val="28"/>
        </w:rPr>
        <w:t>ой выбраковкой кур, падением яйценоскости, затратами на проведение карантинных мероприятий.</w:t>
      </w:r>
    </w:p>
    <w:p w:rsidR="005D63D6" w:rsidRDefault="003E4C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Симптомы: Заболевание распространено у кур в возрасте от 12 до 28 недель. Они быстро худеют и слабнут, в то время как хорошо едят. Паралич ног или крыльев. Иногда, </w:t>
      </w:r>
      <w:r>
        <w:rPr>
          <w:b/>
          <w:sz w:val="28"/>
          <w:szCs w:val="28"/>
        </w:rPr>
        <w:t>сначала парализует одну ногу, а другую позже.</w:t>
      </w:r>
    </w:p>
    <w:p w:rsidR="005D63D6" w:rsidRDefault="003E4C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Источником болезни являются больные и здоровые куры — </w:t>
      </w:r>
      <w:proofErr w:type="spellStart"/>
      <w:r>
        <w:rPr>
          <w:b/>
          <w:sz w:val="28"/>
          <w:szCs w:val="28"/>
        </w:rPr>
        <w:t>вирусносители</w:t>
      </w:r>
      <w:proofErr w:type="spellEnd"/>
      <w:r>
        <w:rPr>
          <w:b/>
          <w:sz w:val="28"/>
          <w:szCs w:val="28"/>
        </w:rPr>
        <w:t xml:space="preserve"> выделяющие вирус с пометом и секретами в окружающую среду. </w:t>
      </w:r>
      <w:proofErr w:type="gramStart"/>
      <w:r>
        <w:rPr>
          <w:b/>
          <w:sz w:val="28"/>
          <w:szCs w:val="28"/>
        </w:rPr>
        <w:t xml:space="preserve">Факторами передачи являются — пыль, перья, вода, корм, инвентарь для </w:t>
      </w:r>
      <w:r>
        <w:rPr>
          <w:b/>
          <w:sz w:val="28"/>
          <w:szCs w:val="28"/>
        </w:rPr>
        <w:lastRenderedPageBreak/>
        <w:t>ухода, насеком</w:t>
      </w:r>
      <w:r>
        <w:rPr>
          <w:b/>
          <w:sz w:val="28"/>
          <w:szCs w:val="28"/>
        </w:rPr>
        <w:t>ые.</w:t>
      </w:r>
      <w:proofErr w:type="gramEnd"/>
      <w:r>
        <w:rPr>
          <w:b/>
          <w:sz w:val="28"/>
          <w:szCs w:val="28"/>
        </w:rPr>
        <w:t xml:space="preserve"> Естественное заражение происходит главным образом аэрогенным путем.</w:t>
      </w:r>
    </w:p>
    <w:p w:rsidR="005D63D6" w:rsidRDefault="003E4C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Область поражения: кожа, нервная система, органы.</w:t>
      </w:r>
    </w:p>
    <w:p w:rsidR="005D63D6" w:rsidRDefault="003E4C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Причины: Вирус Герпеса с инкубационным периодом от двух недель, что находится в фолликулах перьев, сброшенных в период линьки и загряз</w:t>
      </w:r>
      <w:r>
        <w:rPr>
          <w:b/>
          <w:sz w:val="28"/>
          <w:szCs w:val="28"/>
        </w:rPr>
        <w:t>няющих окружающую среду.</w:t>
      </w:r>
    </w:p>
    <w:p w:rsidR="005D63D6" w:rsidRDefault="003E4C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Методы передачи заболевания: Контакт с носителями (куры могут переносить Марека, не проявляя симптомов), через перхоть, грязную подстилку, пыль в курятнике. Заболевание Марека может выживать в пыли в течение года. Заболевание не во</w:t>
      </w:r>
      <w:r>
        <w:rPr>
          <w:b/>
          <w:sz w:val="28"/>
          <w:szCs w:val="28"/>
        </w:rPr>
        <w:t>здействует на яйца инфицированной особи, но молодняк быстро подхватит болезнь в грязной окружающей среде.</w:t>
      </w:r>
    </w:p>
    <w:p w:rsidR="005D63D6" w:rsidRDefault="005D63D6">
      <w:pPr>
        <w:jc w:val="both"/>
        <w:rPr>
          <w:b/>
          <w:sz w:val="28"/>
          <w:szCs w:val="28"/>
        </w:rPr>
      </w:pPr>
    </w:p>
    <w:p w:rsidR="005D63D6" w:rsidRDefault="003E4C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Профилактика: </w:t>
      </w:r>
    </w:p>
    <w:p w:rsidR="005D63D6" w:rsidRDefault="003E4C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Содержите жилую зону в чистоте и старайтесь содержать цыплят и молодняк отдельно от взрослых птиц, чтобы удалить их из зоны риска, пок</w:t>
      </w:r>
      <w:r>
        <w:rPr>
          <w:b/>
          <w:sz w:val="28"/>
          <w:szCs w:val="28"/>
        </w:rPr>
        <w:t xml:space="preserve">а те не сформируют хоть какой-то иммунитет. Возможна вакцинация, хотя не все вакцины защищают от шести штаммов Марека и не всегда предотвращают заболевание с </w:t>
      </w:r>
      <w:proofErr w:type="gramStart"/>
      <w:r>
        <w:rPr>
          <w:b/>
          <w:sz w:val="28"/>
          <w:szCs w:val="28"/>
        </w:rPr>
        <w:t>более вирулентными</w:t>
      </w:r>
      <w:proofErr w:type="gramEnd"/>
      <w:r>
        <w:rPr>
          <w:b/>
          <w:sz w:val="28"/>
          <w:szCs w:val="28"/>
        </w:rPr>
        <w:t xml:space="preserve"> штаммами, которые могут появиться у птиц. Стресс является главным фактором, выз</w:t>
      </w:r>
      <w:r>
        <w:rPr>
          <w:b/>
          <w:sz w:val="28"/>
          <w:szCs w:val="28"/>
        </w:rPr>
        <w:t>ывающим заболевание, поэтому постарайтесь держать птиц спокойными.</w:t>
      </w:r>
    </w:p>
    <w:p w:rsidR="005D63D6" w:rsidRDefault="003E4C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Меры борьбы. </w:t>
      </w:r>
      <w:proofErr w:type="gramStart"/>
      <w:r>
        <w:rPr>
          <w:b/>
          <w:sz w:val="28"/>
          <w:szCs w:val="28"/>
        </w:rPr>
        <w:t>При</w:t>
      </w:r>
      <w:proofErr w:type="gramEnd"/>
      <w:r>
        <w:rPr>
          <w:b/>
          <w:sz w:val="28"/>
          <w:szCs w:val="28"/>
        </w:rPr>
        <w:t xml:space="preserve"> установление диагноза на болезнь Марека в хозяйстве:</w:t>
      </w:r>
    </w:p>
    <w:p w:rsidR="005D63D6" w:rsidRDefault="003E4C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запрещается реализация инкубационных яиц и живой птицы; прекращается инкубация и прием на выращивание молодняка птицы;</w:t>
      </w:r>
    </w:p>
    <w:p w:rsidR="005D63D6" w:rsidRDefault="003E4C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всю птицу неблагополучных птичников, цехов, ферм убивают на </w:t>
      </w:r>
      <w:proofErr w:type="spellStart"/>
      <w:r>
        <w:rPr>
          <w:b/>
          <w:sz w:val="28"/>
          <w:szCs w:val="28"/>
        </w:rPr>
        <w:t>птицебойне</w:t>
      </w:r>
      <w:proofErr w:type="spellEnd"/>
      <w:r>
        <w:rPr>
          <w:b/>
          <w:sz w:val="28"/>
          <w:szCs w:val="28"/>
        </w:rPr>
        <w:t xml:space="preserve"> хозяйства или на предприятиях мясоперерабатывающей промышленности;</w:t>
      </w:r>
    </w:p>
    <w:p w:rsidR="005D63D6" w:rsidRDefault="003E4C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проводят тщательную очистку и дезинфекцию инкубатория, птичников, подсобных помещений, оборудования, инвентаря, прилег</w:t>
      </w:r>
      <w:r>
        <w:rPr>
          <w:b/>
          <w:sz w:val="28"/>
          <w:szCs w:val="28"/>
        </w:rPr>
        <w:t>ающей территории.</w:t>
      </w:r>
    </w:p>
    <w:p w:rsidR="005D63D6" w:rsidRDefault="003E4C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Ограничения с хозяйства снимают при отсутствии заболевания болезнью Марека </w:t>
      </w:r>
      <w:proofErr w:type="spellStart"/>
      <w:r>
        <w:rPr>
          <w:b/>
          <w:sz w:val="28"/>
          <w:szCs w:val="28"/>
        </w:rPr>
        <w:t>птицемолодняка</w:t>
      </w:r>
      <w:proofErr w:type="spellEnd"/>
      <w:r>
        <w:rPr>
          <w:b/>
          <w:sz w:val="28"/>
          <w:szCs w:val="28"/>
        </w:rPr>
        <w:t>, выращенного в этом хозяйстве до 6-месячного возраста.</w:t>
      </w:r>
    </w:p>
    <w:p w:rsidR="005D63D6" w:rsidRDefault="003E4C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 установлении единичных случаев болезни Марека и отсутствии тенденции ее к распространению</w:t>
      </w:r>
      <w:r>
        <w:rPr>
          <w:b/>
          <w:sz w:val="28"/>
          <w:szCs w:val="28"/>
        </w:rPr>
        <w:t xml:space="preserve"> в хозяйстве проводят систематическую выбраковку и убой всей больной и подозрительной в заболевании птицы, осуществляют комплекс общих санитарных и ветеринарных мер по ликвидации и предупреждению распространения заболевания.</w:t>
      </w:r>
    </w:p>
    <w:p w:rsidR="005D63D6" w:rsidRDefault="003E4C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Если заболевание не проявляет т</w:t>
      </w:r>
      <w:r>
        <w:rPr>
          <w:b/>
          <w:sz w:val="28"/>
          <w:szCs w:val="28"/>
        </w:rPr>
        <w:t>енденций к широкому распространению, из таких хозяйств разрешают реализацию инкубационных яиц после их дезинфекции парами формальдегида, а также реализацию суточного молодняка, вакцинированного против болезни Марека, в хозяйства с аналогичной эпизоотическо</w:t>
      </w:r>
      <w:r>
        <w:rPr>
          <w:b/>
          <w:sz w:val="28"/>
          <w:szCs w:val="28"/>
        </w:rPr>
        <w:t>й ситуацией по болезни Марека. Ограничения с хозяйства снимают при отсутствии заболевания птицы болезнью Марека.</w:t>
      </w:r>
    </w:p>
    <w:p w:rsidR="005D63D6" w:rsidRDefault="003E4C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 убое птиц из птичников, неблагополучных по болезни Марека, проводят полное потрошение тушек, все внутренние органы утилизируют, а тушки вып</w:t>
      </w:r>
      <w:r>
        <w:rPr>
          <w:b/>
          <w:sz w:val="28"/>
          <w:szCs w:val="28"/>
        </w:rPr>
        <w:t>ускают в сеть общественного питания или используют для приготовления вареных колбас или консервов. При наличии опухолей в коже или мышцах тушки направляют на техническую утилизацию.</w:t>
      </w:r>
    </w:p>
    <w:p w:rsidR="005D63D6" w:rsidRDefault="003E4C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Пух, перо, полученные при убое больной или подозрительной по заболеванию п</w:t>
      </w:r>
      <w:r>
        <w:rPr>
          <w:b/>
          <w:sz w:val="28"/>
          <w:szCs w:val="28"/>
        </w:rPr>
        <w:t>тицы, дезинфицируют в соответствии инструкцией.</w:t>
      </w:r>
    </w:p>
    <w:p w:rsidR="005D63D6" w:rsidRDefault="003E4C48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Риск для здоровья человека: </w:t>
      </w:r>
      <w:r>
        <w:rPr>
          <w:b/>
          <w:sz w:val="28"/>
          <w:szCs w:val="28"/>
          <w:u w:val="single"/>
        </w:rPr>
        <w:t>Не известен.</w:t>
      </w:r>
    </w:p>
    <w:p w:rsidR="005D63D6" w:rsidRDefault="003E4C4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Болезнь Марека входит в перечень заразных заболеваний.</w:t>
      </w:r>
    </w:p>
    <w:p w:rsidR="005D63D6" w:rsidRDefault="005D63D6">
      <w:pPr>
        <w:rPr>
          <w:sz w:val="28"/>
          <w:szCs w:val="28"/>
        </w:rPr>
      </w:pPr>
    </w:p>
    <w:p w:rsidR="005D63D6" w:rsidRDefault="005D63D6">
      <w:pPr>
        <w:rPr>
          <w:sz w:val="28"/>
          <w:szCs w:val="28"/>
        </w:rPr>
      </w:pPr>
    </w:p>
    <w:p w:rsidR="005D63D6" w:rsidRDefault="005D63D6">
      <w:pPr>
        <w:rPr>
          <w:sz w:val="28"/>
          <w:szCs w:val="28"/>
        </w:rPr>
      </w:pPr>
    </w:p>
    <w:p w:rsidR="005D63D6" w:rsidRDefault="005D63D6">
      <w:pPr>
        <w:rPr>
          <w:sz w:val="28"/>
          <w:szCs w:val="28"/>
        </w:rPr>
      </w:pPr>
    </w:p>
    <w:p w:rsidR="005D63D6" w:rsidRDefault="005D63D6">
      <w:pPr>
        <w:rPr>
          <w:sz w:val="28"/>
          <w:szCs w:val="28"/>
        </w:rPr>
      </w:pPr>
    </w:p>
    <w:p w:rsidR="005D63D6" w:rsidRDefault="005D63D6">
      <w:pPr>
        <w:rPr>
          <w:sz w:val="28"/>
          <w:szCs w:val="28"/>
        </w:rPr>
      </w:pPr>
    </w:p>
    <w:p w:rsidR="005D63D6" w:rsidRDefault="005D63D6">
      <w:pPr>
        <w:rPr>
          <w:sz w:val="28"/>
          <w:szCs w:val="28"/>
        </w:rPr>
      </w:pPr>
    </w:p>
    <w:p w:rsidR="005D63D6" w:rsidRDefault="005D63D6">
      <w:pPr>
        <w:rPr>
          <w:sz w:val="28"/>
          <w:szCs w:val="28"/>
        </w:rPr>
      </w:pPr>
    </w:p>
    <w:p w:rsidR="005D63D6" w:rsidRDefault="003E4C4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710555" cy="3191510"/>
                <wp:effectExtent l="0" t="0" r="4445" b="8890"/>
                <wp:docPr id="2" name="Рисунок 5" descr="Болезнь Марека у кур + фот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Болезнь Марека у кур + фото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710555" cy="319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49.65pt;height:251.30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</w:p>
    <w:p w:rsidR="005D63D6" w:rsidRDefault="005D63D6">
      <w:pPr>
        <w:rPr>
          <w:sz w:val="28"/>
          <w:szCs w:val="28"/>
        </w:rPr>
      </w:pPr>
    </w:p>
    <w:p w:rsidR="005D63D6" w:rsidRDefault="005D63D6">
      <w:pPr>
        <w:rPr>
          <w:sz w:val="28"/>
          <w:szCs w:val="28"/>
        </w:rPr>
      </w:pPr>
    </w:p>
    <w:p w:rsidR="005D63D6" w:rsidRDefault="003E4C4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766336" cy="4390846"/>
                <wp:effectExtent l="0" t="0" r="6350" b="0"/>
                <wp:docPr id="3" name="Рисунок 6" descr="Болезнь Марека у кур и цыплят: симптомы, лече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Болезнь Марека у кур и цыплят: симптомы, лечение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766482" cy="4390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54.04pt;height:345.74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sectPr w:rsidR="005D6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C48" w:rsidRDefault="003E4C48">
      <w:pPr>
        <w:spacing w:after="0" w:line="240" w:lineRule="auto"/>
      </w:pPr>
      <w:r>
        <w:separator/>
      </w:r>
    </w:p>
  </w:endnote>
  <w:endnote w:type="continuationSeparator" w:id="0">
    <w:p w:rsidR="003E4C48" w:rsidRDefault="003E4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C48" w:rsidRDefault="003E4C48">
      <w:pPr>
        <w:spacing w:after="0" w:line="240" w:lineRule="auto"/>
      </w:pPr>
      <w:r>
        <w:separator/>
      </w:r>
    </w:p>
  </w:footnote>
  <w:footnote w:type="continuationSeparator" w:id="0">
    <w:p w:rsidR="003E4C48" w:rsidRDefault="003E4C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3D6"/>
    <w:rsid w:val="003E4C48"/>
    <w:rsid w:val="005D63D6"/>
    <w:rsid w:val="00B7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4F81BD" w:themeColor="accent1"/>
      <w:sz w:val="18"/>
      <w:szCs w:val="18"/>
    </w:rPr>
  </w:style>
  <w:style w:type="table" w:styleId="af1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000FF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basedOn w:val="a0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styleId="afa">
    <w:name w:val="table of figures"/>
    <w:basedOn w:val="a"/>
    <w:next w:val="a"/>
    <w:uiPriority w:val="99"/>
    <w:unhideWhenUsed/>
    <w:pPr>
      <w:spacing w:after="0"/>
    </w:p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4F81BD" w:themeColor="accent1"/>
      <w:sz w:val="18"/>
      <w:szCs w:val="18"/>
    </w:rPr>
  </w:style>
  <w:style w:type="table" w:styleId="af1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000FF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basedOn w:val="a0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styleId="afa">
    <w:name w:val="table of figures"/>
    <w:basedOn w:val="a"/>
    <w:next w:val="a"/>
    <w:uiPriority w:val="99"/>
    <w:unhideWhenUsed/>
    <w:pPr>
      <w:spacing w:after="0"/>
    </w:p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0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635</Words>
  <Characters>3621</Characters>
  <Application>Microsoft Office Word</Application>
  <DocSecurity>0</DocSecurity>
  <Lines>30</Lines>
  <Paragraphs>8</Paragraphs>
  <ScaleCrop>false</ScaleCrop>
  <Company/>
  <LinksUpToDate>false</LinksUpToDate>
  <CharactersWithSpaces>4248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</cp:revision>
  <dcterms:created xsi:type="dcterms:W3CDTF">2025-04-26T11:54:00Z</dcterms:created>
  <dcterms:modified xsi:type="dcterms:W3CDTF">2026-01-20T00:43:00Z</dcterms:modified>
</cp:coreProperties>
</file>