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C0337F" w:rsidRDefault="00C0337F" w:rsidP="00C0337F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C0337F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№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470AB1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02526C">
      <w:pPr>
        <w:pStyle w:val="a5"/>
        <w:numPr>
          <w:ilvl w:val="0"/>
          <w:numId w:val="18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64</w:t>
            </w:r>
            <w:r w:rsidR="001971EC">
              <w:rPr>
                <w:rFonts w:ascii="Times New Roman" w:hAnsi="Times New Roman"/>
                <w:sz w:val="28"/>
                <w:szCs w:val="24"/>
                <w:lang w:eastAsia="ar-SA"/>
              </w:rPr>
              <w:t>50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14825,6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E25ED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E25ED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78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971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13628,4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25ED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25ED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3E37" w:rsidRDefault="002E3E37" w:rsidP="009A4517">
      <w:pPr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Из приложения № 2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517" w:rsidRPr="009A4517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</w:t>
      </w:r>
      <w:r w:rsidR="009A4517" w:rsidRPr="009A45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экономическое развитие территории Азейского сельского поселения на 2024-2028 гг.» от 07.11.2023 г. № 48-пг</w:t>
      </w:r>
      <w:r w:rsidR="009A4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A451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сключить о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сновное мероприятие 1.5: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средствами резервного фонда администрации сельского поселения»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изложить его в новой редакции (прилагается).</w:t>
      </w:r>
    </w:p>
    <w:p w:rsidR="00F1257A" w:rsidRDefault="002E3E37" w:rsidP="009A4517">
      <w:pPr>
        <w:pStyle w:val="a5"/>
        <w:numPr>
          <w:ilvl w:val="1"/>
          <w:numId w:val="21"/>
        </w:numPr>
        <w:ind w:left="851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Из 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3, 4 </w:t>
      </w:r>
      <w:r w:rsidR="009A4517" w:rsidRPr="009A4517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</w:t>
      </w:r>
      <w:r w:rsidR="009A4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исключить основное мероприятие 1.5. «Управление средствами резервного фонда администрации сельского поселения» и 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 № 3,4 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E07AB9" w:rsidRDefault="00E07AB9" w:rsidP="00E07AB9">
      <w:pPr>
        <w:pStyle w:val="a5"/>
        <w:numPr>
          <w:ilvl w:val="1"/>
          <w:numId w:val="21"/>
        </w:numPr>
        <w:ind w:left="851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1E3CD1">
        <w:rPr>
          <w:rFonts w:ascii="Times New Roman" w:hAnsi="Times New Roman" w:cs="Times New Roman"/>
          <w:sz w:val="28"/>
          <w:szCs w:val="28"/>
        </w:rPr>
        <w:t>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CD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подпрограммы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беспечение деятельности главы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зейского сельского поселения 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 на 2024-2028 гг.» муниципальной программы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оциально-экономическое развитие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 на 2024-2028 гг.»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исключить пункт 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средствами резервного фонда администраций сельских поселений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13726" w:rsidRPr="00013726" w:rsidRDefault="00013726" w:rsidP="00013726">
      <w:pPr>
        <w:pStyle w:val="a5"/>
        <w:numPr>
          <w:ilvl w:val="1"/>
          <w:numId w:val="21"/>
        </w:numPr>
        <w:ind w:left="851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726">
        <w:rPr>
          <w:rFonts w:ascii="Times New Roman" w:hAnsi="Times New Roman" w:cs="Times New Roman"/>
          <w:bCs/>
          <w:color w:val="000000"/>
          <w:sz w:val="28"/>
          <w:szCs w:val="28"/>
        </w:rPr>
        <w:t>В разделе 2. ОСНОВНЫЕ МЕРОПРИЯТИЯ ПОДПРОГРАММЫ, паспорта подпрограммы «Обеспечение деятельности главы Азейского сельского поселения и администрации Азейского сельского поселения на 2024-2028 гг.» муниципальной программы «Социально-экономическое развитие территории Азейского сельского поселения на 2024-2028 гг.» исключить пункт 5. Управление средствами резервного фонда администраций сельских поселений.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71EC">
              <w:rPr>
                <w:rFonts w:ascii="Times New Roman" w:hAnsi="Times New Roman"/>
                <w:sz w:val="28"/>
                <w:szCs w:val="24"/>
                <w:lang w:eastAsia="ar-SA"/>
              </w:rPr>
              <w:t>37798,6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8807,5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971E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8010,3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1971E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8885,9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 xml:space="preserve">1.7. Строку «Ресурсное обеспечение подпрограммы» паспорта Подпрограммы «Обеспечение комплексных мер безопасности на территории </w:t>
      </w:r>
      <w:r w:rsidRPr="00A65088">
        <w:rPr>
          <w:rFonts w:ascii="Times New Roman" w:hAnsi="Times New Roman"/>
          <w:sz w:val="28"/>
          <w:szCs w:val="28"/>
        </w:rPr>
        <w:lastRenderedPageBreak/>
        <w:t>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17264,4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3905,9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264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905,9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2E3E37" w:rsidRPr="005A2A39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2E3E37" w:rsidRPr="005A2A39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E3E37" w:rsidRPr="003C1CE2" w:rsidRDefault="002E3E37" w:rsidP="002E3E3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E3E37" w:rsidRDefault="002E3E37" w:rsidP="002E3E3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2024-2028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E37" w:rsidRPr="005A2A39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2E3E37" w:rsidRPr="00300E3B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2E3E37" w:rsidRPr="00300E3B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E3E37" w:rsidRPr="00300E3B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2E3E37" w:rsidRPr="0065613D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2E3E37" w:rsidRPr="0065613D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2E3E37" w:rsidRPr="005A2A39" w:rsidTr="002E3E37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E3E37" w:rsidRPr="005A2A39" w:rsidTr="002E3E37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3E37" w:rsidRPr="005A2A39" w:rsidTr="002E3E37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B80236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F533B4" w:rsidRDefault="002E3E37" w:rsidP="002E3E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F533B4" w:rsidRDefault="002E3E37" w:rsidP="002E3E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F533B4" w:rsidRDefault="002E3E37" w:rsidP="002E3E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Азейского сельского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оля муниципальных услуг, которые население может получить в электронном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2E3E37" w:rsidRPr="005A2A39" w:rsidTr="002E3E37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3E37" w:rsidRPr="005A2A39" w:rsidTr="002E3E37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E3E37" w:rsidRPr="00855202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2E3E37" w:rsidRPr="00584B71" w:rsidRDefault="002E3E37" w:rsidP="002E3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75E8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3E37" w:rsidRDefault="002E3E37" w:rsidP="002E3E3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Pr="00584B71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75E88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</w:t>
            </w:r>
            <w:r w:rsidRPr="00855202">
              <w:rPr>
                <w:szCs w:val="28"/>
              </w:rPr>
              <w:lastRenderedPageBreak/>
              <w:t xml:space="preserve">требованиям к транспортно-эксплуатационным показателям, снизится до </w:t>
            </w:r>
          </w:p>
          <w:p w:rsidR="002E3E37" w:rsidRPr="00855202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2E3E37" w:rsidRPr="00584B71" w:rsidRDefault="002E3E37" w:rsidP="002E3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75E8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3E37" w:rsidRDefault="002E3E37" w:rsidP="002E3E3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Pr="00584B71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E3E37" w:rsidRPr="00BA0504" w:rsidRDefault="002E3E37" w:rsidP="002E3E37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собственности.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E3E37" w:rsidRPr="00D22A2B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E8352A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 xml:space="preserve">увековечивающих память погибших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lastRenderedPageBreak/>
              <w:t>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E8352A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E3E37" w:rsidRPr="00584B71" w:rsidRDefault="002E3E37" w:rsidP="002E3E37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D473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учет.</w:t>
            </w:r>
          </w:p>
        </w:tc>
      </w:tr>
      <w:tr w:rsidR="002E3E37" w:rsidRPr="005A2A39" w:rsidTr="002E3E37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D4734" w:rsidRDefault="002E3E37" w:rsidP="002E3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ктуализация утвержденных документов территориального планирования и градостроительного зонирования 100%.</w:t>
            </w:r>
          </w:p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зонирования.</w:t>
            </w:r>
          </w:p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E37" w:rsidRPr="005A2A39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D7719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2E3E37" w:rsidRPr="00CD4734" w:rsidRDefault="002E3E37" w:rsidP="002E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несовершеннолетних до 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E37" w:rsidRPr="00CD4734" w:rsidRDefault="002E3E37" w:rsidP="002E3E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Pr="00EC06B7" w:rsidRDefault="002E3E37" w:rsidP="002E3E37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территории Азейского сельского поселения.</w:t>
            </w:r>
          </w:p>
        </w:tc>
      </w:tr>
      <w:tr w:rsidR="002E3E37" w:rsidTr="002E3E37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37" w:rsidRPr="00264786" w:rsidRDefault="002E3E37" w:rsidP="002E3E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E3E37" w:rsidRPr="00C73865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37" w:rsidRDefault="002E3E37" w:rsidP="002E3E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Default="002E3E37" w:rsidP="002E3E37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2E3E37" w:rsidRPr="00584B71" w:rsidRDefault="002E3E37" w:rsidP="002E3E37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Доля населения Азейского сельского поселения, систематически занимающихся физической культурой и спортом.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6.3.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 xml:space="preserve">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2E3E37" w:rsidRPr="001E74F6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E3E37" w:rsidRPr="001E74F6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1E74F6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2E3E37" w:rsidTr="002E3E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37" w:rsidRDefault="002E3E37" w:rsidP="002E3E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Pr="003C7F03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0D0296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>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40024C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7" w:rsidTr="002E3E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40024C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2024-2028 гг.</w:t>
            </w: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3919A7" w:rsidRDefault="003919A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68AE" w:rsidRPr="00D92850" w:rsidTr="002C68AE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64504,9</w:t>
            </w:r>
          </w:p>
        </w:tc>
      </w:tr>
      <w:tr w:rsidR="002C68AE" w:rsidRPr="00D92850" w:rsidTr="002C68AE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2C68AE" w:rsidRPr="00D92850" w:rsidTr="002C68AE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C68AE" w:rsidRPr="00D92850" w:rsidTr="002C68AE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C68AE" w:rsidRPr="00D92850" w:rsidTr="002C68AE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37798,6</w:t>
            </w:r>
          </w:p>
        </w:tc>
      </w:tr>
      <w:tr w:rsidR="002C68AE" w:rsidRPr="00D92850" w:rsidTr="002C68AE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35904,9</w:t>
            </w:r>
          </w:p>
        </w:tc>
      </w:tr>
      <w:tr w:rsidR="002C68AE" w:rsidRPr="00D92850" w:rsidTr="002C68AE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25162,1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23268,4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1073,7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«Ремонт и содержание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22A2B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633D58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C68AE" w:rsidRPr="00D92850" w:rsidRDefault="002C68AE" w:rsidP="002C6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B8377B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2C68AE" w:rsidRPr="00D92850" w:rsidTr="002C68A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2C68AE" w:rsidRPr="00D92850" w:rsidTr="002C68A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значительному ухудшению экологической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64504,9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2C68AE" w:rsidRPr="00D92850" w:rsidTr="002C68AE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C68AE" w:rsidRPr="00D92850" w:rsidTr="002C68AE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37798,6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35904,9</w:t>
            </w:r>
          </w:p>
        </w:tc>
      </w:tr>
      <w:tr w:rsidR="002C68AE" w:rsidRPr="00D92850" w:rsidTr="002C68AE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25162,1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23268,4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1073,7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22A2B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633D58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C68AE" w:rsidRPr="00D92850" w:rsidRDefault="002C68AE" w:rsidP="002C68AE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B8377B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2C68AE" w:rsidRPr="00D92850" w:rsidTr="002C68A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2C68AE" w:rsidRPr="00D92850" w:rsidTr="002C68A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7604F2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7604F2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2C68AE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D92850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68AE" w:rsidRPr="00D92850" w:rsidTr="002C68A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8AE" w:rsidRPr="00FA778A" w:rsidRDefault="002C68AE" w:rsidP="002C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8AE" w:rsidRPr="002C68AE" w:rsidRDefault="002C68AE" w:rsidP="002C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BE" w:rsidRDefault="004970BE" w:rsidP="00CA42DE">
      <w:pPr>
        <w:spacing w:after="0" w:line="240" w:lineRule="auto"/>
      </w:pPr>
      <w:r>
        <w:separator/>
      </w:r>
    </w:p>
  </w:endnote>
  <w:endnote w:type="continuationSeparator" w:id="0">
    <w:p w:rsidR="004970BE" w:rsidRDefault="004970B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BE" w:rsidRDefault="004970BE" w:rsidP="00CA42DE">
      <w:pPr>
        <w:spacing w:after="0" w:line="240" w:lineRule="auto"/>
      </w:pPr>
      <w:r>
        <w:separator/>
      </w:r>
    </w:p>
  </w:footnote>
  <w:footnote w:type="continuationSeparator" w:id="0">
    <w:p w:rsidR="004970BE" w:rsidRDefault="004970B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971E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5636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8AE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970BE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4E65"/>
    <w:rsid w:val="009B5068"/>
    <w:rsid w:val="009B6DC3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2AD7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37F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3F1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5ED2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976C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0E11-77F5-44AB-9131-3E1A2C51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10151</TotalTime>
  <Pages>1</Pages>
  <Words>8131</Words>
  <Characters>46350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422</cp:revision>
  <cp:lastPrinted>2024-12-16T02:05:00Z</cp:lastPrinted>
  <dcterms:created xsi:type="dcterms:W3CDTF">2017-09-19T08:08:00Z</dcterms:created>
  <dcterms:modified xsi:type="dcterms:W3CDTF">2025-02-21T02:36:00Z</dcterms:modified>
</cp:coreProperties>
</file>