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6C" w:rsidRPr="00962B72" w:rsidRDefault="00FC4FA8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2B72">
        <w:rPr>
          <w:rFonts w:ascii="Times New Roman" w:hAnsi="Times New Roman" w:cs="Times New Roman"/>
          <w:b/>
          <w:sz w:val="28"/>
          <w:szCs w:val="32"/>
        </w:rPr>
        <w:t>РОССИЙСКАЯ ФЕДЕРАЦИЯ</w:t>
      </w:r>
    </w:p>
    <w:p w:rsidR="00FC4FA8" w:rsidRPr="00962B72" w:rsidRDefault="00FC4FA8" w:rsidP="00FC4FA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2B72">
        <w:rPr>
          <w:rFonts w:ascii="Times New Roman" w:hAnsi="Times New Roman" w:cs="Times New Roman"/>
          <w:b/>
          <w:sz w:val="28"/>
          <w:szCs w:val="32"/>
        </w:rPr>
        <w:t>ИРКУТСКАЯ ОБЛАСТЬ</w:t>
      </w:r>
    </w:p>
    <w:p w:rsidR="0035386C" w:rsidRPr="00962B72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386C" w:rsidRPr="00962B72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2B72">
        <w:rPr>
          <w:rFonts w:ascii="Times New Roman" w:hAnsi="Times New Roman" w:cs="Times New Roman"/>
          <w:b/>
          <w:sz w:val="28"/>
          <w:szCs w:val="32"/>
        </w:rPr>
        <w:t>АДМИНИСТРАЦИЯ</w:t>
      </w:r>
    </w:p>
    <w:p w:rsidR="0035386C" w:rsidRPr="00962B72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2B72">
        <w:rPr>
          <w:rFonts w:ascii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35386C" w:rsidRPr="00962B72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386C" w:rsidRPr="00962B72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2B72">
        <w:rPr>
          <w:rFonts w:ascii="Times New Roman" w:hAnsi="Times New Roman" w:cs="Times New Roman"/>
          <w:b/>
          <w:sz w:val="28"/>
          <w:szCs w:val="32"/>
        </w:rPr>
        <w:t>РАСПОРЯЖЕНИЕ</w:t>
      </w:r>
    </w:p>
    <w:p w:rsidR="0035386C" w:rsidRPr="00962B72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386C" w:rsidRPr="00962B72" w:rsidRDefault="00A31343" w:rsidP="0035386C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09</w:t>
      </w:r>
      <w:r w:rsidR="0035386C" w:rsidRPr="00962B72">
        <w:rPr>
          <w:rFonts w:ascii="Times New Roman" w:hAnsi="Times New Roman" w:cs="Times New Roman"/>
          <w:b/>
          <w:sz w:val="28"/>
          <w:szCs w:val="32"/>
        </w:rPr>
        <w:t>.01.20</w:t>
      </w:r>
      <w:r w:rsidR="00962B72">
        <w:rPr>
          <w:rFonts w:ascii="Times New Roman" w:hAnsi="Times New Roman" w:cs="Times New Roman"/>
          <w:b/>
          <w:sz w:val="28"/>
          <w:szCs w:val="32"/>
        </w:rPr>
        <w:t>2</w:t>
      </w:r>
      <w:r>
        <w:rPr>
          <w:rFonts w:ascii="Times New Roman" w:hAnsi="Times New Roman" w:cs="Times New Roman"/>
          <w:b/>
          <w:sz w:val="28"/>
          <w:szCs w:val="32"/>
        </w:rPr>
        <w:t>3</w:t>
      </w:r>
      <w:r w:rsidR="0035386C" w:rsidRPr="00962B72">
        <w:rPr>
          <w:rFonts w:ascii="Times New Roman" w:hAnsi="Times New Roman" w:cs="Times New Roman"/>
          <w:b/>
          <w:sz w:val="28"/>
          <w:szCs w:val="32"/>
        </w:rPr>
        <w:t xml:space="preserve"> г.                                                       </w:t>
      </w:r>
      <w:r w:rsidR="00962B72">
        <w:rPr>
          <w:rFonts w:ascii="Times New Roman" w:hAnsi="Times New Roman" w:cs="Times New Roman"/>
          <w:b/>
          <w:sz w:val="28"/>
          <w:szCs w:val="32"/>
        </w:rPr>
        <w:t xml:space="preserve">                   </w:t>
      </w:r>
      <w:r w:rsidR="0035386C" w:rsidRPr="00962B72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35386C" w:rsidRPr="00962B72">
        <w:rPr>
          <w:rFonts w:ascii="Times New Roman" w:hAnsi="Times New Roman" w:cs="Times New Roman"/>
          <w:b/>
          <w:sz w:val="28"/>
          <w:szCs w:val="32"/>
        </w:rPr>
        <w:t xml:space="preserve">                        № </w:t>
      </w:r>
      <w:r w:rsidR="00962B72">
        <w:rPr>
          <w:rFonts w:ascii="Times New Roman" w:hAnsi="Times New Roman" w:cs="Times New Roman"/>
          <w:b/>
          <w:sz w:val="28"/>
          <w:szCs w:val="32"/>
        </w:rPr>
        <w:t>3</w:t>
      </w:r>
      <w:r w:rsidR="0035386C" w:rsidRPr="00962B72">
        <w:rPr>
          <w:rFonts w:ascii="Times New Roman" w:hAnsi="Times New Roman" w:cs="Times New Roman"/>
          <w:b/>
          <w:sz w:val="28"/>
          <w:szCs w:val="32"/>
        </w:rPr>
        <w:t>-рг</w:t>
      </w:r>
    </w:p>
    <w:p w:rsidR="0035386C" w:rsidRPr="00962B72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386C" w:rsidRPr="00962B72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2B72">
        <w:rPr>
          <w:rFonts w:ascii="Times New Roman" w:hAnsi="Times New Roman" w:cs="Times New Roman"/>
          <w:b/>
          <w:sz w:val="28"/>
          <w:szCs w:val="32"/>
        </w:rPr>
        <w:t>с. Азей</w:t>
      </w:r>
    </w:p>
    <w:p w:rsidR="0035386C" w:rsidRDefault="0035386C" w:rsidP="003538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установлении норм </w:t>
      </w: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пробега на автотранспорте</w:t>
      </w: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</w:p>
    <w:p w:rsidR="0035386C" w:rsidRDefault="0035386C" w:rsidP="0035386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Руководствуясь распоряжением Министерства транспорта РФ № АМ 23-р от 14.03.2008 г. «О введении в действие методических рекомендаций «Нормы расхода топлива и смазочных материалов на автомобильном транспорте», на основании решения Думы Азейского сельского поселения № </w:t>
      </w:r>
      <w:r w:rsidR="00A31343"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A3134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.12.20</w:t>
      </w:r>
      <w:r w:rsidR="00F13C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3134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«О бюджете Азейского муниципального образования на 20</w:t>
      </w:r>
      <w:r w:rsidR="00962B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3134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</w:t>
      </w:r>
      <w:r w:rsidR="00FC4F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482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93482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годов»,</w:t>
      </w:r>
      <w:r>
        <w:rPr>
          <w:rFonts w:ascii="Times New Roman" w:hAnsi="Times New Roman" w:cs="Times New Roman"/>
          <w:sz w:val="28"/>
          <w:szCs w:val="28"/>
        </w:rPr>
        <w:t xml:space="preserve"> в целях соблюдения контроля за расходованием бюджетных средств:</w:t>
      </w:r>
    </w:p>
    <w:p w:rsidR="0035386C" w:rsidRDefault="0035386C" w:rsidP="0035386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5386C" w:rsidRPr="00B6682D" w:rsidRDefault="0035386C" w:rsidP="0035386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682D">
        <w:rPr>
          <w:rFonts w:ascii="Times New Roman" w:hAnsi="Times New Roman" w:cs="Times New Roman"/>
          <w:sz w:val="28"/>
          <w:szCs w:val="28"/>
        </w:rPr>
        <w:t>Установить норму пробега на 20</w:t>
      </w:r>
      <w:r w:rsidR="00962B72">
        <w:rPr>
          <w:rFonts w:ascii="Times New Roman" w:hAnsi="Times New Roman" w:cs="Times New Roman"/>
          <w:sz w:val="28"/>
          <w:szCs w:val="28"/>
        </w:rPr>
        <w:t>2</w:t>
      </w:r>
      <w:r w:rsidR="00A31343">
        <w:rPr>
          <w:rFonts w:ascii="Times New Roman" w:hAnsi="Times New Roman" w:cs="Times New Roman"/>
          <w:sz w:val="28"/>
          <w:szCs w:val="28"/>
        </w:rPr>
        <w:t>3</w:t>
      </w:r>
      <w:r w:rsidRPr="00B6682D">
        <w:rPr>
          <w:rFonts w:ascii="Times New Roman" w:hAnsi="Times New Roman" w:cs="Times New Roman"/>
          <w:sz w:val="28"/>
          <w:szCs w:val="28"/>
        </w:rPr>
        <w:t xml:space="preserve"> год для служебного автотранспорта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682D">
        <w:rPr>
          <w:rFonts w:ascii="Times New Roman" w:hAnsi="Times New Roman" w:cs="Times New Roman"/>
          <w:sz w:val="28"/>
          <w:szCs w:val="28"/>
        </w:rPr>
        <w:t xml:space="preserve">ВАЗ-21214 гос. номер </w:t>
      </w:r>
      <w:proofErr w:type="gramStart"/>
      <w:r w:rsidRPr="00B6682D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82D">
        <w:rPr>
          <w:rFonts w:ascii="Times New Roman" w:hAnsi="Times New Roman" w:cs="Times New Roman"/>
          <w:sz w:val="28"/>
          <w:szCs w:val="28"/>
        </w:rPr>
        <w:t>933 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682D">
        <w:rPr>
          <w:rFonts w:ascii="Times New Roman" w:hAnsi="Times New Roman" w:cs="Times New Roman"/>
          <w:sz w:val="28"/>
          <w:szCs w:val="28"/>
        </w:rPr>
        <w:t xml:space="preserve"> администрации Азейского сельского поселения - 9 000 км.  (приложение № 1).</w:t>
      </w:r>
    </w:p>
    <w:p w:rsidR="0035386C" w:rsidRDefault="0035386C" w:rsidP="0035386C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5386C" w:rsidRDefault="0035386C" w:rsidP="0035386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Централизованной бухгалтерии администрации Тулунского муниципального района (Горбунова Н.В.)  производить соответствующую оплату, согласно предоставленных счетов.  </w:t>
      </w: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62B72" w:rsidRDefault="00962B72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62B72" w:rsidRDefault="00962B72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</w:t>
      </w:r>
      <w:r w:rsidR="00A3134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Т.Г. Кириллова</w:t>
      </w: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3C47" w:rsidRDefault="00F13C47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386C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31343" w:rsidRDefault="00A31343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31343" w:rsidRDefault="00A31343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31343" w:rsidRDefault="00A31343" w:rsidP="003538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386C" w:rsidRPr="00B23D2D" w:rsidRDefault="0035386C" w:rsidP="0035386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B23D2D">
        <w:rPr>
          <w:rFonts w:ascii="Times New Roman" w:hAnsi="Times New Roman" w:cs="Times New Roman"/>
          <w:sz w:val="24"/>
          <w:szCs w:val="24"/>
        </w:rPr>
        <w:t>Приложение №</w:t>
      </w:r>
      <w:r w:rsidR="00962B72">
        <w:rPr>
          <w:rFonts w:ascii="Times New Roman" w:hAnsi="Times New Roman" w:cs="Times New Roman"/>
          <w:sz w:val="24"/>
          <w:szCs w:val="24"/>
        </w:rPr>
        <w:t xml:space="preserve"> </w:t>
      </w:r>
      <w:r w:rsidRPr="00B23D2D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35386C" w:rsidRPr="00B23D2D" w:rsidRDefault="0035386C" w:rsidP="003538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D2D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35386C" w:rsidRPr="00B23D2D" w:rsidRDefault="0035386C" w:rsidP="003538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D2D">
        <w:rPr>
          <w:rFonts w:ascii="Times New Roman" w:hAnsi="Times New Roman" w:cs="Times New Roman"/>
          <w:sz w:val="24"/>
          <w:szCs w:val="24"/>
        </w:rPr>
        <w:t xml:space="preserve"> Азейского сельского поселения</w:t>
      </w:r>
    </w:p>
    <w:p w:rsidR="0035386C" w:rsidRPr="000629FC" w:rsidRDefault="0035386C" w:rsidP="0035386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31343">
        <w:rPr>
          <w:rFonts w:ascii="Times New Roman" w:hAnsi="Times New Roman" w:cs="Times New Roman"/>
          <w:sz w:val="24"/>
          <w:szCs w:val="24"/>
        </w:rPr>
        <w:t>09.01.2023</w:t>
      </w:r>
      <w:r w:rsidRPr="00B23D2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962B72">
        <w:rPr>
          <w:rFonts w:ascii="Times New Roman" w:hAnsi="Times New Roman" w:cs="Times New Roman"/>
          <w:sz w:val="24"/>
          <w:szCs w:val="24"/>
        </w:rPr>
        <w:t>3</w:t>
      </w:r>
      <w:r w:rsidRPr="00B23D2D">
        <w:rPr>
          <w:rFonts w:ascii="Times New Roman" w:hAnsi="Times New Roman" w:cs="Times New Roman"/>
          <w:sz w:val="24"/>
          <w:szCs w:val="24"/>
        </w:rPr>
        <w:t>-рг</w:t>
      </w:r>
    </w:p>
    <w:p w:rsidR="0035386C" w:rsidRPr="00B23D2D" w:rsidRDefault="0035386C" w:rsidP="00A3134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7"/>
          <w:szCs w:val="28"/>
        </w:rPr>
      </w:pPr>
      <w:r w:rsidRPr="00B23D2D">
        <w:rPr>
          <w:rFonts w:ascii="Times New Roman" w:hAnsi="Times New Roman" w:cs="Times New Roman"/>
          <w:b/>
          <w:sz w:val="27"/>
          <w:szCs w:val="28"/>
        </w:rPr>
        <w:t xml:space="preserve">РАСЧЕТ </w:t>
      </w:r>
    </w:p>
    <w:p w:rsidR="0035386C" w:rsidRDefault="0035386C" w:rsidP="00A3134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7"/>
          <w:szCs w:val="28"/>
        </w:rPr>
      </w:pPr>
      <w:r w:rsidRPr="00B23D2D">
        <w:rPr>
          <w:rFonts w:ascii="Times New Roman" w:hAnsi="Times New Roman" w:cs="Times New Roman"/>
          <w:b/>
          <w:sz w:val="27"/>
          <w:szCs w:val="28"/>
        </w:rPr>
        <w:t>ПРОБЕГА АВТОМОБИЛЯ В МЕСЯЦ</w:t>
      </w:r>
    </w:p>
    <w:p w:rsidR="0035386C" w:rsidRPr="00B23D2D" w:rsidRDefault="0035386C" w:rsidP="0035386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8"/>
        </w:rPr>
      </w:pPr>
    </w:p>
    <w:tbl>
      <w:tblPr>
        <w:tblStyle w:val="a3"/>
        <w:tblW w:w="10435" w:type="dxa"/>
        <w:tblInd w:w="-572" w:type="dxa"/>
        <w:tblLook w:val="01E0" w:firstRow="1" w:lastRow="1" w:firstColumn="1" w:lastColumn="1" w:noHBand="0" w:noVBand="0"/>
      </w:tblPr>
      <w:tblGrid>
        <w:gridCol w:w="709"/>
        <w:gridCol w:w="6854"/>
        <w:gridCol w:w="1617"/>
        <w:gridCol w:w="1255"/>
      </w:tblGrid>
      <w:tr w:rsidR="0035386C" w:rsidRPr="000629FC" w:rsidTr="0035386C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7F7B2F" w:rsidRDefault="0035386C" w:rsidP="003538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7B2F">
              <w:rPr>
                <w:b/>
                <w:sz w:val="24"/>
                <w:szCs w:val="24"/>
              </w:rPr>
              <w:t>№</w:t>
            </w:r>
          </w:p>
          <w:p w:rsidR="0035386C" w:rsidRPr="007F7B2F" w:rsidRDefault="0035386C" w:rsidP="003538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7B2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7F7B2F" w:rsidRDefault="0035386C" w:rsidP="003538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7B2F">
              <w:rPr>
                <w:b/>
                <w:sz w:val="24"/>
                <w:szCs w:val="24"/>
              </w:rPr>
              <w:t>Маршрут следования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7F7B2F" w:rsidRDefault="0035386C" w:rsidP="003538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7B2F">
              <w:rPr>
                <w:b/>
                <w:sz w:val="24"/>
                <w:szCs w:val="24"/>
              </w:rPr>
              <w:t>Количество</w:t>
            </w:r>
          </w:p>
          <w:p w:rsidR="0035386C" w:rsidRPr="007F7B2F" w:rsidRDefault="0035386C" w:rsidP="003538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7B2F">
              <w:rPr>
                <w:b/>
                <w:sz w:val="24"/>
                <w:szCs w:val="24"/>
              </w:rPr>
              <w:t>выездов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7F7B2F" w:rsidRDefault="0035386C" w:rsidP="003538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7F7B2F">
              <w:rPr>
                <w:b/>
                <w:sz w:val="24"/>
                <w:szCs w:val="24"/>
              </w:rPr>
              <w:t>м.</w:t>
            </w:r>
          </w:p>
        </w:tc>
      </w:tr>
      <w:tr w:rsidR="0035386C" w:rsidRPr="001A0644" w:rsidTr="0035386C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1.</w:t>
            </w:r>
          </w:p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8C1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Администрация Тулунского муниципального района; Бухгалтерия</w:t>
            </w:r>
            <w:r>
              <w:rPr>
                <w:sz w:val="24"/>
                <w:szCs w:val="24"/>
              </w:rPr>
              <w:t xml:space="preserve"> Тулунского муниципального района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289</w:t>
            </w:r>
          </w:p>
        </w:tc>
      </w:tr>
      <w:tr w:rsidR="0035386C" w:rsidRPr="001A0644" w:rsidTr="0035386C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2.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8C1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МУСХП «Центральное»; КУМИ (комитет по управлению муниципальным имуществом Тулунского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1A0644">
              <w:rPr>
                <w:sz w:val="24"/>
                <w:szCs w:val="24"/>
              </w:rPr>
              <w:t xml:space="preserve">района); Совет ветеранов, </w:t>
            </w:r>
            <w:r w:rsidRPr="001A0644">
              <w:rPr>
                <w:color w:val="000000"/>
                <w:sz w:val="24"/>
                <w:szCs w:val="24"/>
              </w:rPr>
              <w:t>Сельхозупрвление.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150</w:t>
            </w:r>
          </w:p>
        </w:tc>
      </w:tr>
      <w:tr w:rsidR="0035386C" w:rsidRPr="001A0644" w:rsidTr="0035386C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3.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6C" w:rsidRPr="001A0644" w:rsidRDefault="0035386C" w:rsidP="008C1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Центр занятости населения, ИП Кулешов;</w:t>
            </w:r>
            <w:r>
              <w:rPr>
                <w:sz w:val="24"/>
                <w:szCs w:val="24"/>
              </w:rPr>
              <w:t xml:space="preserve"> Отдел военного комиссариата Иркутской области по г. Тулун и Тулунскому району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114</w:t>
            </w:r>
          </w:p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386C" w:rsidRPr="001A0644" w:rsidTr="0035386C">
        <w:trPr>
          <w:trHeight w:val="2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4.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8C1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Государственное учреждение Иркутского регионального отделения Фонда социального страхования; </w:t>
            </w:r>
            <w:r>
              <w:rPr>
                <w:sz w:val="24"/>
                <w:szCs w:val="24"/>
              </w:rPr>
              <w:t>П</w:t>
            </w:r>
            <w:r w:rsidRPr="001A0644">
              <w:rPr>
                <w:sz w:val="24"/>
                <w:szCs w:val="24"/>
              </w:rPr>
              <w:t xml:space="preserve">енсионный фонд; </w:t>
            </w:r>
            <w:r w:rsidRPr="001A0644">
              <w:rPr>
                <w:color w:val="000000"/>
                <w:sz w:val="24"/>
                <w:szCs w:val="24"/>
              </w:rPr>
              <w:t xml:space="preserve">Тулунский отдел Управления Федеральной службы государственной регистрации, кадастра и картографии по Иркутской </w:t>
            </w:r>
            <w:r w:rsidR="00FC4FA8" w:rsidRPr="001A0644">
              <w:rPr>
                <w:color w:val="000000"/>
                <w:sz w:val="24"/>
                <w:szCs w:val="24"/>
              </w:rPr>
              <w:t>области; Тулунский</w:t>
            </w:r>
            <w:r w:rsidRPr="001A0644">
              <w:rPr>
                <w:color w:val="000000"/>
                <w:sz w:val="24"/>
                <w:szCs w:val="24"/>
              </w:rPr>
              <w:t xml:space="preserve"> филиал противопожарной службы Тулунского </w:t>
            </w:r>
            <w:r w:rsidR="00FC4FA8" w:rsidRPr="001A0644">
              <w:rPr>
                <w:color w:val="000000"/>
                <w:sz w:val="24"/>
                <w:szCs w:val="24"/>
              </w:rPr>
              <w:t xml:space="preserve">района; </w:t>
            </w:r>
            <w:r w:rsidR="00FC4FA8" w:rsidRPr="001A0644">
              <w:rPr>
                <w:sz w:val="24"/>
                <w:szCs w:val="24"/>
              </w:rPr>
              <w:t>Тулунское</w:t>
            </w:r>
            <w:r w:rsidRPr="001A0644">
              <w:rPr>
                <w:color w:val="000000"/>
                <w:sz w:val="24"/>
                <w:szCs w:val="24"/>
              </w:rPr>
              <w:t xml:space="preserve"> отделение Иркутского филиала ФГУП «Ростехинвентаризация – Федеральное БТИ»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72</w:t>
            </w:r>
          </w:p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4.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8C1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Отдел народного образования; ТО Роспотребнадзора по Иркутской области в г. Тулуне и Тулунском р-не; Отдел государственного пожарного надзора г. Тулуна и Тулунского района; Тулунское отделение «Всероссийское добровольное пожарное общество»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82</w:t>
            </w: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5.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8C1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 Межрайонная инспекция Федеральной налоговой службы № 6 по Иркутской области; Тулунский районный отдел судебных приставов; Территориальный орган Федеральной службы государственной статистики по Иркутской области  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96</w:t>
            </w: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6.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A264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ООО «Иркутскэнерго»;  Тулунская межрайонная прокуратура; Управление культуры</w:t>
            </w:r>
            <w:r>
              <w:rPr>
                <w:sz w:val="24"/>
                <w:szCs w:val="24"/>
              </w:rPr>
              <w:t xml:space="preserve"> и спорта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102</w:t>
            </w: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7.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8C1A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Управление Министерства социального развития опеки и попечительства Иркутской области по г. Тулуну и Тулунскому району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60</w:t>
            </w: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8.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A264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Филиал «Разрез «Тулунуголь» компания «Востсибуголь», ООО «</w:t>
            </w:r>
            <w:r w:rsidR="00A264DF">
              <w:rPr>
                <w:sz w:val="24"/>
                <w:szCs w:val="24"/>
              </w:rPr>
              <w:t>АЛЬТЕРНАТИВА</w:t>
            </w:r>
            <w:r w:rsidRPr="001A0644">
              <w:rPr>
                <w:sz w:val="24"/>
                <w:szCs w:val="24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128</w:t>
            </w: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Итого в месяц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1093</w:t>
            </w: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Итого в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13116</w:t>
            </w: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Администрации поселений Тулунского муниципального района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384</w:t>
            </w:r>
          </w:p>
        </w:tc>
      </w:tr>
      <w:tr w:rsidR="0035386C" w:rsidRPr="001A0644" w:rsidTr="003538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                               Всего: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6C" w:rsidRPr="001A0644" w:rsidRDefault="0035386C" w:rsidP="00353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644">
              <w:rPr>
                <w:sz w:val="24"/>
                <w:szCs w:val="24"/>
              </w:rPr>
              <w:t>13 500</w:t>
            </w:r>
          </w:p>
        </w:tc>
      </w:tr>
    </w:tbl>
    <w:p w:rsidR="0035386C" w:rsidRDefault="0035386C" w:rsidP="00353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343" w:rsidRPr="001A0644" w:rsidRDefault="00A31343" w:rsidP="00353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86C" w:rsidRPr="00A31343" w:rsidRDefault="0035386C" w:rsidP="00A3134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31343"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B42967" w:rsidRPr="00A31343" w:rsidRDefault="0035386C" w:rsidP="00A31343">
      <w:pPr>
        <w:spacing w:after="0" w:line="240" w:lineRule="auto"/>
        <w:ind w:left="-567"/>
        <w:rPr>
          <w:sz w:val="28"/>
          <w:szCs w:val="28"/>
        </w:rPr>
      </w:pPr>
      <w:r w:rsidRPr="00A3134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 w:rsidR="00A3134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1343">
        <w:rPr>
          <w:rFonts w:ascii="Times New Roman" w:hAnsi="Times New Roman" w:cs="Times New Roman"/>
          <w:sz w:val="28"/>
          <w:szCs w:val="28"/>
        </w:rPr>
        <w:t xml:space="preserve">                                  Т.Г. Кириллова</w:t>
      </w:r>
    </w:p>
    <w:sectPr w:rsidR="00B42967" w:rsidRPr="00A31343" w:rsidSect="00A31343">
      <w:pgSz w:w="11906" w:h="16838"/>
      <w:pgMar w:top="709" w:right="282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89"/>
    <w:rsid w:val="002F0779"/>
    <w:rsid w:val="0035386C"/>
    <w:rsid w:val="005F6CD3"/>
    <w:rsid w:val="008C1A23"/>
    <w:rsid w:val="008E365B"/>
    <w:rsid w:val="008E3A6C"/>
    <w:rsid w:val="0093482F"/>
    <w:rsid w:val="00962B72"/>
    <w:rsid w:val="00A264DF"/>
    <w:rsid w:val="00A31343"/>
    <w:rsid w:val="00A36189"/>
    <w:rsid w:val="00B42967"/>
    <w:rsid w:val="00F13C47"/>
    <w:rsid w:val="00F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CAF2"/>
  <w15:chartTrackingRefBased/>
  <w15:docId w15:val="{C93D938E-8633-43F2-B8AB-DC572B80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779"/>
    <w:pPr>
      <w:spacing w:after="160" w:line="259" w:lineRule="auto"/>
    </w:pPr>
    <w:rPr>
      <w:rFonts w:ascii="Times New Roman" w:eastAsiaTheme="minorHAnsi" w:hAnsi="Times New Roman"/>
      <w:color w:val="000000" w:themeColor="text1"/>
      <w:sz w:val="28"/>
      <w:lang w:eastAsia="en-US"/>
    </w:rPr>
  </w:style>
  <w:style w:type="paragraph" w:customStyle="1" w:styleId="ConsNonformat">
    <w:name w:val="ConsNonformat"/>
    <w:rsid w:val="002F0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rsid w:val="005F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F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14</cp:revision>
  <cp:lastPrinted>2023-01-09T05:53:00Z</cp:lastPrinted>
  <dcterms:created xsi:type="dcterms:W3CDTF">2018-01-19T02:03:00Z</dcterms:created>
  <dcterms:modified xsi:type="dcterms:W3CDTF">2023-01-09T05:53:00Z</dcterms:modified>
</cp:coreProperties>
</file>