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A71C63"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02.03</w:t>
      </w:r>
      <w:r w:rsidR="00BC406E">
        <w:rPr>
          <w:rFonts w:ascii="Times New Roman" w:hAnsi="Times New Roman" w:cs="Times New Roman"/>
          <w:b/>
          <w:iCs/>
          <w:sz w:val="28"/>
          <w:szCs w:val="32"/>
        </w:rPr>
        <w:t>.2022</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1</w:t>
      </w:r>
      <w:r w:rsidR="00D61441">
        <w:rPr>
          <w:rFonts w:ascii="Times New Roman" w:eastAsia="Times New Roman" w:hAnsi="Times New Roman" w:cs="Times New Roman"/>
          <w:b/>
          <w:sz w:val="28"/>
          <w:szCs w:val="32"/>
        </w:rPr>
        <w:t>6</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A71C63">
        <w:rPr>
          <w:rFonts w:ascii="Times New Roman" w:hAnsi="Times New Roman" w:cs="Times New Roman"/>
          <w:sz w:val="28"/>
          <w:szCs w:val="28"/>
        </w:rPr>
        <w:t>Старостенко Е</w:t>
      </w:r>
      <w:r w:rsidR="00F504D7">
        <w:rPr>
          <w:rFonts w:ascii="Times New Roman" w:hAnsi="Times New Roman" w:cs="Times New Roman"/>
          <w:sz w:val="28"/>
          <w:szCs w:val="28"/>
        </w:rPr>
        <w:t>.В.</w:t>
      </w:r>
      <w:r>
        <w:rPr>
          <w:rFonts w:ascii="Times New Roman" w:hAnsi="Times New Roman" w:cs="Times New Roman"/>
          <w:sz w:val="28"/>
          <w:szCs w:val="28"/>
        </w:rPr>
        <w:t xml:space="preserve"> от </w:t>
      </w:r>
      <w:r w:rsidR="00BC406E">
        <w:rPr>
          <w:rFonts w:ascii="Times New Roman" w:hAnsi="Times New Roman" w:cs="Times New Roman"/>
          <w:sz w:val="28"/>
          <w:szCs w:val="28"/>
        </w:rPr>
        <w:t>0</w:t>
      </w:r>
      <w:r w:rsidR="00A71C63">
        <w:rPr>
          <w:rFonts w:ascii="Times New Roman" w:hAnsi="Times New Roman" w:cs="Times New Roman"/>
          <w:sz w:val="28"/>
          <w:szCs w:val="28"/>
        </w:rPr>
        <w:t>2</w:t>
      </w:r>
      <w:r w:rsidR="00BC406E">
        <w:rPr>
          <w:rFonts w:ascii="Times New Roman" w:hAnsi="Times New Roman" w:cs="Times New Roman"/>
          <w:sz w:val="28"/>
          <w:szCs w:val="28"/>
        </w:rPr>
        <w:t>.0</w:t>
      </w:r>
      <w:r w:rsidR="00A71C63">
        <w:rPr>
          <w:rFonts w:ascii="Times New Roman" w:hAnsi="Times New Roman" w:cs="Times New Roman"/>
          <w:sz w:val="28"/>
          <w:szCs w:val="28"/>
        </w:rPr>
        <w:t>3</w:t>
      </w:r>
      <w:r w:rsidR="00BC406E">
        <w:rPr>
          <w:rFonts w:ascii="Times New Roman" w:hAnsi="Times New Roman" w:cs="Times New Roman"/>
          <w:sz w:val="28"/>
          <w:szCs w:val="28"/>
        </w:rPr>
        <w:t>.2022</w:t>
      </w:r>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bookmarkStart w:id="0" w:name="_GoBack"/>
      <w:bookmarkEnd w:id="0"/>
    </w:p>
    <w:p w:rsidR="0055215C" w:rsidRDefault="0055215C" w:rsidP="0055215C">
      <w:pPr>
        <w:spacing w:after="0" w:line="240" w:lineRule="auto"/>
        <w:jc w:val="both"/>
        <w:rPr>
          <w:rFonts w:ascii="Times New Roman" w:hAnsi="Times New Roman" w:cs="Times New Roman"/>
          <w:sz w:val="28"/>
          <w:szCs w:val="28"/>
        </w:rPr>
      </w:pPr>
      <w:r w:rsidRPr="006D475A">
        <w:rPr>
          <w:rFonts w:ascii="Times New Roman" w:hAnsi="Times New Roman" w:cs="Times New Roman"/>
          <w:sz w:val="28"/>
          <w:szCs w:val="28"/>
        </w:rPr>
        <w:t xml:space="preserve">1. </w:t>
      </w:r>
      <w:r w:rsidR="00E734F4" w:rsidRPr="006D475A">
        <w:rPr>
          <w:rFonts w:ascii="Times New Roman" w:hAnsi="Times New Roman" w:cs="Times New Roman"/>
          <w:sz w:val="28"/>
          <w:szCs w:val="28"/>
        </w:rPr>
        <w:t xml:space="preserve">Присвоить </w:t>
      </w:r>
      <w:r w:rsidR="00E734F4">
        <w:rPr>
          <w:rFonts w:ascii="Times New Roman" w:hAnsi="Times New Roman" w:cs="Times New Roman"/>
          <w:sz w:val="28"/>
          <w:szCs w:val="28"/>
        </w:rPr>
        <w:t xml:space="preserve">формируемому </w:t>
      </w:r>
      <w:r w:rsidR="00E734F4" w:rsidRPr="006D475A">
        <w:rPr>
          <w:rFonts w:ascii="Times New Roman" w:hAnsi="Times New Roman" w:cs="Times New Roman"/>
          <w:sz w:val="28"/>
          <w:szCs w:val="28"/>
        </w:rPr>
        <w:t>земельному</w:t>
      </w:r>
      <w:r w:rsidR="00E734F4">
        <w:rPr>
          <w:rFonts w:ascii="Times New Roman" w:hAnsi="Times New Roman" w:cs="Times New Roman"/>
          <w:sz w:val="28"/>
          <w:szCs w:val="28"/>
        </w:rPr>
        <w:t xml:space="preserve"> </w:t>
      </w:r>
      <w:r w:rsidR="00E734F4" w:rsidRPr="006D475A">
        <w:rPr>
          <w:rFonts w:ascii="Times New Roman" w:hAnsi="Times New Roman" w:cs="Times New Roman"/>
          <w:sz w:val="28"/>
          <w:szCs w:val="28"/>
        </w:rPr>
        <w:t>участку</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(38:15:</w:t>
      </w:r>
      <w:r w:rsidR="00E734F4">
        <w:rPr>
          <w:rFonts w:ascii="Times New Roman" w:hAnsi="Times New Roman" w:cs="Times New Roman"/>
          <w:sz w:val="28"/>
          <w:szCs w:val="28"/>
        </w:rPr>
        <w:t>010</w:t>
      </w:r>
      <w:r w:rsidR="00A71C63">
        <w:rPr>
          <w:rFonts w:ascii="Times New Roman" w:hAnsi="Times New Roman" w:cs="Times New Roman"/>
          <w:sz w:val="28"/>
          <w:szCs w:val="28"/>
        </w:rPr>
        <w:t>3</w:t>
      </w:r>
      <w:r w:rsidR="00E734F4">
        <w:rPr>
          <w:rFonts w:ascii="Times New Roman" w:hAnsi="Times New Roman" w:cs="Times New Roman"/>
          <w:sz w:val="28"/>
          <w:szCs w:val="28"/>
        </w:rPr>
        <w:t>01</w:t>
      </w:r>
      <w:r w:rsidR="00E734F4" w:rsidRPr="0094047D">
        <w:rPr>
          <w:rFonts w:ascii="Times New Roman" w:hAnsi="Times New Roman" w:cs="Times New Roman"/>
          <w:sz w:val="28"/>
          <w:szCs w:val="28"/>
        </w:rPr>
        <w:t>:</w:t>
      </w:r>
      <w:r w:rsidR="00F504D7">
        <w:rPr>
          <w:rFonts w:ascii="Times New Roman" w:hAnsi="Times New Roman" w:cs="Times New Roman"/>
          <w:sz w:val="28"/>
          <w:szCs w:val="28"/>
        </w:rPr>
        <w:t>ЗУ</w:t>
      </w:r>
      <w:r w:rsidR="00D61441">
        <w:rPr>
          <w:rFonts w:ascii="Times New Roman" w:hAnsi="Times New Roman" w:cs="Times New Roman"/>
          <w:sz w:val="28"/>
          <w:szCs w:val="28"/>
        </w:rPr>
        <w:t>2</w:t>
      </w:r>
      <w:r w:rsidR="00E734F4" w:rsidRPr="0094047D">
        <w:rPr>
          <w:rFonts w:ascii="Times New Roman" w:hAnsi="Times New Roman" w:cs="Times New Roman"/>
          <w:sz w:val="28"/>
          <w:szCs w:val="28"/>
        </w:rPr>
        <w:t>)</w:t>
      </w:r>
      <w:r w:rsidR="00E734F4">
        <w:rPr>
          <w:rFonts w:ascii="Times New Roman" w:hAnsi="Times New Roman" w:cs="Times New Roman"/>
          <w:sz w:val="28"/>
          <w:szCs w:val="28"/>
        </w:rPr>
        <w:t xml:space="preserve">, расположенному </w:t>
      </w:r>
      <w:r w:rsidR="00E734F4" w:rsidRPr="0094047D">
        <w:rPr>
          <w:rFonts w:ascii="Times New Roman" w:hAnsi="Times New Roman" w:cs="Times New Roman"/>
          <w:sz w:val="28"/>
          <w:szCs w:val="28"/>
        </w:rPr>
        <w:t xml:space="preserve">на землях </w:t>
      </w:r>
      <w:r w:rsidR="009A439D" w:rsidRPr="00C62A13">
        <w:rPr>
          <w:rFonts w:ascii="Times New Roman" w:hAnsi="Times New Roman" w:cs="Times New Roman"/>
          <w:color w:val="000000"/>
          <w:sz w:val="28"/>
          <w:szCs w:val="28"/>
          <w:shd w:val="clear" w:color="auto" w:fill="FFFFFF"/>
        </w:rPr>
        <w:t>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r w:rsidR="00E734F4">
        <w:rPr>
          <w:rFonts w:ascii="Times New Roman" w:hAnsi="Times New Roman" w:cs="Times New Roman"/>
          <w:sz w:val="28"/>
          <w:szCs w:val="28"/>
        </w:rPr>
        <w:t xml:space="preserve"> (согласно прилагаемой Схемы расположения земельного участка</w:t>
      </w:r>
      <w:r w:rsidR="00F504D7">
        <w:rPr>
          <w:rFonts w:ascii="Times New Roman" w:hAnsi="Times New Roman" w:cs="Times New Roman"/>
          <w:sz w:val="28"/>
          <w:szCs w:val="28"/>
        </w:rPr>
        <w:t xml:space="preserve"> или земельных участков на кадастровом плане территории</w:t>
      </w:r>
      <w:r w:rsidR="00E734F4">
        <w:rPr>
          <w:rFonts w:ascii="Times New Roman" w:hAnsi="Times New Roman" w:cs="Times New Roman"/>
          <w:sz w:val="28"/>
          <w:szCs w:val="28"/>
        </w:rPr>
        <w:t>)</w:t>
      </w:r>
      <w:r w:rsidR="00E734F4" w:rsidRP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 xml:space="preserve">в </w:t>
      </w:r>
      <w:r w:rsidR="009A439D">
        <w:rPr>
          <w:rFonts w:ascii="Times New Roman" w:hAnsi="Times New Roman" w:cs="Times New Roman"/>
          <w:sz w:val="28"/>
          <w:szCs w:val="28"/>
        </w:rPr>
        <w:t xml:space="preserve">производственной </w:t>
      </w:r>
      <w:r w:rsidR="00E734F4" w:rsidRPr="0094047D">
        <w:rPr>
          <w:rFonts w:ascii="Times New Roman" w:hAnsi="Times New Roman" w:cs="Times New Roman"/>
          <w:sz w:val="28"/>
          <w:szCs w:val="28"/>
        </w:rPr>
        <w:t>зоне</w:t>
      </w:r>
      <w:r w:rsidR="00E734F4">
        <w:rPr>
          <w:rFonts w:ascii="Times New Roman" w:hAnsi="Times New Roman" w:cs="Times New Roman"/>
          <w:sz w:val="28"/>
          <w:szCs w:val="28"/>
        </w:rPr>
        <w:t xml:space="preserve"> (</w:t>
      </w:r>
      <w:r w:rsidR="009A439D">
        <w:rPr>
          <w:rFonts w:ascii="Times New Roman" w:hAnsi="Times New Roman" w:cs="Times New Roman"/>
          <w:sz w:val="28"/>
          <w:szCs w:val="28"/>
        </w:rPr>
        <w:t>П</w:t>
      </w:r>
      <w:r w:rsidR="00F504D7">
        <w:rPr>
          <w:rFonts w:ascii="Times New Roman" w:hAnsi="Times New Roman" w:cs="Times New Roman"/>
          <w:sz w:val="28"/>
          <w:szCs w:val="28"/>
        </w:rPr>
        <w:t>З</w:t>
      </w:r>
      <w:r w:rsidR="00E734F4">
        <w:rPr>
          <w:rFonts w:ascii="Times New Roman" w:hAnsi="Times New Roman" w:cs="Times New Roman"/>
          <w:sz w:val="28"/>
          <w:szCs w:val="28"/>
        </w:rPr>
        <w:t>-1),</w:t>
      </w:r>
      <w:r w:rsidR="009A5C0C" w:rsidRPr="009A5C0C">
        <w:rPr>
          <w:rFonts w:ascii="Times New Roman" w:hAnsi="Times New Roman" w:cs="Times New Roman"/>
          <w:sz w:val="28"/>
          <w:szCs w:val="28"/>
        </w:rPr>
        <w:t xml:space="preserve"> </w:t>
      </w:r>
      <w:r w:rsidR="009A5C0C">
        <w:rPr>
          <w:rFonts w:ascii="Times New Roman" w:hAnsi="Times New Roman" w:cs="Times New Roman"/>
          <w:sz w:val="28"/>
          <w:szCs w:val="28"/>
        </w:rPr>
        <w:t xml:space="preserve">общей площадью </w:t>
      </w:r>
      <w:r w:rsidR="00D61441">
        <w:rPr>
          <w:rFonts w:ascii="Times New Roman" w:hAnsi="Times New Roman" w:cs="Times New Roman"/>
          <w:sz w:val="28"/>
          <w:szCs w:val="28"/>
        </w:rPr>
        <w:t>5 971</w:t>
      </w:r>
      <w:r w:rsidR="009A5C0C">
        <w:rPr>
          <w:rFonts w:ascii="Times New Roman" w:hAnsi="Times New Roman" w:cs="Times New Roman"/>
          <w:sz w:val="28"/>
          <w:szCs w:val="28"/>
        </w:rPr>
        <w:t xml:space="preserve"> кв.м.,</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следующий адрес:</w:t>
      </w:r>
      <w:r w:rsidRPr="006D475A">
        <w:rPr>
          <w:rFonts w:ascii="Times New Roman" w:hAnsi="Times New Roman" w:cs="Times New Roman"/>
          <w:sz w:val="28"/>
          <w:szCs w:val="28"/>
        </w:rPr>
        <w:t xml:space="preserve"> Иркутская область, Тулунский район, </w:t>
      </w:r>
      <w:r w:rsidR="009A439D">
        <w:rPr>
          <w:rFonts w:ascii="Times New Roman" w:hAnsi="Times New Roman" w:cs="Times New Roman"/>
          <w:sz w:val="28"/>
          <w:szCs w:val="28"/>
        </w:rPr>
        <w:t xml:space="preserve">4,5 км. северо-восточнее д. Нюра, уч. </w:t>
      </w:r>
      <w:r w:rsidR="00D61441">
        <w:rPr>
          <w:rFonts w:ascii="Times New Roman" w:hAnsi="Times New Roman" w:cs="Times New Roman"/>
          <w:sz w:val="28"/>
          <w:szCs w:val="28"/>
        </w:rPr>
        <w:t>2</w:t>
      </w:r>
      <w:r w:rsidR="009A439D">
        <w:rPr>
          <w:rFonts w:ascii="Times New Roman" w:hAnsi="Times New Roman" w:cs="Times New Roman"/>
          <w:sz w:val="28"/>
          <w:szCs w:val="28"/>
        </w:rPr>
        <w:t>.</w:t>
      </w:r>
    </w:p>
    <w:p w:rsidR="007F0967" w:rsidRDefault="007F0967" w:rsidP="0055215C">
      <w:pPr>
        <w:spacing w:after="0" w:line="240" w:lineRule="auto"/>
        <w:jc w:val="both"/>
        <w:rPr>
          <w:rFonts w:ascii="Times New Roman" w:hAnsi="Times New Roman" w:cs="Times New Roman"/>
          <w:sz w:val="28"/>
          <w:szCs w:val="28"/>
        </w:rPr>
      </w:pPr>
    </w:p>
    <w:p w:rsidR="007F0967" w:rsidRPr="009A439D" w:rsidRDefault="007F0967" w:rsidP="009A439D">
      <w:pPr>
        <w:spacing w:after="0" w:line="240" w:lineRule="auto"/>
        <w:jc w:val="both"/>
        <w:rPr>
          <w:rFonts w:ascii="Times New Roman" w:hAnsi="Times New Roman" w:cs="Times New Roman"/>
          <w:sz w:val="28"/>
          <w:szCs w:val="28"/>
        </w:rPr>
      </w:pPr>
      <w:r w:rsidRPr="009A439D">
        <w:rPr>
          <w:rFonts w:ascii="Times New Roman" w:hAnsi="Times New Roman" w:cs="Times New Roman"/>
          <w:sz w:val="28"/>
          <w:szCs w:val="28"/>
        </w:rPr>
        <w:t xml:space="preserve">2. Установить вид разрешенного использования земельного </w:t>
      </w:r>
      <w:r w:rsidR="001E5BB4" w:rsidRPr="009A439D">
        <w:rPr>
          <w:rFonts w:ascii="Times New Roman" w:hAnsi="Times New Roman" w:cs="Times New Roman"/>
          <w:sz w:val="28"/>
          <w:szCs w:val="28"/>
        </w:rPr>
        <w:t>участка –</w:t>
      </w:r>
      <w:r w:rsidRPr="009A439D">
        <w:rPr>
          <w:rFonts w:ascii="Times New Roman" w:hAnsi="Times New Roman" w:cs="Times New Roman"/>
          <w:sz w:val="28"/>
          <w:szCs w:val="28"/>
        </w:rPr>
        <w:t xml:space="preserve"> «</w:t>
      </w:r>
      <w:r w:rsidR="009A439D" w:rsidRPr="009A439D">
        <w:rPr>
          <w:rFonts w:ascii="Times New Roman" w:hAnsi="Times New Roman" w:cs="Times New Roman"/>
          <w:sz w:val="28"/>
          <w:szCs w:val="28"/>
        </w:rPr>
        <w:t>Производственная деятельность</w:t>
      </w:r>
      <w:r w:rsidRPr="009A439D">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ения в Комитет по архитектуре, строительству и ЖКХ администрации Тулунского муниципального района для внесения сведений в ИСОГД муниципального образования «Тулунский район».</w:t>
      </w:r>
    </w:p>
    <w:p w:rsidR="0055215C" w:rsidRDefault="0055215C" w:rsidP="0055215C">
      <w:pPr>
        <w:spacing w:after="0" w:line="240" w:lineRule="auto"/>
        <w:jc w:val="both"/>
        <w:rPr>
          <w:rFonts w:ascii="Times New Roman" w:hAnsi="Times New Roman" w:cs="Times New Roman"/>
          <w:sz w:val="28"/>
          <w:szCs w:val="28"/>
        </w:rPr>
      </w:pPr>
    </w:p>
    <w:p w:rsidR="0055215C" w:rsidRPr="00555948" w:rsidRDefault="00C441B5" w:rsidP="0055215C">
      <w:pPr>
        <w:spacing w:after="0" w:line="240" w:lineRule="auto"/>
        <w:jc w:val="both"/>
        <w:rPr>
          <w:rFonts w:ascii="Times New Roman" w:hAnsi="Times New Roman"/>
          <w:sz w:val="28"/>
          <w:szCs w:val="28"/>
        </w:rPr>
      </w:pPr>
      <w:r>
        <w:rPr>
          <w:rFonts w:ascii="Times New Roman" w:hAnsi="Times New Roman"/>
          <w:sz w:val="28"/>
          <w:szCs w:val="28"/>
        </w:rPr>
        <w:t>5</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41BC2"/>
    <w:rsid w:val="00277BED"/>
    <w:rsid w:val="002B19CF"/>
    <w:rsid w:val="002C5CE5"/>
    <w:rsid w:val="002E46C3"/>
    <w:rsid w:val="00310C3F"/>
    <w:rsid w:val="00365901"/>
    <w:rsid w:val="003753ED"/>
    <w:rsid w:val="00386361"/>
    <w:rsid w:val="003E3D36"/>
    <w:rsid w:val="00443944"/>
    <w:rsid w:val="004E1E79"/>
    <w:rsid w:val="004F375D"/>
    <w:rsid w:val="0055215C"/>
    <w:rsid w:val="006028C0"/>
    <w:rsid w:val="00645C55"/>
    <w:rsid w:val="0067273F"/>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BC406E"/>
    <w:rsid w:val="00BE6CD7"/>
    <w:rsid w:val="00C441B5"/>
    <w:rsid w:val="00C84EF5"/>
    <w:rsid w:val="00CB6281"/>
    <w:rsid w:val="00D03F8D"/>
    <w:rsid w:val="00D073F2"/>
    <w:rsid w:val="00D553B4"/>
    <w:rsid w:val="00D61441"/>
    <w:rsid w:val="00DB5728"/>
    <w:rsid w:val="00DF7EA4"/>
    <w:rsid w:val="00E166B9"/>
    <w:rsid w:val="00E32714"/>
    <w:rsid w:val="00E734F4"/>
    <w:rsid w:val="00EB4A9D"/>
    <w:rsid w:val="00F3400B"/>
    <w:rsid w:val="00F504D7"/>
    <w:rsid w:val="00F77632"/>
    <w:rsid w:val="00F9604E"/>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2</Pages>
  <Words>378</Words>
  <Characters>2160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56</cp:revision>
  <cp:lastPrinted>2022-03-03T03:32:00Z</cp:lastPrinted>
  <dcterms:created xsi:type="dcterms:W3CDTF">2015-07-15T00:24:00Z</dcterms:created>
  <dcterms:modified xsi:type="dcterms:W3CDTF">2022-03-03T03:35:00Z</dcterms:modified>
</cp:coreProperties>
</file>