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A7" w:rsidRPr="00907018" w:rsidRDefault="005D4265" w:rsidP="009F5CF7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РОССИЙСКАЯ ФЕДЕРАЦИЯ</w:t>
      </w:r>
    </w:p>
    <w:p w:rsidR="001842A7" w:rsidRDefault="001842A7" w:rsidP="001842A7">
      <w:pPr>
        <w:jc w:val="center"/>
        <w:rPr>
          <w:b/>
          <w:sz w:val="28"/>
          <w:szCs w:val="28"/>
        </w:rPr>
      </w:pPr>
      <w:r w:rsidRPr="00907018">
        <w:rPr>
          <w:b/>
          <w:sz w:val="28"/>
          <w:szCs w:val="28"/>
        </w:rPr>
        <w:t>ИРКУТСКАЯ ОБЛАСТЬ</w:t>
      </w:r>
    </w:p>
    <w:p w:rsidR="001842A7" w:rsidRDefault="001842A7" w:rsidP="001842A7">
      <w:pPr>
        <w:jc w:val="center"/>
        <w:rPr>
          <w:b/>
          <w:sz w:val="28"/>
          <w:szCs w:val="28"/>
        </w:rPr>
      </w:pPr>
      <w:r w:rsidRPr="00907018">
        <w:rPr>
          <w:b/>
          <w:sz w:val="28"/>
          <w:szCs w:val="28"/>
        </w:rPr>
        <w:t>Тулунский район</w:t>
      </w:r>
    </w:p>
    <w:p w:rsidR="005D4265" w:rsidRPr="005D4265" w:rsidRDefault="005D4265" w:rsidP="001842A7">
      <w:pPr>
        <w:jc w:val="center"/>
        <w:rPr>
          <w:b/>
          <w:szCs w:val="28"/>
        </w:rPr>
      </w:pPr>
    </w:p>
    <w:p w:rsidR="001842A7" w:rsidRPr="00907018" w:rsidRDefault="001842A7" w:rsidP="001842A7">
      <w:pPr>
        <w:jc w:val="center"/>
        <w:rPr>
          <w:b/>
          <w:sz w:val="28"/>
          <w:szCs w:val="28"/>
        </w:rPr>
      </w:pPr>
      <w:r w:rsidRPr="00907018">
        <w:rPr>
          <w:b/>
          <w:sz w:val="28"/>
          <w:szCs w:val="28"/>
        </w:rPr>
        <w:t>АДМИНИСТРАЦИЯ</w:t>
      </w:r>
    </w:p>
    <w:p w:rsidR="001842A7" w:rsidRPr="00907018" w:rsidRDefault="00095980" w:rsidP="00184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Азейского</w:t>
      </w:r>
      <w:r w:rsidR="001842A7" w:rsidRPr="00907018">
        <w:rPr>
          <w:b/>
          <w:sz w:val="28"/>
          <w:szCs w:val="28"/>
        </w:rPr>
        <w:t xml:space="preserve"> сельского поселения</w:t>
      </w:r>
    </w:p>
    <w:p w:rsidR="001842A7" w:rsidRPr="005D4265" w:rsidRDefault="001842A7" w:rsidP="001842A7">
      <w:pPr>
        <w:jc w:val="center"/>
        <w:rPr>
          <w:b/>
          <w:szCs w:val="28"/>
        </w:rPr>
      </w:pPr>
    </w:p>
    <w:p w:rsidR="001842A7" w:rsidRPr="00907018" w:rsidRDefault="005D4265" w:rsidP="00184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</w:t>
      </w:r>
      <w:r w:rsidR="001842A7" w:rsidRPr="00907018">
        <w:rPr>
          <w:b/>
          <w:sz w:val="28"/>
          <w:szCs w:val="28"/>
        </w:rPr>
        <w:t>Е</w:t>
      </w:r>
    </w:p>
    <w:p w:rsidR="009F5CF7" w:rsidRPr="005D4265" w:rsidRDefault="009F5CF7" w:rsidP="009F5CF7">
      <w:pPr>
        <w:jc w:val="center"/>
        <w:rPr>
          <w:b/>
          <w:spacing w:val="80"/>
          <w:szCs w:val="28"/>
        </w:rPr>
      </w:pPr>
    </w:p>
    <w:p w:rsidR="009F5CF7" w:rsidRPr="003C3FAB" w:rsidRDefault="005D4265" w:rsidP="009F5CF7">
      <w:pPr>
        <w:rPr>
          <w:sz w:val="28"/>
          <w:szCs w:val="28"/>
        </w:rPr>
      </w:pPr>
      <w:r w:rsidRPr="005D4265">
        <w:rPr>
          <w:b/>
          <w:sz w:val="28"/>
          <w:szCs w:val="28"/>
        </w:rPr>
        <w:t>2</w:t>
      </w:r>
      <w:r w:rsidR="000D4383">
        <w:rPr>
          <w:b/>
          <w:sz w:val="28"/>
          <w:szCs w:val="28"/>
        </w:rPr>
        <w:t>8</w:t>
      </w:r>
      <w:r w:rsidRPr="005D4265">
        <w:rPr>
          <w:b/>
          <w:sz w:val="28"/>
          <w:szCs w:val="28"/>
        </w:rPr>
        <w:t xml:space="preserve">.12.2024 </w:t>
      </w:r>
      <w:r w:rsidR="009F5CF7" w:rsidRPr="005D4265">
        <w:rPr>
          <w:b/>
          <w:sz w:val="28"/>
          <w:szCs w:val="28"/>
        </w:rPr>
        <w:t xml:space="preserve">г.                              </w:t>
      </w:r>
      <w:r w:rsidRPr="005D4265">
        <w:rPr>
          <w:b/>
          <w:sz w:val="28"/>
          <w:szCs w:val="28"/>
        </w:rPr>
        <w:t xml:space="preserve">                                                                 № </w:t>
      </w:r>
      <w:r>
        <w:rPr>
          <w:b/>
          <w:sz w:val="28"/>
          <w:szCs w:val="28"/>
        </w:rPr>
        <w:t>1</w:t>
      </w:r>
      <w:r w:rsidR="000D4383">
        <w:rPr>
          <w:b/>
          <w:sz w:val="28"/>
          <w:szCs w:val="28"/>
        </w:rPr>
        <w:t>10</w:t>
      </w:r>
      <w:r w:rsidRPr="005D4265">
        <w:rPr>
          <w:b/>
          <w:sz w:val="28"/>
          <w:szCs w:val="28"/>
        </w:rPr>
        <w:t>-рг</w:t>
      </w:r>
    </w:p>
    <w:p w:rsidR="009F5CF7" w:rsidRPr="003C3FAB" w:rsidRDefault="00AC1AD6" w:rsidP="009F5C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A82775" w:rsidRPr="003C3FA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Азей</w:t>
      </w:r>
    </w:p>
    <w:p w:rsidR="00485672" w:rsidRPr="0082682F" w:rsidRDefault="00485672" w:rsidP="009F5CF7">
      <w:pPr>
        <w:jc w:val="center"/>
        <w:rPr>
          <w:sz w:val="28"/>
          <w:szCs w:val="28"/>
        </w:rPr>
      </w:pPr>
    </w:p>
    <w:p w:rsidR="00F61DA4" w:rsidRPr="005D4265" w:rsidRDefault="00F61DA4" w:rsidP="00C3734B">
      <w:pPr>
        <w:tabs>
          <w:tab w:val="left" w:pos="6120"/>
        </w:tabs>
        <w:rPr>
          <w:b/>
          <w:i/>
          <w:sz w:val="28"/>
        </w:rPr>
      </w:pPr>
      <w:r w:rsidRPr="005D4265">
        <w:rPr>
          <w:b/>
          <w:i/>
          <w:sz w:val="28"/>
        </w:rPr>
        <w:t>О внесении изменений в распоряжение</w:t>
      </w:r>
    </w:p>
    <w:p w:rsidR="009F5CF7" w:rsidRPr="005D4265" w:rsidRDefault="00F61DA4" w:rsidP="005D4265">
      <w:pPr>
        <w:tabs>
          <w:tab w:val="left" w:pos="6120"/>
        </w:tabs>
        <w:rPr>
          <w:b/>
          <w:i/>
          <w:sz w:val="28"/>
        </w:rPr>
      </w:pPr>
      <w:r w:rsidRPr="005D4265">
        <w:rPr>
          <w:b/>
          <w:i/>
          <w:sz w:val="28"/>
        </w:rPr>
        <w:t>от 29.12.2023</w:t>
      </w:r>
      <w:r w:rsidR="00C3734B">
        <w:rPr>
          <w:b/>
          <w:i/>
          <w:sz w:val="28"/>
        </w:rPr>
        <w:t xml:space="preserve"> </w:t>
      </w:r>
      <w:r w:rsidRPr="005D4265">
        <w:rPr>
          <w:b/>
          <w:i/>
          <w:sz w:val="28"/>
        </w:rPr>
        <w:t>г. №</w:t>
      </w:r>
      <w:r w:rsidR="00C3734B">
        <w:rPr>
          <w:b/>
          <w:i/>
          <w:sz w:val="28"/>
        </w:rPr>
        <w:t xml:space="preserve"> </w:t>
      </w:r>
      <w:r w:rsidRPr="005D4265">
        <w:rPr>
          <w:b/>
          <w:i/>
          <w:sz w:val="28"/>
        </w:rPr>
        <w:t>7</w:t>
      </w:r>
      <w:r w:rsidR="00C64393">
        <w:rPr>
          <w:b/>
          <w:i/>
          <w:sz w:val="28"/>
        </w:rPr>
        <w:t>8/1</w:t>
      </w:r>
      <w:r w:rsidRPr="005D4265">
        <w:rPr>
          <w:b/>
          <w:i/>
          <w:sz w:val="28"/>
        </w:rPr>
        <w:t>-рг</w:t>
      </w:r>
      <w:r w:rsidR="009F5CF7" w:rsidRPr="005D4265">
        <w:rPr>
          <w:b/>
          <w:i/>
          <w:sz w:val="28"/>
        </w:rPr>
        <w:t xml:space="preserve"> </w:t>
      </w:r>
      <w:r w:rsidRPr="005D4265">
        <w:rPr>
          <w:b/>
          <w:i/>
          <w:sz w:val="28"/>
        </w:rPr>
        <w:t>«</w:t>
      </w:r>
      <w:r w:rsidR="0062357F" w:rsidRPr="005D4265">
        <w:rPr>
          <w:b/>
          <w:i/>
          <w:sz w:val="28"/>
        </w:rPr>
        <w:t>Об уче</w:t>
      </w:r>
      <w:r w:rsidR="005D4265">
        <w:rPr>
          <w:b/>
          <w:i/>
          <w:sz w:val="28"/>
        </w:rPr>
        <w:t xml:space="preserve">тной политике </w:t>
      </w:r>
      <w:r w:rsidR="009F5CF7" w:rsidRPr="005D4265">
        <w:rPr>
          <w:b/>
          <w:i/>
          <w:sz w:val="28"/>
        </w:rPr>
        <w:t xml:space="preserve">в целях </w:t>
      </w:r>
    </w:p>
    <w:p w:rsidR="009F5CF7" w:rsidRPr="005D4265" w:rsidRDefault="009F5CF7" w:rsidP="00907018">
      <w:pPr>
        <w:rPr>
          <w:b/>
          <w:i/>
          <w:sz w:val="28"/>
        </w:rPr>
      </w:pPr>
      <w:r w:rsidRPr="005D4265">
        <w:rPr>
          <w:b/>
          <w:i/>
          <w:sz w:val="28"/>
        </w:rPr>
        <w:t xml:space="preserve">бюджетного учета и налогообложения </w:t>
      </w:r>
    </w:p>
    <w:p w:rsidR="005D4265" w:rsidRDefault="001255F1" w:rsidP="00907018">
      <w:pPr>
        <w:rPr>
          <w:b/>
          <w:i/>
          <w:sz w:val="28"/>
        </w:rPr>
      </w:pPr>
      <w:r w:rsidRPr="005D4265">
        <w:rPr>
          <w:b/>
          <w:i/>
          <w:sz w:val="28"/>
        </w:rPr>
        <w:t xml:space="preserve">в </w:t>
      </w:r>
      <w:r w:rsidR="00907018" w:rsidRPr="005D4265">
        <w:rPr>
          <w:b/>
          <w:i/>
          <w:sz w:val="28"/>
        </w:rPr>
        <w:t xml:space="preserve">администрации </w:t>
      </w:r>
      <w:r w:rsidR="00AC1AD6" w:rsidRPr="005D4265">
        <w:rPr>
          <w:b/>
          <w:i/>
          <w:sz w:val="28"/>
        </w:rPr>
        <w:t>Азейского</w:t>
      </w:r>
      <w:r w:rsidR="005D4265">
        <w:rPr>
          <w:b/>
          <w:i/>
          <w:sz w:val="28"/>
        </w:rPr>
        <w:t xml:space="preserve"> </w:t>
      </w:r>
      <w:r w:rsidR="00C305CC" w:rsidRPr="005D4265">
        <w:rPr>
          <w:b/>
          <w:i/>
          <w:sz w:val="28"/>
        </w:rPr>
        <w:t>сельского поселения</w:t>
      </w:r>
      <w:r w:rsidR="00F61DA4" w:rsidRPr="005D4265">
        <w:rPr>
          <w:b/>
          <w:i/>
          <w:sz w:val="28"/>
        </w:rPr>
        <w:t>»</w:t>
      </w:r>
    </w:p>
    <w:p w:rsidR="009F5CF7" w:rsidRPr="005D4265" w:rsidRDefault="005D4265" w:rsidP="00907018">
      <w:pPr>
        <w:rPr>
          <w:b/>
          <w:i/>
          <w:sz w:val="28"/>
        </w:rPr>
      </w:pPr>
      <w:r>
        <w:rPr>
          <w:b/>
          <w:i/>
          <w:sz w:val="28"/>
        </w:rPr>
        <w:t>(с изменениями от 30.09.2024 г. № 91-рг)</w:t>
      </w:r>
    </w:p>
    <w:p w:rsidR="009F5CF7" w:rsidRPr="0082682F" w:rsidRDefault="009F5CF7" w:rsidP="00907018">
      <w:pPr>
        <w:rPr>
          <w:sz w:val="28"/>
          <w:szCs w:val="28"/>
        </w:rPr>
      </w:pPr>
    </w:p>
    <w:p w:rsidR="00117346" w:rsidRDefault="00117346" w:rsidP="00C3734B">
      <w:pPr>
        <w:pStyle w:val="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000000"/>
          <w:lang w:val="ru-RU"/>
        </w:rPr>
      </w:pPr>
      <w:r w:rsidRPr="005D4265">
        <w:rPr>
          <w:rFonts w:ascii="Times New Roman" w:eastAsiaTheme="minorHAnsi" w:hAnsi="Times New Roman" w:cs="Times New Roman"/>
          <w:b w:val="0"/>
          <w:bCs w:val="0"/>
          <w:color w:val="000000"/>
          <w:lang w:val="ru-RU"/>
        </w:rPr>
        <w:t xml:space="preserve">    </w:t>
      </w:r>
      <w:r w:rsidRPr="00C3734B">
        <w:rPr>
          <w:rFonts w:ascii="Times New Roman" w:eastAsiaTheme="minorHAnsi" w:hAnsi="Times New Roman" w:cs="Times New Roman"/>
          <w:b w:val="0"/>
          <w:bCs w:val="0"/>
          <w:color w:val="000000"/>
          <w:lang w:val="ru-RU"/>
        </w:rPr>
        <w:t>В целях ведения бюджетного учета в соответствии с требованиями нормативных актов, во исполнение Закона от 06.12.2011 № 402-ФЗ, приказа Минфина от 07.11.2022 № 157н и на основании приказа Минфина от 30.09.2024 № 144н «О внесении изменений в приложения № 1, 2, 4 и 5 к приказу Министерства финансов Российской Федерации от 15 апреля 2021 г.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  <w:r w:rsidRPr="00C3734B">
        <w:rPr>
          <w:rFonts w:ascii="Times New Roman" w:hAnsi="Times New Roman" w:cs="Times New Roman"/>
          <w:b w:val="0"/>
          <w:color w:val="000000"/>
          <w:lang w:val="ru-RU"/>
        </w:rPr>
        <w:t>:</w:t>
      </w:r>
    </w:p>
    <w:p w:rsidR="005D4265" w:rsidRPr="005D4265" w:rsidRDefault="005D4265" w:rsidP="005D4265">
      <w:pPr>
        <w:rPr>
          <w:lang w:eastAsia="en-US"/>
        </w:rPr>
      </w:pPr>
    </w:p>
    <w:p w:rsidR="005D4265" w:rsidRPr="005D4265" w:rsidRDefault="00F61DA4" w:rsidP="00C64393">
      <w:pPr>
        <w:tabs>
          <w:tab w:val="left" w:pos="6120"/>
        </w:tabs>
        <w:ind w:firstLine="284"/>
        <w:jc w:val="both"/>
        <w:rPr>
          <w:sz w:val="28"/>
        </w:rPr>
      </w:pPr>
      <w:r w:rsidRPr="005D4265">
        <w:rPr>
          <w:color w:val="000000"/>
          <w:sz w:val="28"/>
          <w:szCs w:val="28"/>
        </w:rPr>
        <w:t>1.</w:t>
      </w:r>
      <w:r w:rsidR="005D4265">
        <w:rPr>
          <w:color w:val="000000"/>
          <w:sz w:val="28"/>
          <w:szCs w:val="28"/>
        </w:rPr>
        <w:t>Внести в распоряжение администрации Азейского сельского поселения от 29.12.2023 г. № 7</w:t>
      </w:r>
      <w:r w:rsidR="00C64393">
        <w:rPr>
          <w:color w:val="000000"/>
          <w:sz w:val="28"/>
          <w:szCs w:val="28"/>
        </w:rPr>
        <w:t>8/1</w:t>
      </w:r>
      <w:r w:rsidR="005D4265">
        <w:rPr>
          <w:color w:val="000000"/>
          <w:sz w:val="28"/>
          <w:szCs w:val="28"/>
        </w:rPr>
        <w:t>-рг</w:t>
      </w:r>
      <w:r w:rsidR="005D4265" w:rsidRPr="005D4265">
        <w:rPr>
          <w:b/>
          <w:i/>
          <w:sz w:val="28"/>
        </w:rPr>
        <w:t xml:space="preserve"> </w:t>
      </w:r>
      <w:r w:rsidR="005D4265" w:rsidRPr="005D4265">
        <w:rPr>
          <w:sz w:val="28"/>
        </w:rPr>
        <w:t>«Об учетной политике в целях бюджетного учета и налогообложения в администрации Азейского сельского поселения» (с изменениями от 30.09.2024 г. № 91-рг)</w:t>
      </w:r>
      <w:r w:rsidR="005D4265">
        <w:rPr>
          <w:sz w:val="28"/>
        </w:rPr>
        <w:t xml:space="preserve"> следующие изменения:</w:t>
      </w:r>
    </w:p>
    <w:p w:rsidR="00F61DA4" w:rsidRPr="005D4265" w:rsidRDefault="00F61DA4" w:rsidP="00F61DA4">
      <w:pPr>
        <w:pStyle w:val="a6"/>
        <w:numPr>
          <w:ilvl w:val="1"/>
          <w:numId w:val="4"/>
        </w:numPr>
        <w:ind w:firstLine="66"/>
        <w:rPr>
          <w:b/>
          <w:bCs/>
          <w:color w:val="000000"/>
          <w:sz w:val="28"/>
          <w:szCs w:val="28"/>
        </w:rPr>
      </w:pPr>
      <w:r w:rsidRPr="005D4265">
        <w:rPr>
          <w:color w:val="000000"/>
          <w:sz w:val="28"/>
          <w:szCs w:val="28"/>
        </w:rPr>
        <w:t>В приложении к учетной политике «</w:t>
      </w:r>
      <w:r w:rsidRPr="005D4265">
        <w:rPr>
          <w:bCs/>
          <w:color w:val="000000"/>
          <w:sz w:val="28"/>
          <w:szCs w:val="28"/>
        </w:rPr>
        <w:t>Положение о проведении инвентаризации</w:t>
      </w:r>
      <w:r w:rsidRPr="005D4265">
        <w:rPr>
          <w:b/>
          <w:bCs/>
          <w:color w:val="000000"/>
          <w:sz w:val="28"/>
          <w:szCs w:val="28"/>
        </w:rPr>
        <w:t>»:</w:t>
      </w:r>
      <w:bookmarkStart w:id="0" w:name="_GoBack"/>
      <w:bookmarkEnd w:id="0"/>
    </w:p>
    <w:p w:rsidR="00F61DA4" w:rsidRPr="005D4265" w:rsidRDefault="00F61DA4" w:rsidP="005D4265">
      <w:pPr>
        <w:ind w:firstLine="284"/>
        <w:jc w:val="both"/>
        <w:rPr>
          <w:color w:val="000000"/>
          <w:sz w:val="28"/>
          <w:szCs w:val="28"/>
        </w:rPr>
      </w:pPr>
      <w:r w:rsidRPr="005D4265">
        <w:rPr>
          <w:bCs/>
          <w:color w:val="000000"/>
          <w:sz w:val="28"/>
          <w:szCs w:val="28"/>
        </w:rPr>
        <w:t xml:space="preserve">1.1.1   в пункте 2.9 </w:t>
      </w:r>
    </w:p>
    <w:p w:rsidR="00F61DA4" w:rsidRPr="005D4265" w:rsidRDefault="00F61DA4" w:rsidP="00F61DA4">
      <w:pPr>
        <w:jc w:val="both"/>
        <w:rPr>
          <w:color w:val="000000"/>
          <w:sz w:val="28"/>
          <w:szCs w:val="28"/>
        </w:rPr>
      </w:pPr>
      <w:r w:rsidRPr="005D4265">
        <w:rPr>
          <w:color w:val="000000"/>
          <w:sz w:val="28"/>
          <w:szCs w:val="28"/>
        </w:rPr>
        <w:t>- слова «Инвентаризационная опись ценных бумаг</w:t>
      </w:r>
      <w:r w:rsidRPr="005D4265">
        <w:rPr>
          <w:b/>
          <w:bCs/>
          <w:color w:val="000000"/>
          <w:sz w:val="28"/>
          <w:szCs w:val="28"/>
        </w:rPr>
        <w:t> (ф.0504081)</w:t>
      </w:r>
      <w:r w:rsidRPr="005D4265">
        <w:rPr>
          <w:color w:val="000000"/>
          <w:sz w:val="28"/>
          <w:szCs w:val="28"/>
        </w:rPr>
        <w:t xml:space="preserve">» заменить на слова «Инвентаризационная опись ценных бумаг </w:t>
      </w:r>
      <w:r w:rsidRPr="005D4265">
        <w:rPr>
          <w:b/>
          <w:bCs/>
          <w:color w:val="000000"/>
          <w:sz w:val="28"/>
          <w:szCs w:val="28"/>
        </w:rPr>
        <w:t>(ф.0510470)</w:t>
      </w:r>
      <w:r w:rsidRPr="005D4265">
        <w:rPr>
          <w:color w:val="000000"/>
          <w:sz w:val="28"/>
          <w:szCs w:val="28"/>
        </w:rPr>
        <w:t>».;</w:t>
      </w:r>
    </w:p>
    <w:p w:rsidR="00F61DA4" w:rsidRPr="005D4265" w:rsidRDefault="00F61DA4" w:rsidP="00F61DA4">
      <w:pPr>
        <w:jc w:val="both"/>
        <w:rPr>
          <w:color w:val="000000"/>
          <w:sz w:val="28"/>
          <w:szCs w:val="28"/>
        </w:rPr>
      </w:pPr>
      <w:r w:rsidRPr="005D4265">
        <w:rPr>
          <w:color w:val="000000"/>
          <w:sz w:val="28"/>
          <w:szCs w:val="28"/>
        </w:rPr>
        <w:t xml:space="preserve">- слова «Инвентаризационная опись остатков на счетах учета денежных средств </w:t>
      </w:r>
      <w:r w:rsidRPr="005D4265">
        <w:rPr>
          <w:b/>
          <w:color w:val="000000"/>
          <w:sz w:val="28"/>
          <w:szCs w:val="28"/>
        </w:rPr>
        <w:t xml:space="preserve">(ф.0504082) </w:t>
      </w:r>
      <w:r w:rsidRPr="005D4265">
        <w:rPr>
          <w:color w:val="000000"/>
          <w:sz w:val="28"/>
          <w:szCs w:val="28"/>
        </w:rPr>
        <w:t xml:space="preserve">заменить на слова «Инвентаризационная опись остатков на счетах учета денежных средств </w:t>
      </w:r>
      <w:r w:rsidRPr="005D4265">
        <w:rPr>
          <w:b/>
          <w:bCs/>
          <w:color w:val="000000"/>
          <w:sz w:val="28"/>
          <w:szCs w:val="28"/>
        </w:rPr>
        <w:t>(ф.0510464)</w:t>
      </w:r>
      <w:r w:rsidRPr="005D4265">
        <w:rPr>
          <w:color w:val="000000"/>
          <w:sz w:val="28"/>
          <w:szCs w:val="28"/>
        </w:rPr>
        <w:t>»;</w:t>
      </w:r>
    </w:p>
    <w:p w:rsidR="00F61DA4" w:rsidRPr="005D4265" w:rsidRDefault="00F61DA4" w:rsidP="00F61DA4">
      <w:pPr>
        <w:jc w:val="both"/>
        <w:rPr>
          <w:color w:val="000000"/>
          <w:sz w:val="28"/>
          <w:szCs w:val="28"/>
        </w:rPr>
      </w:pPr>
      <w:r w:rsidRPr="005D4265">
        <w:rPr>
          <w:color w:val="000000"/>
          <w:sz w:val="28"/>
          <w:szCs w:val="28"/>
        </w:rPr>
        <w:t xml:space="preserve">- слова «Инвентаризационная опись (сличительная ведомость) бланков строгой отчетности и денежных документов </w:t>
      </w:r>
      <w:r w:rsidRPr="005D4265">
        <w:rPr>
          <w:b/>
          <w:color w:val="000000"/>
          <w:sz w:val="28"/>
          <w:szCs w:val="28"/>
        </w:rPr>
        <w:t>(ф.0504086)</w:t>
      </w:r>
      <w:r w:rsidRPr="005D4265">
        <w:rPr>
          <w:color w:val="000000"/>
          <w:sz w:val="28"/>
          <w:szCs w:val="28"/>
        </w:rPr>
        <w:t xml:space="preserve"> заменить на слова «Инвентаризационная опись (сличительная ведомость) бланков строгой отчетности и денежных документов </w:t>
      </w:r>
      <w:r w:rsidRPr="005D4265">
        <w:rPr>
          <w:b/>
          <w:bCs/>
          <w:color w:val="000000"/>
          <w:sz w:val="28"/>
          <w:szCs w:val="28"/>
        </w:rPr>
        <w:t>(ф.0510465)</w:t>
      </w:r>
      <w:r w:rsidRPr="005D4265">
        <w:rPr>
          <w:color w:val="000000"/>
          <w:sz w:val="28"/>
          <w:szCs w:val="28"/>
        </w:rPr>
        <w:t>»;</w:t>
      </w:r>
    </w:p>
    <w:p w:rsidR="00F61DA4" w:rsidRPr="005D4265" w:rsidRDefault="00F61DA4" w:rsidP="00F61DA4">
      <w:pPr>
        <w:jc w:val="both"/>
        <w:rPr>
          <w:color w:val="000000"/>
          <w:sz w:val="28"/>
          <w:szCs w:val="28"/>
        </w:rPr>
      </w:pPr>
      <w:r w:rsidRPr="005D4265">
        <w:rPr>
          <w:color w:val="000000"/>
          <w:sz w:val="28"/>
          <w:szCs w:val="28"/>
        </w:rPr>
        <w:lastRenderedPageBreak/>
        <w:t xml:space="preserve">- слова «Инвентаризационная опись (сличительная ведомость) по объектам нефинансовых активов </w:t>
      </w:r>
      <w:r w:rsidRPr="005D4265">
        <w:rPr>
          <w:b/>
          <w:color w:val="000000"/>
          <w:sz w:val="28"/>
          <w:szCs w:val="28"/>
        </w:rPr>
        <w:t>(ф.0504087)</w:t>
      </w:r>
      <w:r w:rsidRPr="005D4265">
        <w:rPr>
          <w:color w:val="000000"/>
          <w:sz w:val="28"/>
          <w:szCs w:val="28"/>
        </w:rPr>
        <w:t xml:space="preserve"> заменить на слова «Инвентаризационная опись (сличительная ведомость) по объектам нефинансовых активов </w:t>
      </w:r>
      <w:r w:rsidRPr="005D4265">
        <w:rPr>
          <w:b/>
          <w:color w:val="000000"/>
          <w:sz w:val="28"/>
          <w:szCs w:val="28"/>
        </w:rPr>
        <w:t>(ф.0510466)</w:t>
      </w:r>
      <w:r w:rsidRPr="005D4265">
        <w:rPr>
          <w:color w:val="000000"/>
          <w:sz w:val="28"/>
          <w:szCs w:val="28"/>
        </w:rPr>
        <w:t>;</w:t>
      </w:r>
    </w:p>
    <w:p w:rsidR="00F61DA4" w:rsidRPr="005D4265" w:rsidRDefault="00F61DA4" w:rsidP="00F61DA4">
      <w:pPr>
        <w:jc w:val="both"/>
        <w:rPr>
          <w:color w:val="000000"/>
          <w:sz w:val="28"/>
          <w:szCs w:val="28"/>
        </w:rPr>
      </w:pPr>
      <w:r w:rsidRPr="005D4265">
        <w:rPr>
          <w:color w:val="000000"/>
          <w:sz w:val="28"/>
          <w:szCs w:val="28"/>
        </w:rPr>
        <w:t xml:space="preserve">- слова «Инвентаризационная опись наличных денежных средств </w:t>
      </w:r>
      <w:r w:rsidRPr="005D4265">
        <w:rPr>
          <w:b/>
          <w:color w:val="000000"/>
          <w:sz w:val="28"/>
          <w:szCs w:val="28"/>
        </w:rPr>
        <w:t>(ф.0504088)</w:t>
      </w:r>
      <w:r w:rsidRPr="005D4265">
        <w:rPr>
          <w:color w:val="000000"/>
          <w:sz w:val="28"/>
          <w:szCs w:val="28"/>
        </w:rPr>
        <w:t xml:space="preserve"> заменить на слова «Инвентаризационная опись наличных денежных средств </w:t>
      </w:r>
      <w:r w:rsidRPr="005D4265">
        <w:rPr>
          <w:b/>
          <w:color w:val="000000"/>
          <w:sz w:val="28"/>
          <w:szCs w:val="28"/>
        </w:rPr>
        <w:t>(ф.0510467)</w:t>
      </w:r>
      <w:r w:rsidRPr="005D4265">
        <w:rPr>
          <w:color w:val="000000"/>
          <w:sz w:val="28"/>
          <w:szCs w:val="28"/>
        </w:rPr>
        <w:t>;</w:t>
      </w:r>
    </w:p>
    <w:p w:rsidR="00F61DA4" w:rsidRPr="005D4265" w:rsidRDefault="00F61DA4" w:rsidP="00F61DA4">
      <w:pPr>
        <w:jc w:val="both"/>
        <w:rPr>
          <w:color w:val="000000"/>
          <w:sz w:val="28"/>
          <w:szCs w:val="28"/>
        </w:rPr>
      </w:pPr>
      <w:r w:rsidRPr="005D4265">
        <w:rPr>
          <w:bCs/>
          <w:color w:val="000000"/>
          <w:sz w:val="28"/>
          <w:szCs w:val="28"/>
        </w:rPr>
        <w:t xml:space="preserve">- </w:t>
      </w:r>
      <w:r w:rsidRPr="005D4265">
        <w:rPr>
          <w:color w:val="000000"/>
          <w:sz w:val="28"/>
          <w:szCs w:val="28"/>
        </w:rPr>
        <w:t xml:space="preserve">слова «Инвентаризационная опись расчетов с покупателями, поставщиками и </w:t>
      </w:r>
      <w:proofErr w:type="gramStart"/>
      <w:r w:rsidRPr="005D4265">
        <w:rPr>
          <w:color w:val="000000"/>
          <w:sz w:val="28"/>
          <w:szCs w:val="28"/>
        </w:rPr>
        <w:t>прочими дебиторами</w:t>
      </w:r>
      <w:proofErr w:type="gramEnd"/>
      <w:r w:rsidRPr="005D4265">
        <w:rPr>
          <w:color w:val="000000"/>
          <w:sz w:val="28"/>
          <w:szCs w:val="28"/>
        </w:rPr>
        <w:t xml:space="preserve"> и кредиторами </w:t>
      </w:r>
      <w:r w:rsidRPr="005D4265">
        <w:rPr>
          <w:b/>
          <w:bCs/>
          <w:color w:val="000000"/>
          <w:sz w:val="28"/>
          <w:szCs w:val="28"/>
        </w:rPr>
        <w:t>(ф.0504089)</w:t>
      </w:r>
      <w:r w:rsidRPr="005D4265">
        <w:rPr>
          <w:color w:val="000000"/>
          <w:sz w:val="28"/>
          <w:szCs w:val="28"/>
        </w:rPr>
        <w:t xml:space="preserve">» заменить на слова «Инвентаризационная опись расчетов с покупателями, поставщиками и прочими дебиторами и кредиторами </w:t>
      </w:r>
      <w:r w:rsidRPr="005D4265">
        <w:rPr>
          <w:b/>
          <w:bCs/>
          <w:color w:val="000000"/>
          <w:sz w:val="28"/>
          <w:szCs w:val="28"/>
        </w:rPr>
        <w:t>(ф.0510469)</w:t>
      </w:r>
      <w:r w:rsidRPr="005D4265">
        <w:rPr>
          <w:color w:val="000000"/>
          <w:sz w:val="28"/>
          <w:szCs w:val="28"/>
        </w:rPr>
        <w:t>»;</w:t>
      </w:r>
    </w:p>
    <w:p w:rsidR="00F61DA4" w:rsidRPr="005D4265" w:rsidRDefault="00F61DA4" w:rsidP="00F61DA4">
      <w:pPr>
        <w:jc w:val="both"/>
        <w:rPr>
          <w:color w:val="000000"/>
          <w:sz w:val="28"/>
          <w:szCs w:val="28"/>
        </w:rPr>
      </w:pPr>
      <w:r w:rsidRPr="005D4265">
        <w:rPr>
          <w:color w:val="000000"/>
          <w:sz w:val="28"/>
          <w:szCs w:val="28"/>
        </w:rPr>
        <w:t xml:space="preserve">- слова «Инвентаризационная опись расчетов по поступлениям </w:t>
      </w:r>
      <w:r w:rsidRPr="005D4265">
        <w:rPr>
          <w:b/>
          <w:color w:val="000000"/>
          <w:sz w:val="28"/>
          <w:szCs w:val="28"/>
        </w:rPr>
        <w:t>(ф. 0504091)</w:t>
      </w:r>
      <w:r w:rsidRPr="005D4265">
        <w:rPr>
          <w:color w:val="000000"/>
          <w:sz w:val="28"/>
          <w:szCs w:val="28"/>
        </w:rPr>
        <w:t xml:space="preserve"> заменить на слова «Инвентаризационная опись расчетов по поступлениям </w:t>
      </w:r>
      <w:r w:rsidRPr="005D4265">
        <w:rPr>
          <w:b/>
          <w:color w:val="000000"/>
          <w:sz w:val="28"/>
          <w:szCs w:val="28"/>
        </w:rPr>
        <w:t>(ф.0510468)</w:t>
      </w:r>
      <w:r w:rsidRPr="005D4265">
        <w:rPr>
          <w:color w:val="000000"/>
          <w:sz w:val="28"/>
          <w:szCs w:val="28"/>
        </w:rPr>
        <w:t>;</w:t>
      </w:r>
    </w:p>
    <w:p w:rsidR="00F61DA4" w:rsidRPr="005D4265" w:rsidRDefault="00F61DA4" w:rsidP="00F61DA4">
      <w:pPr>
        <w:jc w:val="both"/>
        <w:rPr>
          <w:color w:val="000000"/>
          <w:sz w:val="28"/>
          <w:szCs w:val="28"/>
        </w:rPr>
      </w:pPr>
    </w:p>
    <w:p w:rsidR="00F61DA4" w:rsidRPr="005D4265" w:rsidRDefault="00F61DA4" w:rsidP="00F61DA4">
      <w:pPr>
        <w:jc w:val="both"/>
        <w:rPr>
          <w:color w:val="000000"/>
          <w:sz w:val="28"/>
          <w:szCs w:val="28"/>
        </w:rPr>
      </w:pPr>
      <w:r w:rsidRPr="005D4265">
        <w:rPr>
          <w:color w:val="000000"/>
          <w:sz w:val="28"/>
          <w:szCs w:val="28"/>
        </w:rPr>
        <w:t>Дополнить строками:</w:t>
      </w:r>
    </w:p>
    <w:tbl>
      <w:tblPr>
        <w:tblW w:w="4928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54"/>
        <w:gridCol w:w="514"/>
      </w:tblGrid>
      <w:tr w:rsidR="00F61DA4" w:rsidRPr="005D4265" w:rsidTr="00C37B58">
        <w:trPr>
          <w:trHeight w:val="375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A4" w:rsidRPr="005D4265" w:rsidRDefault="00F61DA4" w:rsidP="00C37B58">
            <w:pPr>
              <w:jc w:val="both"/>
              <w:rPr>
                <w:sz w:val="28"/>
                <w:szCs w:val="28"/>
              </w:rPr>
            </w:pPr>
            <w:r w:rsidRPr="005D4265">
              <w:rPr>
                <w:color w:val="000000"/>
                <w:sz w:val="28"/>
                <w:szCs w:val="28"/>
              </w:rPr>
              <w:t xml:space="preserve">Инвентаризационная опись задолженности по кредитам, займам </w:t>
            </w:r>
            <w:r w:rsidRPr="005D4265">
              <w:rPr>
                <w:bCs/>
                <w:color w:val="000000"/>
                <w:sz w:val="28"/>
                <w:szCs w:val="28"/>
              </w:rPr>
              <w:t>(ф. 0510471)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A4" w:rsidRPr="005D4265" w:rsidRDefault="00F61DA4" w:rsidP="00C37B58">
            <w:pPr>
              <w:rPr>
                <w:sz w:val="28"/>
                <w:szCs w:val="28"/>
              </w:rPr>
            </w:pPr>
            <w:r w:rsidRPr="005D4265">
              <w:rPr>
                <w:color w:val="000000"/>
                <w:sz w:val="28"/>
                <w:szCs w:val="28"/>
              </w:rPr>
              <w:t>...</w:t>
            </w:r>
          </w:p>
        </w:tc>
      </w:tr>
      <w:tr w:rsidR="00F61DA4" w:rsidRPr="005D4265" w:rsidTr="00C37B58">
        <w:trPr>
          <w:trHeight w:val="602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A4" w:rsidRPr="005D4265" w:rsidRDefault="00F61DA4" w:rsidP="00C37B58">
            <w:pPr>
              <w:jc w:val="both"/>
              <w:rPr>
                <w:color w:val="000000"/>
                <w:sz w:val="28"/>
                <w:szCs w:val="28"/>
              </w:rPr>
            </w:pPr>
            <w:r w:rsidRPr="005D4265">
              <w:rPr>
                <w:color w:val="000000"/>
                <w:sz w:val="28"/>
                <w:szCs w:val="28"/>
              </w:rPr>
              <w:t xml:space="preserve">Инвентаризационная опись состояния государственного долга РФ в ценных бумагах </w:t>
            </w:r>
            <w:r w:rsidRPr="005D4265">
              <w:rPr>
                <w:bCs/>
                <w:color w:val="000000"/>
                <w:sz w:val="28"/>
                <w:szCs w:val="28"/>
              </w:rPr>
              <w:t>(ф. 0510472)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A4" w:rsidRPr="005D4265" w:rsidRDefault="00F61DA4" w:rsidP="00C37B58">
            <w:pPr>
              <w:rPr>
                <w:color w:val="000000"/>
                <w:sz w:val="28"/>
                <w:szCs w:val="28"/>
              </w:rPr>
            </w:pPr>
          </w:p>
        </w:tc>
      </w:tr>
      <w:tr w:rsidR="00F61DA4" w:rsidRPr="005D4265" w:rsidTr="00C37B58">
        <w:trPr>
          <w:trHeight w:val="602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A4" w:rsidRPr="005D4265" w:rsidRDefault="00F61DA4" w:rsidP="00C37B58">
            <w:pPr>
              <w:jc w:val="both"/>
              <w:rPr>
                <w:sz w:val="28"/>
                <w:szCs w:val="28"/>
              </w:rPr>
            </w:pPr>
            <w:r w:rsidRPr="005D4265">
              <w:rPr>
                <w:color w:val="000000"/>
                <w:sz w:val="28"/>
                <w:szCs w:val="28"/>
              </w:rPr>
              <w:t xml:space="preserve">Инвентаризационная опись состояния государственного (муниципального) долга по полученным кредитам </w:t>
            </w:r>
            <w:r w:rsidRPr="005D4265">
              <w:rPr>
                <w:bCs/>
                <w:color w:val="000000"/>
                <w:sz w:val="28"/>
                <w:szCs w:val="28"/>
              </w:rPr>
              <w:t>(ф. 0510473)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A4" w:rsidRPr="005D4265" w:rsidRDefault="00F61DA4" w:rsidP="00C37B58">
            <w:pPr>
              <w:rPr>
                <w:color w:val="000000"/>
                <w:sz w:val="28"/>
                <w:szCs w:val="28"/>
              </w:rPr>
            </w:pPr>
          </w:p>
        </w:tc>
      </w:tr>
      <w:tr w:rsidR="00F61DA4" w:rsidRPr="005D4265" w:rsidTr="00C37B58">
        <w:trPr>
          <w:trHeight w:val="602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A4" w:rsidRPr="005D4265" w:rsidRDefault="00F61DA4" w:rsidP="00C37B58">
            <w:pPr>
              <w:rPr>
                <w:color w:val="000000"/>
                <w:sz w:val="28"/>
                <w:szCs w:val="28"/>
              </w:rPr>
            </w:pPr>
            <w:r w:rsidRPr="005D4265">
              <w:rPr>
                <w:color w:val="000000"/>
                <w:sz w:val="28"/>
                <w:szCs w:val="28"/>
              </w:rPr>
              <w:t>Инвентаризационная опись состояния государственного (муниципального) долга по предоставленным гарантиям (ф. 0510474)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A4" w:rsidRPr="005D4265" w:rsidRDefault="00F61DA4" w:rsidP="00C37B58">
            <w:pPr>
              <w:rPr>
                <w:color w:val="000000"/>
                <w:sz w:val="28"/>
                <w:szCs w:val="28"/>
              </w:rPr>
            </w:pPr>
          </w:p>
        </w:tc>
      </w:tr>
      <w:tr w:rsidR="00F61DA4" w:rsidRPr="005D4265" w:rsidTr="00C37B58">
        <w:trPr>
          <w:trHeight w:val="26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A4" w:rsidRPr="005D4265" w:rsidRDefault="00F61DA4" w:rsidP="00C37B58">
            <w:pPr>
              <w:rPr>
                <w:sz w:val="28"/>
                <w:szCs w:val="28"/>
              </w:rPr>
            </w:pPr>
            <w:r w:rsidRPr="005D4265">
              <w:rPr>
                <w:color w:val="000000"/>
                <w:sz w:val="28"/>
                <w:szCs w:val="28"/>
              </w:rPr>
              <w:t>Акт сверки расчетов (ф. 0510477)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A4" w:rsidRPr="005D4265" w:rsidRDefault="00F61DA4" w:rsidP="00C37B58">
            <w:pPr>
              <w:rPr>
                <w:sz w:val="28"/>
                <w:szCs w:val="28"/>
              </w:rPr>
            </w:pPr>
            <w:r w:rsidRPr="005D4265">
              <w:rPr>
                <w:color w:val="000000"/>
                <w:sz w:val="28"/>
                <w:szCs w:val="28"/>
              </w:rPr>
              <w:t>...</w:t>
            </w:r>
          </w:p>
        </w:tc>
      </w:tr>
      <w:tr w:rsidR="00F61DA4" w:rsidRPr="005D4265" w:rsidTr="00C37B58">
        <w:trPr>
          <w:trHeight w:val="301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A4" w:rsidRPr="005D4265" w:rsidRDefault="00F61DA4" w:rsidP="00C37B58">
            <w:pPr>
              <w:rPr>
                <w:sz w:val="28"/>
                <w:szCs w:val="28"/>
              </w:rPr>
            </w:pPr>
            <w:r w:rsidRPr="005D4265">
              <w:rPr>
                <w:color w:val="000000"/>
                <w:sz w:val="28"/>
                <w:szCs w:val="28"/>
              </w:rPr>
              <w:t>Сведения о признании объектов права нефинансовых активов (ф. 0510478)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A4" w:rsidRPr="005D4265" w:rsidRDefault="00F61DA4" w:rsidP="00C37B58">
            <w:pPr>
              <w:rPr>
                <w:sz w:val="28"/>
                <w:szCs w:val="28"/>
              </w:rPr>
            </w:pPr>
            <w:r w:rsidRPr="005D4265">
              <w:rPr>
                <w:color w:val="000000"/>
                <w:sz w:val="28"/>
                <w:szCs w:val="28"/>
              </w:rPr>
              <w:t>...</w:t>
            </w:r>
          </w:p>
        </w:tc>
      </w:tr>
    </w:tbl>
    <w:p w:rsidR="005D4265" w:rsidRDefault="005D4265" w:rsidP="00F61DA4">
      <w:pPr>
        <w:pStyle w:val="a6"/>
        <w:ind w:left="0"/>
        <w:rPr>
          <w:color w:val="000000"/>
          <w:sz w:val="28"/>
          <w:szCs w:val="28"/>
        </w:rPr>
      </w:pPr>
    </w:p>
    <w:p w:rsidR="00F61DA4" w:rsidRPr="005D4265" w:rsidRDefault="00F61DA4" w:rsidP="00F61DA4">
      <w:pPr>
        <w:pStyle w:val="a6"/>
        <w:ind w:left="0"/>
        <w:rPr>
          <w:color w:val="000000"/>
          <w:sz w:val="28"/>
          <w:szCs w:val="28"/>
        </w:rPr>
      </w:pPr>
      <w:r w:rsidRPr="005D4265">
        <w:rPr>
          <w:color w:val="000000"/>
          <w:sz w:val="28"/>
          <w:szCs w:val="28"/>
        </w:rPr>
        <w:t xml:space="preserve">2.В разделе «Правила документооборота»: </w:t>
      </w:r>
    </w:p>
    <w:p w:rsidR="00F61DA4" w:rsidRPr="005D4265" w:rsidRDefault="005D4265" w:rsidP="005D4265">
      <w:pPr>
        <w:pStyle w:val="a6"/>
        <w:numPr>
          <w:ilvl w:val="1"/>
          <w:numId w:val="3"/>
        </w:numPr>
        <w:spacing w:before="100" w:beforeAutospacing="1" w:after="100" w:afterAutospacing="1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61DA4" w:rsidRPr="005D4265">
        <w:rPr>
          <w:color w:val="000000"/>
          <w:sz w:val="28"/>
          <w:szCs w:val="28"/>
        </w:rPr>
        <w:t>пункт 2 дополнить следующими абзацами:</w:t>
      </w:r>
    </w:p>
    <w:p w:rsidR="00F61DA4" w:rsidRPr="005D4265" w:rsidRDefault="00F61DA4" w:rsidP="00F61DA4">
      <w:pPr>
        <w:jc w:val="both"/>
        <w:rPr>
          <w:color w:val="000000"/>
          <w:sz w:val="28"/>
          <w:szCs w:val="28"/>
        </w:rPr>
      </w:pPr>
      <w:r w:rsidRPr="005D4265">
        <w:rPr>
          <w:color w:val="000000"/>
          <w:sz w:val="28"/>
          <w:szCs w:val="28"/>
        </w:rPr>
        <w:t>«С графиком документооборота, а также с каждым изменением к нему должны ознакомиться все сотрудники, ответственные за оформление и представление первичных документов. Факт ознакомления и собственноручная подпись сотрудника об ознакомлении регистрируются в Листе ознакомления, форма которого утверждена в приложении к учетной политике.</w:t>
      </w:r>
    </w:p>
    <w:p w:rsidR="00F61DA4" w:rsidRPr="005D4265" w:rsidRDefault="00F61DA4" w:rsidP="00F61DA4">
      <w:pPr>
        <w:jc w:val="both"/>
        <w:rPr>
          <w:color w:val="000000"/>
          <w:sz w:val="28"/>
          <w:szCs w:val="28"/>
        </w:rPr>
      </w:pPr>
      <w:r w:rsidRPr="005D4265">
        <w:rPr>
          <w:color w:val="000000"/>
          <w:sz w:val="28"/>
          <w:szCs w:val="28"/>
        </w:rPr>
        <w:t xml:space="preserve">В случае если ответственный сотрудник не передал в бухгалтерию первичный документ в срок, установленный в графике, главный бухгалтер уведомляет об этом сотрудника, руководителя его подразделения, а также руководителя учреждения. Для этого каждому из них главный бухгалтер направляет требование не позднее одного рабочего дня со дня истечения </w:t>
      </w:r>
      <w:r w:rsidRPr="005D4265">
        <w:rPr>
          <w:color w:val="000000"/>
          <w:sz w:val="28"/>
          <w:szCs w:val="28"/>
        </w:rPr>
        <w:lastRenderedPageBreak/>
        <w:t>срока представления документа по графику. Форма уведомления утверждена в приложении к учетной политике.</w:t>
      </w:r>
    </w:p>
    <w:p w:rsidR="00F61DA4" w:rsidRPr="005D4265" w:rsidRDefault="00F61DA4" w:rsidP="00F61DA4">
      <w:pPr>
        <w:rPr>
          <w:color w:val="000000"/>
          <w:sz w:val="28"/>
          <w:szCs w:val="28"/>
        </w:rPr>
      </w:pPr>
      <w:r w:rsidRPr="005D4265">
        <w:rPr>
          <w:color w:val="000000"/>
          <w:sz w:val="28"/>
          <w:szCs w:val="28"/>
        </w:rPr>
        <w:t>Основание: часть 3 статьи 9 Закона № 402-ФЗ.»</w:t>
      </w:r>
    </w:p>
    <w:p w:rsidR="00F61DA4" w:rsidRPr="005D4265" w:rsidRDefault="00F61DA4" w:rsidP="00F61DA4">
      <w:pPr>
        <w:rPr>
          <w:color w:val="000000"/>
          <w:sz w:val="28"/>
          <w:szCs w:val="28"/>
        </w:rPr>
      </w:pPr>
    </w:p>
    <w:p w:rsidR="00F61DA4" w:rsidRPr="005D4265" w:rsidRDefault="005D4265" w:rsidP="005D4265">
      <w:pPr>
        <w:pStyle w:val="a6"/>
        <w:numPr>
          <w:ilvl w:val="1"/>
          <w:numId w:val="3"/>
        </w:numPr>
        <w:ind w:left="284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61DA4" w:rsidRPr="005D4265">
        <w:rPr>
          <w:color w:val="000000"/>
          <w:sz w:val="28"/>
          <w:szCs w:val="28"/>
        </w:rPr>
        <w:t>пункт 7.1. дополнить следующими абзацами:</w:t>
      </w:r>
    </w:p>
    <w:p w:rsidR="00F61DA4" w:rsidRPr="005D4265" w:rsidRDefault="00F61DA4" w:rsidP="00F61DA4">
      <w:pPr>
        <w:rPr>
          <w:color w:val="000000"/>
          <w:sz w:val="28"/>
          <w:szCs w:val="28"/>
        </w:rPr>
      </w:pPr>
      <w:r w:rsidRPr="005D4265">
        <w:rPr>
          <w:color w:val="000000"/>
          <w:sz w:val="28"/>
          <w:szCs w:val="28"/>
        </w:rPr>
        <w:t>«Перечень первичных учетных документов и регистров, составляемых в виде электронного документа:</w:t>
      </w:r>
    </w:p>
    <w:p w:rsidR="00F61DA4" w:rsidRPr="005D4265" w:rsidRDefault="00F61DA4" w:rsidP="00F61DA4">
      <w:pPr>
        <w:rPr>
          <w:color w:val="000000" w:themeColor="text1"/>
          <w:sz w:val="28"/>
          <w:szCs w:val="28"/>
        </w:rPr>
      </w:pPr>
      <w:r w:rsidRPr="005D4265">
        <w:rPr>
          <w:color w:val="000000" w:themeColor="text1"/>
          <w:sz w:val="28"/>
          <w:szCs w:val="28"/>
        </w:rPr>
        <w:t xml:space="preserve">1.  </w:t>
      </w:r>
      <w:hyperlink r:id="rId5" w:anchor="/document/16/143770/dfas950bh4/" w:history="1">
        <w:r w:rsidRPr="005D4265">
          <w:rPr>
            <w:rStyle w:val="a3"/>
            <w:color w:val="000000" w:themeColor="text1"/>
            <w:sz w:val="28"/>
            <w:szCs w:val="28"/>
          </w:rPr>
          <w:t>Акт о приеме-передаче НФА (ф. 0510448)</w:t>
        </w:r>
      </w:hyperlink>
      <w:r w:rsidRPr="005D4265">
        <w:rPr>
          <w:color w:val="000000" w:themeColor="text1"/>
          <w:sz w:val="28"/>
          <w:szCs w:val="28"/>
        </w:rPr>
        <w:t>.</w:t>
      </w:r>
    </w:p>
    <w:p w:rsidR="00F61DA4" w:rsidRPr="005D4265" w:rsidRDefault="00F61DA4" w:rsidP="00F61DA4">
      <w:pPr>
        <w:rPr>
          <w:color w:val="000000" w:themeColor="text1"/>
          <w:sz w:val="28"/>
          <w:szCs w:val="28"/>
        </w:rPr>
      </w:pPr>
      <w:r w:rsidRPr="005D4265">
        <w:rPr>
          <w:color w:val="000000" w:themeColor="text1"/>
          <w:sz w:val="28"/>
          <w:szCs w:val="28"/>
        </w:rPr>
        <w:t xml:space="preserve">2.  </w:t>
      </w:r>
      <w:hyperlink r:id="rId6" w:anchor="/document/16/143770/dfasr9ke08/" w:tgtFrame="_self" w:history="1">
        <w:r w:rsidRPr="005D4265">
          <w:rPr>
            <w:rStyle w:val="a3"/>
            <w:color w:val="000000" w:themeColor="text1"/>
            <w:sz w:val="28"/>
            <w:szCs w:val="28"/>
          </w:rPr>
          <w:t>Акт приемки товаров, работ, услуг (ф. 0510452)</w:t>
        </w:r>
      </w:hyperlink>
      <w:r w:rsidRPr="005D4265">
        <w:rPr>
          <w:color w:val="000000" w:themeColor="text1"/>
          <w:sz w:val="28"/>
          <w:szCs w:val="28"/>
        </w:rPr>
        <w:t>.</w:t>
      </w:r>
    </w:p>
    <w:p w:rsidR="00F61DA4" w:rsidRPr="005D4265" w:rsidRDefault="00F61DA4" w:rsidP="00F61DA4">
      <w:pPr>
        <w:rPr>
          <w:color w:val="000000" w:themeColor="text1"/>
          <w:sz w:val="28"/>
          <w:szCs w:val="28"/>
        </w:rPr>
      </w:pPr>
      <w:r w:rsidRPr="005D4265">
        <w:rPr>
          <w:color w:val="000000" w:themeColor="text1"/>
          <w:sz w:val="28"/>
          <w:szCs w:val="28"/>
        </w:rPr>
        <w:t xml:space="preserve">3.  </w:t>
      </w:r>
      <w:hyperlink r:id="rId7" w:anchor="/document/16/143770/dfasn11c2t/" w:tgtFrame="_self" w:history="1">
        <w:r w:rsidRPr="005D4265">
          <w:rPr>
            <w:rStyle w:val="a3"/>
            <w:color w:val="000000" w:themeColor="text1"/>
            <w:sz w:val="28"/>
            <w:szCs w:val="28"/>
          </w:rPr>
          <w:t>Акт о результатах инвентаризации (ф. 0510463)</w:t>
        </w:r>
      </w:hyperlink>
      <w:r w:rsidRPr="005D4265">
        <w:rPr>
          <w:color w:val="000000" w:themeColor="text1"/>
          <w:sz w:val="28"/>
          <w:szCs w:val="28"/>
        </w:rPr>
        <w:t>.</w:t>
      </w:r>
    </w:p>
    <w:p w:rsidR="00F61DA4" w:rsidRPr="005D4265" w:rsidRDefault="00F61DA4" w:rsidP="00F61DA4">
      <w:pPr>
        <w:rPr>
          <w:color w:val="000000" w:themeColor="text1"/>
          <w:sz w:val="28"/>
          <w:szCs w:val="28"/>
        </w:rPr>
      </w:pPr>
      <w:r w:rsidRPr="005D4265">
        <w:rPr>
          <w:color w:val="000000" w:themeColor="text1"/>
          <w:sz w:val="28"/>
          <w:szCs w:val="28"/>
        </w:rPr>
        <w:t xml:space="preserve">4.  </w:t>
      </w:r>
      <w:hyperlink r:id="rId8" w:anchor="/document/16/143770/dfasmfytot/" w:tgtFrame="_self" w:history="1">
        <w:r w:rsidRPr="005D4265">
          <w:rPr>
            <w:rStyle w:val="a3"/>
            <w:color w:val="000000" w:themeColor="text1"/>
            <w:sz w:val="28"/>
            <w:szCs w:val="28"/>
          </w:rPr>
          <w:t>Акт о списании бланков строгой отчетности (ф. 0510461)</w:t>
        </w:r>
      </w:hyperlink>
      <w:r w:rsidRPr="005D4265">
        <w:rPr>
          <w:color w:val="000000" w:themeColor="text1"/>
          <w:sz w:val="28"/>
          <w:szCs w:val="28"/>
        </w:rPr>
        <w:t>.</w:t>
      </w:r>
    </w:p>
    <w:p w:rsidR="00F61DA4" w:rsidRPr="005D4265" w:rsidRDefault="00F61DA4" w:rsidP="00F61DA4">
      <w:pPr>
        <w:rPr>
          <w:color w:val="000000" w:themeColor="text1"/>
          <w:sz w:val="28"/>
          <w:szCs w:val="28"/>
        </w:rPr>
      </w:pPr>
      <w:r w:rsidRPr="005D4265">
        <w:rPr>
          <w:color w:val="000000" w:themeColor="text1"/>
          <w:sz w:val="28"/>
          <w:szCs w:val="28"/>
        </w:rPr>
        <w:t xml:space="preserve">5.  </w:t>
      </w:r>
      <w:hyperlink r:id="rId9" w:anchor="/document/16/143770/dfaslsnsus/" w:tgtFrame="_self" w:history="1">
        <w:r w:rsidRPr="005D4265">
          <w:rPr>
            <w:rStyle w:val="a3"/>
            <w:color w:val="000000" w:themeColor="text1"/>
            <w:sz w:val="28"/>
            <w:szCs w:val="28"/>
          </w:rPr>
          <w:t>Акт о списании материальных запасов (ф. 0510460)</w:t>
        </w:r>
      </w:hyperlink>
      <w:r w:rsidRPr="005D4265">
        <w:rPr>
          <w:color w:val="000000" w:themeColor="text1"/>
          <w:sz w:val="28"/>
          <w:szCs w:val="28"/>
        </w:rPr>
        <w:t>.</w:t>
      </w:r>
    </w:p>
    <w:p w:rsidR="00F61DA4" w:rsidRPr="005D4265" w:rsidRDefault="00F61DA4" w:rsidP="00F61DA4">
      <w:pPr>
        <w:rPr>
          <w:color w:val="000000" w:themeColor="text1"/>
          <w:sz w:val="28"/>
          <w:szCs w:val="28"/>
        </w:rPr>
      </w:pPr>
      <w:r w:rsidRPr="005D4265">
        <w:rPr>
          <w:color w:val="000000" w:themeColor="text1"/>
          <w:sz w:val="28"/>
          <w:szCs w:val="28"/>
        </w:rPr>
        <w:t xml:space="preserve">6.  </w:t>
      </w:r>
      <w:hyperlink r:id="rId10" w:anchor="/document/16/143770/dfasf6gqr2/" w:tgtFrame="_self" w:history="1">
        <w:r w:rsidRPr="005D4265">
          <w:rPr>
            <w:rStyle w:val="a3"/>
            <w:color w:val="000000" w:themeColor="text1"/>
            <w:sz w:val="28"/>
            <w:szCs w:val="28"/>
          </w:rPr>
          <w:t>Акт о списании объектов НФА (кроме транспортных средств) (ф. 0510454)</w:t>
        </w:r>
      </w:hyperlink>
      <w:r w:rsidRPr="005D4265">
        <w:rPr>
          <w:color w:val="000000" w:themeColor="text1"/>
          <w:sz w:val="28"/>
          <w:szCs w:val="28"/>
        </w:rPr>
        <w:t>.</w:t>
      </w:r>
    </w:p>
    <w:p w:rsidR="00F61DA4" w:rsidRPr="005D4265" w:rsidRDefault="00F61DA4" w:rsidP="00F61DA4">
      <w:pPr>
        <w:rPr>
          <w:color w:val="000000" w:themeColor="text1"/>
          <w:sz w:val="28"/>
          <w:szCs w:val="28"/>
        </w:rPr>
      </w:pPr>
      <w:r w:rsidRPr="005D4265">
        <w:rPr>
          <w:color w:val="000000" w:themeColor="text1"/>
          <w:sz w:val="28"/>
          <w:szCs w:val="28"/>
        </w:rPr>
        <w:t xml:space="preserve">7.  </w:t>
      </w:r>
      <w:hyperlink r:id="rId11" w:anchor="/document/16/143770/dfasl2adyy/" w:tgtFrame="_self" w:history="1">
        <w:r w:rsidRPr="005D4265">
          <w:rPr>
            <w:rStyle w:val="a3"/>
            <w:color w:val="000000" w:themeColor="text1"/>
            <w:sz w:val="28"/>
            <w:szCs w:val="28"/>
          </w:rPr>
          <w:t>Акт о списании транспортного средства (ф. 0510456)</w:t>
        </w:r>
      </w:hyperlink>
      <w:r w:rsidRPr="005D4265">
        <w:rPr>
          <w:color w:val="000000" w:themeColor="text1"/>
          <w:sz w:val="28"/>
          <w:szCs w:val="28"/>
        </w:rPr>
        <w:t>.</w:t>
      </w:r>
    </w:p>
    <w:p w:rsidR="00F61DA4" w:rsidRPr="005D4265" w:rsidRDefault="00F61DA4" w:rsidP="00F61DA4">
      <w:pPr>
        <w:rPr>
          <w:color w:val="000000" w:themeColor="text1"/>
          <w:sz w:val="28"/>
          <w:szCs w:val="28"/>
        </w:rPr>
      </w:pPr>
      <w:r w:rsidRPr="005D4265">
        <w:rPr>
          <w:color w:val="000000" w:themeColor="text1"/>
          <w:sz w:val="28"/>
          <w:szCs w:val="28"/>
        </w:rPr>
        <w:t xml:space="preserve">8.  </w:t>
      </w:r>
      <w:hyperlink r:id="rId12" w:anchor="/document/16/143770/dfasuc8tiz/" w:tgtFrame="_self" w:history="1">
        <w:r w:rsidRPr="005D4265">
          <w:rPr>
            <w:rStyle w:val="a3"/>
            <w:color w:val="000000" w:themeColor="text1"/>
            <w:sz w:val="28"/>
            <w:szCs w:val="28"/>
          </w:rPr>
          <w:t>Инвентарная карточка учета нефинансовых активов (ф. 0509215)</w:t>
        </w:r>
      </w:hyperlink>
      <w:r w:rsidRPr="005D4265">
        <w:rPr>
          <w:color w:val="000000" w:themeColor="text1"/>
          <w:sz w:val="28"/>
          <w:szCs w:val="28"/>
        </w:rPr>
        <w:t>.</w:t>
      </w:r>
    </w:p>
    <w:p w:rsidR="00F61DA4" w:rsidRPr="005D4265" w:rsidRDefault="00F61DA4" w:rsidP="00F61DA4">
      <w:pPr>
        <w:rPr>
          <w:color w:val="000000" w:themeColor="text1"/>
          <w:sz w:val="28"/>
          <w:szCs w:val="28"/>
        </w:rPr>
      </w:pPr>
      <w:r w:rsidRPr="005D4265">
        <w:rPr>
          <w:color w:val="000000" w:themeColor="text1"/>
          <w:sz w:val="28"/>
          <w:szCs w:val="28"/>
        </w:rPr>
        <w:t xml:space="preserve">9.  </w:t>
      </w:r>
      <w:hyperlink r:id="rId13" w:anchor="/document/16/143770/dfas0dxi1g/" w:tgtFrame="_self" w:history="1">
        <w:r w:rsidRPr="005D4265">
          <w:rPr>
            <w:rStyle w:val="a3"/>
            <w:color w:val="000000" w:themeColor="text1"/>
            <w:sz w:val="28"/>
            <w:szCs w:val="28"/>
          </w:rPr>
          <w:t>Инвентарная карточка группового учета нефинансовых активов (ф. 0509216)</w:t>
        </w:r>
      </w:hyperlink>
      <w:r w:rsidRPr="005D4265">
        <w:rPr>
          <w:color w:val="000000" w:themeColor="text1"/>
          <w:sz w:val="28"/>
          <w:szCs w:val="28"/>
        </w:rPr>
        <w:t>.</w:t>
      </w:r>
    </w:p>
    <w:p w:rsidR="00F61DA4" w:rsidRPr="005D4265" w:rsidRDefault="00F61DA4" w:rsidP="00F61DA4">
      <w:pPr>
        <w:rPr>
          <w:color w:val="000000" w:themeColor="text1"/>
          <w:sz w:val="28"/>
          <w:szCs w:val="28"/>
        </w:rPr>
      </w:pPr>
      <w:r w:rsidRPr="005D4265">
        <w:rPr>
          <w:color w:val="000000" w:themeColor="text1"/>
          <w:sz w:val="28"/>
          <w:szCs w:val="28"/>
        </w:rPr>
        <w:t xml:space="preserve">10.  </w:t>
      </w:r>
      <w:hyperlink r:id="rId14" w:anchor="/document/16/143770/dfascgy8vp/" w:tgtFrame="_self" w:history="1">
        <w:r w:rsidRPr="005D4265">
          <w:rPr>
            <w:rStyle w:val="a3"/>
            <w:color w:val="000000" w:themeColor="text1"/>
            <w:sz w:val="28"/>
            <w:szCs w:val="28"/>
          </w:rPr>
          <w:t>Карточка капвложений (ф. 0509211)</w:t>
        </w:r>
      </w:hyperlink>
      <w:r w:rsidRPr="005D4265">
        <w:rPr>
          <w:color w:val="000000" w:themeColor="text1"/>
          <w:sz w:val="28"/>
          <w:szCs w:val="28"/>
        </w:rPr>
        <w:t>.</w:t>
      </w:r>
    </w:p>
    <w:p w:rsidR="00F61DA4" w:rsidRPr="005D4265" w:rsidRDefault="00F61DA4" w:rsidP="00F61DA4">
      <w:pPr>
        <w:rPr>
          <w:color w:val="000000" w:themeColor="text1"/>
          <w:sz w:val="28"/>
          <w:szCs w:val="28"/>
        </w:rPr>
      </w:pPr>
      <w:r w:rsidRPr="005D4265">
        <w:rPr>
          <w:color w:val="000000" w:themeColor="text1"/>
          <w:sz w:val="28"/>
          <w:szCs w:val="28"/>
        </w:rPr>
        <w:t xml:space="preserve">11.  </w:t>
      </w:r>
      <w:hyperlink r:id="rId15" w:anchor="/document/16/143770/dfas491uo6/" w:tgtFrame="_self" w:history="1">
        <w:r w:rsidRPr="005D4265">
          <w:rPr>
            <w:rStyle w:val="a3"/>
            <w:color w:val="000000" w:themeColor="text1"/>
            <w:sz w:val="28"/>
            <w:szCs w:val="28"/>
          </w:rPr>
          <w:t>Карточка права пользования НФА (ф. 0509214)</w:t>
        </w:r>
      </w:hyperlink>
      <w:r w:rsidRPr="005D4265">
        <w:rPr>
          <w:color w:val="000000" w:themeColor="text1"/>
          <w:sz w:val="28"/>
          <w:szCs w:val="28"/>
        </w:rPr>
        <w:t>.</w:t>
      </w:r>
    </w:p>
    <w:p w:rsidR="00F61DA4" w:rsidRPr="005D4265" w:rsidRDefault="00F61DA4" w:rsidP="00F61DA4">
      <w:pPr>
        <w:rPr>
          <w:color w:val="000000" w:themeColor="text1"/>
          <w:sz w:val="28"/>
          <w:szCs w:val="28"/>
        </w:rPr>
      </w:pPr>
      <w:r w:rsidRPr="005D4265">
        <w:rPr>
          <w:color w:val="000000" w:themeColor="text1"/>
          <w:sz w:val="28"/>
          <w:szCs w:val="28"/>
        </w:rPr>
        <w:t xml:space="preserve">12.  </w:t>
      </w:r>
      <w:hyperlink r:id="rId16" w:anchor="/document/16/143770/dfaslpmb3t/" w:tgtFrame="_self" w:history="1">
        <w:r w:rsidRPr="005D4265">
          <w:rPr>
            <w:rStyle w:val="a3"/>
            <w:color w:val="000000" w:themeColor="text1"/>
            <w:sz w:val="28"/>
            <w:szCs w:val="28"/>
          </w:rPr>
          <w:t>Накладная на внутреннее перемещение (ф. 0510450)</w:t>
        </w:r>
      </w:hyperlink>
      <w:r w:rsidRPr="005D4265">
        <w:rPr>
          <w:color w:val="000000" w:themeColor="text1"/>
          <w:sz w:val="28"/>
          <w:szCs w:val="28"/>
        </w:rPr>
        <w:t>.</w:t>
      </w:r>
    </w:p>
    <w:p w:rsidR="00F61DA4" w:rsidRPr="005D4265" w:rsidRDefault="00F61DA4" w:rsidP="00F61DA4">
      <w:pPr>
        <w:rPr>
          <w:color w:val="000000" w:themeColor="text1"/>
          <w:sz w:val="28"/>
          <w:szCs w:val="28"/>
        </w:rPr>
      </w:pPr>
      <w:r w:rsidRPr="005D4265">
        <w:rPr>
          <w:color w:val="000000" w:themeColor="text1"/>
          <w:sz w:val="28"/>
          <w:szCs w:val="28"/>
        </w:rPr>
        <w:t xml:space="preserve">13.  </w:t>
      </w:r>
      <w:hyperlink r:id="rId17" w:anchor="/document/16/143770/dfasxzio3n/" w:tgtFrame="_self" w:history="1">
        <w:r w:rsidRPr="005D4265">
          <w:rPr>
            <w:rStyle w:val="a3"/>
            <w:color w:val="000000" w:themeColor="text1"/>
            <w:sz w:val="28"/>
            <w:szCs w:val="28"/>
          </w:rPr>
          <w:t>Накладная на отпуск материальных ценностей на сторону (ф. 0510458)</w:t>
        </w:r>
      </w:hyperlink>
      <w:r w:rsidRPr="005D4265">
        <w:rPr>
          <w:color w:val="000000" w:themeColor="text1"/>
          <w:sz w:val="28"/>
          <w:szCs w:val="28"/>
        </w:rPr>
        <w:t>.</w:t>
      </w:r>
    </w:p>
    <w:p w:rsidR="00F61DA4" w:rsidRDefault="00F61DA4" w:rsidP="00F61DA4">
      <w:pPr>
        <w:rPr>
          <w:color w:val="000000"/>
          <w:sz w:val="28"/>
          <w:szCs w:val="28"/>
        </w:rPr>
      </w:pPr>
      <w:r w:rsidRPr="005D4265">
        <w:rPr>
          <w:color w:val="000000" w:themeColor="text1"/>
          <w:sz w:val="28"/>
          <w:szCs w:val="28"/>
        </w:rPr>
        <w:t xml:space="preserve">14.  </w:t>
      </w:r>
      <w:hyperlink r:id="rId18" w:anchor="/document/16/143770/dfaspgu46u/" w:tgtFrame="_self" w:history="1">
        <w:r w:rsidRPr="005D4265">
          <w:rPr>
            <w:rStyle w:val="a3"/>
            <w:color w:val="000000" w:themeColor="text1"/>
            <w:sz w:val="28"/>
            <w:szCs w:val="28"/>
          </w:rPr>
          <w:t>Требование-накладная (ф. 0510451)</w:t>
        </w:r>
      </w:hyperlink>
      <w:r w:rsidRPr="005D4265">
        <w:rPr>
          <w:color w:val="000000" w:themeColor="text1"/>
          <w:sz w:val="28"/>
          <w:szCs w:val="28"/>
        </w:rPr>
        <w:t>.</w:t>
      </w:r>
      <w:r w:rsidRPr="005D4265">
        <w:rPr>
          <w:color w:val="000000" w:themeColor="text1"/>
          <w:sz w:val="28"/>
          <w:szCs w:val="28"/>
        </w:rPr>
        <w:br/>
      </w:r>
      <w:r w:rsidRPr="005D4265">
        <w:rPr>
          <w:color w:val="000000"/>
          <w:sz w:val="28"/>
          <w:szCs w:val="28"/>
        </w:rPr>
        <w:t>Остальные учетные документы и регистры бухгалтерского учета, не поименованные в Перечне документов, составляемых в виде электронного документа, оформляются автоматизированным способом, выводятся на бумажный носитель и подписываются собственноручно».</w:t>
      </w:r>
    </w:p>
    <w:p w:rsidR="005D4265" w:rsidRPr="005D4265" w:rsidRDefault="005D4265" w:rsidP="00F61DA4">
      <w:pPr>
        <w:rPr>
          <w:color w:val="000000"/>
          <w:sz w:val="28"/>
          <w:szCs w:val="28"/>
        </w:rPr>
      </w:pPr>
    </w:p>
    <w:p w:rsidR="00F61DA4" w:rsidRPr="005D4265" w:rsidRDefault="00F61DA4" w:rsidP="005D4265">
      <w:pPr>
        <w:ind w:firstLine="284"/>
        <w:rPr>
          <w:color w:val="000000"/>
          <w:sz w:val="28"/>
          <w:szCs w:val="28"/>
        </w:rPr>
      </w:pPr>
      <w:r w:rsidRPr="005D4265">
        <w:rPr>
          <w:color w:val="000000"/>
          <w:sz w:val="28"/>
          <w:szCs w:val="28"/>
        </w:rPr>
        <w:t>3. В разделе «</w:t>
      </w:r>
      <w:r w:rsidRPr="005D4265">
        <w:rPr>
          <w:bCs/>
          <w:sz w:val="28"/>
          <w:szCs w:val="28"/>
        </w:rPr>
        <w:t>Учет отдельных видов имущества и обязательств</w:t>
      </w:r>
      <w:r w:rsidRPr="005D4265">
        <w:rPr>
          <w:color w:val="000000"/>
          <w:sz w:val="28"/>
          <w:szCs w:val="28"/>
        </w:rPr>
        <w:t>» добавить новый пункт 6.:</w:t>
      </w:r>
    </w:p>
    <w:p w:rsidR="00F61DA4" w:rsidRPr="005D4265" w:rsidRDefault="00F61DA4" w:rsidP="00F61DA4">
      <w:pPr>
        <w:jc w:val="both"/>
        <w:rPr>
          <w:color w:val="000000"/>
          <w:sz w:val="28"/>
          <w:szCs w:val="28"/>
        </w:rPr>
      </w:pPr>
      <w:r w:rsidRPr="005D4265">
        <w:rPr>
          <w:color w:val="000000"/>
          <w:sz w:val="28"/>
          <w:szCs w:val="28"/>
        </w:rPr>
        <w:t>«При принятии к бухгалтерскому учету объекта учета права пользования нефинансовым активом у него формируется идентификационный номер, который состоит:</w:t>
      </w:r>
    </w:p>
    <w:p w:rsidR="00F61DA4" w:rsidRPr="005D4265" w:rsidRDefault="00F61DA4" w:rsidP="00F61DA4">
      <w:pPr>
        <w:numPr>
          <w:ilvl w:val="0"/>
          <w:numId w:val="2"/>
        </w:numPr>
        <w:ind w:left="780" w:right="180"/>
        <w:contextualSpacing/>
        <w:jc w:val="both"/>
        <w:rPr>
          <w:color w:val="000000"/>
          <w:sz w:val="28"/>
          <w:szCs w:val="28"/>
        </w:rPr>
      </w:pPr>
      <w:r w:rsidRPr="005D4265">
        <w:rPr>
          <w:color w:val="000000"/>
          <w:sz w:val="28"/>
          <w:szCs w:val="28"/>
        </w:rPr>
        <w:t>из значения реквизита бухгалтерской программы «Код элемента справочника» для основных средств, нематериальных активов, непроизведенных активов;</w:t>
      </w:r>
    </w:p>
    <w:p w:rsidR="00F61DA4" w:rsidRPr="005D4265" w:rsidRDefault="00F61DA4" w:rsidP="00F61DA4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5D4265">
        <w:rPr>
          <w:color w:val="000000"/>
          <w:sz w:val="28"/>
          <w:szCs w:val="28"/>
        </w:rPr>
        <w:t>кода вида нефинансовых активов – права пользования основными средствами, нематериальными активами, непроизведенными активами;</w:t>
      </w:r>
    </w:p>
    <w:p w:rsidR="00F61DA4" w:rsidRPr="005D4265" w:rsidRDefault="00F61DA4" w:rsidP="00F61DA4">
      <w:pPr>
        <w:numPr>
          <w:ilvl w:val="0"/>
          <w:numId w:val="2"/>
        </w:numPr>
        <w:ind w:left="780" w:right="180"/>
        <w:jc w:val="both"/>
        <w:rPr>
          <w:color w:val="000000"/>
          <w:sz w:val="28"/>
          <w:szCs w:val="28"/>
        </w:rPr>
      </w:pPr>
      <w:r w:rsidRPr="005D4265">
        <w:rPr>
          <w:color w:val="000000"/>
          <w:sz w:val="28"/>
          <w:szCs w:val="28"/>
        </w:rPr>
        <w:t>года возникновения права пользования нефинансовым активом.</w:t>
      </w:r>
    </w:p>
    <w:p w:rsidR="00F61DA4" w:rsidRDefault="00F61DA4" w:rsidP="00F61DA4">
      <w:pPr>
        <w:rPr>
          <w:color w:val="000000"/>
          <w:sz w:val="28"/>
          <w:szCs w:val="28"/>
        </w:rPr>
      </w:pPr>
      <w:r w:rsidRPr="005D4265">
        <w:rPr>
          <w:color w:val="000000"/>
          <w:sz w:val="28"/>
          <w:szCs w:val="28"/>
        </w:rPr>
        <w:t>Основание: п. 64.187 приложения 5 к приказу Минфина России от 15.04.2021 № 61н.».</w:t>
      </w:r>
    </w:p>
    <w:p w:rsidR="005D4265" w:rsidRPr="005D4265" w:rsidRDefault="005D4265" w:rsidP="00F61DA4">
      <w:pPr>
        <w:rPr>
          <w:color w:val="000000"/>
          <w:sz w:val="28"/>
          <w:szCs w:val="28"/>
        </w:rPr>
      </w:pPr>
    </w:p>
    <w:p w:rsidR="00F61DA4" w:rsidRDefault="00F61DA4" w:rsidP="005D4265">
      <w:pPr>
        <w:ind w:firstLine="284"/>
        <w:jc w:val="both"/>
        <w:rPr>
          <w:color w:val="000000"/>
          <w:sz w:val="28"/>
          <w:szCs w:val="28"/>
        </w:rPr>
      </w:pPr>
      <w:r w:rsidRPr="005D4265">
        <w:rPr>
          <w:color w:val="000000"/>
          <w:sz w:val="28"/>
          <w:szCs w:val="28"/>
        </w:rPr>
        <w:lastRenderedPageBreak/>
        <w:t xml:space="preserve">4. Добавить в приложение 7 к распоряжению от 25.12.2023 № 11-р – Требование о представлении документов и </w:t>
      </w:r>
      <w:r w:rsidR="005D4265" w:rsidRPr="005D4265">
        <w:rPr>
          <w:color w:val="000000"/>
          <w:sz w:val="28"/>
          <w:szCs w:val="28"/>
        </w:rPr>
        <w:t>информации,</w:t>
      </w:r>
      <w:r w:rsidRPr="005D4265">
        <w:rPr>
          <w:color w:val="000000"/>
          <w:sz w:val="28"/>
          <w:szCs w:val="28"/>
        </w:rPr>
        <w:t xml:space="preserve"> и Лист ознакомления с графиком документооборота.</w:t>
      </w:r>
    </w:p>
    <w:p w:rsidR="005D4265" w:rsidRPr="005D4265" w:rsidRDefault="005D4265" w:rsidP="005D4265">
      <w:pPr>
        <w:ind w:firstLine="284"/>
        <w:jc w:val="both"/>
        <w:rPr>
          <w:color w:val="000000"/>
          <w:sz w:val="28"/>
          <w:szCs w:val="28"/>
        </w:rPr>
      </w:pPr>
    </w:p>
    <w:p w:rsidR="00F61DA4" w:rsidRDefault="005D4265" w:rsidP="005D4265">
      <w:pPr>
        <w:pStyle w:val="a6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F61DA4" w:rsidRPr="005D4265">
        <w:rPr>
          <w:color w:val="000000"/>
          <w:sz w:val="28"/>
          <w:szCs w:val="28"/>
        </w:rPr>
        <w:t xml:space="preserve"> Внесенные изменения действуют при формировании объектов учета с 01.01.2025г.</w:t>
      </w:r>
    </w:p>
    <w:p w:rsidR="005D4265" w:rsidRPr="005D4265" w:rsidRDefault="005D4265" w:rsidP="00F61DA4">
      <w:pPr>
        <w:pStyle w:val="a6"/>
        <w:ind w:left="0"/>
        <w:jc w:val="both"/>
        <w:rPr>
          <w:color w:val="000000"/>
          <w:sz w:val="28"/>
          <w:szCs w:val="28"/>
        </w:rPr>
      </w:pPr>
    </w:p>
    <w:p w:rsidR="00F61DA4" w:rsidRDefault="00F61DA4" w:rsidP="005D4265">
      <w:pPr>
        <w:pStyle w:val="a6"/>
        <w:ind w:left="0" w:firstLine="284"/>
        <w:jc w:val="both"/>
        <w:rPr>
          <w:color w:val="000000"/>
          <w:sz w:val="28"/>
          <w:szCs w:val="28"/>
        </w:rPr>
      </w:pPr>
      <w:r w:rsidRPr="005D4265">
        <w:rPr>
          <w:color w:val="000000"/>
          <w:sz w:val="28"/>
          <w:szCs w:val="28"/>
        </w:rPr>
        <w:t>6. Опубликовать основные положения учетной политики в новой редакции на официальном сайте учреждения в течение 10 дней с даты утверждения.</w:t>
      </w:r>
    </w:p>
    <w:p w:rsidR="005D4265" w:rsidRPr="005D4265" w:rsidRDefault="005D4265" w:rsidP="005D4265">
      <w:pPr>
        <w:pStyle w:val="a6"/>
        <w:ind w:left="0" w:firstLine="284"/>
        <w:jc w:val="both"/>
        <w:rPr>
          <w:color w:val="000000"/>
          <w:sz w:val="28"/>
          <w:szCs w:val="28"/>
        </w:rPr>
      </w:pPr>
    </w:p>
    <w:p w:rsidR="00F61DA4" w:rsidRPr="005D4265" w:rsidRDefault="00F61DA4" w:rsidP="005D4265">
      <w:pPr>
        <w:pStyle w:val="a6"/>
        <w:ind w:left="0" w:firstLine="284"/>
        <w:jc w:val="both"/>
        <w:rPr>
          <w:color w:val="000000"/>
          <w:sz w:val="28"/>
          <w:szCs w:val="28"/>
        </w:rPr>
      </w:pPr>
      <w:r w:rsidRPr="005D4265">
        <w:rPr>
          <w:color w:val="000000"/>
          <w:sz w:val="28"/>
          <w:szCs w:val="28"/>
        </w:rPr>
        <w:t>7. К</w:t>
      </w:r>
      <w:r w:rsidRPr="005D4265">
        <w:rPr>
          <w:sz w:val="28"/>
          <w:szCs w:val="28"/>
        </w:rPr>
        <w:t>онтроль исполнения настоящего распоряжения возложить на заведующего отделом бухгалтерского учета и отчетности - главного бухгалтера централизованной бухгалтерии администрации Ту</w:t>
      </w:r>
      <w:r w:rsidR="005D4265">
        <w:rPr>
          <w:sz w:val="28"/>
          <w:szCs w:val="28"/>
        </w:rPr>
        <w:t xml:space="preserve">лунского муниципального района </w:t>
      </w:r>
      <w:r w:rsidRPr="005D4265">
        <w:rPr>
          <w:sz w:val="28"/>
          <w:szCs w:val="28"/>
        </w:rPr>
        <w:t>Е.В. Догадову.</w:t>
      </w:r>
    </w:p>
    <w:p w:rsidR="00F61DA4" w:rsidRPr="005D4265" w:rsidRDefault="00F61DA4" w:rsidP="00F61DA4">
      <w:pPr>
        <w:contextualSpacing/>
        <w:rPr>
          <w:color w:val="000000"/>
          <w:sz w:val="28"/>
          <w:szCs w:val="28"/>
        </w:rPr>
      </w:pPr>
    </w:p>
    <w:p w:rsidR="00F61DA4" w:rsidRPr="005D4265" w:rsidRDefault="00F61DA4" w:rsidP="00F61DA4">
      <w:pPr>
        <w:contextualSpacing/>
        <w:rPr>
          <w:color w:val="000000"/>
          <w:sz w:val="28"/>
          <w:szCs w:val="28"/>
        </w:rPr>
      </w:pPr>
    </w:p>
    <w:p w:rsidR="00F61DA4" w:rsidRPr="005D4265" w:rsidRDefault="00F61DA4" w:rsidP="00F61DA4">
      <w:pPr>
        <w:contextualSpacing/>
        <w:rPr>
          <w:color w:val="000000"/>
          <w:sz w:val="28"/>
          <w:szCs w:val="28"/>
        </w:rPr>
      </w:pPr>
    </w:p>
    <w:p w:rsidR="00F61DA4" w:rsidRPr="005D4265" w:rsidRDefault="00F61DA4" w:rsidP="00F61DA4">
      <w:pPr>
        <w:contextualSpacing/>
        <w:rPr>
          <w:color w:val="000000"/>
          <w:sz w:val="28"/>
          <w:szCs w:val="28"/>
        </w:rPr>
      </w:pPr>
    </w:p>
    <w:p w:rsidR="00F61DA4" w:rsidRPr="005D4265" w:rsidRDefault="00F61DA4" w:rsidP="00F61DA4">
      <w:pPr>
        <w:contextualSpacing/>
        <w:rPr>
          <w:color w:val="000000"/>
          <w:sz w:val="28"/>
          <w:szCs w:val="28"/>
        </w:rPr>
      </w:pPr>
    </w:p>
    <w:p w:rsidR="00166221" w:rsidRPr="005D4265" w:rsidRDefault="005D4265" w:rsidP="0016622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66221" w:rsidRPr="005D4265">
        <w:rPr>
          <w:sz w:val="28"/>
          <w:szCs w:val="28"/>
        </w:rPr>
        <w:t>Азейского</w:t>
      </w:r>
    </w:p>
    <w:p w:rsidR="00166221" w:rsidRPr="005D4265" w:rsidRDefault="00166221" w:rsidP="00166221">
      <w:pPr>
        <w:rPr>
          <w:sz w:val="28"/>
          <w:szCs w:val="28"/>
        </w:rPr>
      </w:pPr>
      <w:r w:rsidRPr="005D4265">
        <w:rPr>
          <w:sz w:val="28"/>
          <w:szCs w:val="28"/>
        </w:rPr>
        <w:t>сельского поселения                                                                      Т.Г. Кириллова</w:t>
      </w:r>
    </w:p>
    <w:p w:rsidR="00F61DA4" w:rsidRPr="005D4265" w:rsidRDefault="00F61DA4" w:rsidP="00F61DA4">
      <w:pPr>
        <w:rPr>
          <w:sz w:val="28"/>
          <w:szCs w:val="28"/>
        </w:rPr>
      </w:pPr>
      <w:r w:rsidRPr="005D4265">
        <w:rPr>
          <w:sz w:val="28"/>
          <w:szCs w:val="28"/>
        </w:rPr>
        <w:tab/>
      </w:r>
      <w:r w:rsidRPr="005D4265">
        <w:rPr>
          <w:sz w:val="28"/>
          <w:szCs w:val="28"/>
        </w:rPr>
        <w:tab/>
      </w:r>
      <w:r w:rsidRPr="005D4265">
        <w:rPr>
          <w:sz w:val="28"/>
          <w:szCs w:val="28"/>
        </w:rPr>
        <w:tab/>
      </w:r>
    </w:p>
    <w:p w:rsidR="00F61DA4" w:rsidRPr="005D4265" w:rsidRDefault="00F61DA4" w:rsidP="00F61DA4">
      <w:pPr>
        <w:jc w:val="right"/>
        <w:rPr>
          <w:sz w:val="28"/>
          <w:szCs w:val="28"/>
        </w:rPr>
      </w:pPr>
      <w:r w:rsidRPr="005D4265">
        <w:rPr>
          <w:sz w:val="28"/>
          <w:szCs w:val="28"/>
        </w:rPr>
        <w:tab/>
      </w:r>
      <w:r w:rsidRPr="005D4265">
        <w:rPr>
          <w:sz w:val="28"/>
          <w:szCs w:val="28"/>
        </w:rPr>
        <w:tab/>
      </w:r>
    </w:p>
    <w:p w:rsidR="00F61DA4" w:rsidRPr="005D4265" w:rsidRDefault="00F61DA4" w:rsidP="00F61DA4">
      <w:pPr>
        <w:jc w:val="right"/>
        <w:rPr>
          <w:color w:val="000000"/>
          <w:sz w:val="28"/>
          <w:szCs w:val="28"/>
        </w:rPr>
      </w:pPr>
    </w:p>
    <w:p w:rsidR="00F61DA4" w:rsidRPr="005D4265" w:rsidRDefault="00F61DA4" w:rsidP="00F61DA4">
      <w:pPr>
        <w:jc w:val="right"/>
        <w:rPr>
          <w:color w:val="000000"/>
          <w:sz w:val="28"/>
          <w:szCs w:val="28"/>
        </w:rPr>
      </w:pPr>
    </w:p>
    <w:p w:rsidR="00F61DA4" w:rsidRPr="005D4265" w:rsidRDefault="00F61DA4" w:rsidP="00F61DA4">
      <w:pPr>
        <w:jc w:val="right"/>
        <w:rPr>
          <w:color w:val="000000"/>
          <w:sz w:val="28"/>
          <w:szCs w:val="28"/>
        </w:rPr>
      </w:pPr>
    </w:p>
    <w:p w:rsidR="00F61DA4" w:rsidRPr="005D4265" w:rsidRDefault="00F61DA4" w:rsidP="00F61DA4">
      <w:pPr>
        <w:jc w:val="right"/>
        <w:rPr>
          <w:color w:val="000000"/>
          <w:sz w:val="28"/>
          <w:szCs w:val="28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332D46" w:rsidRDefault="00332D46" w:rsidP="00F61DA4">
      <w:pPr>
        <w:jc w:val="right"/>
        <w:rPr>
          <w:color w:val="000000"/>
        </w:rPr>
      </w:pPr>
    </w:p>
    <w:p w:rsidR="00332D46" w:rsidRDefault="00332D46" w:rsidP="00F61DA4">
      <w:pPr>
        <w:jc w:val="right"/>
        <w:rPr>
          <w:color w:val="000000"/>
        </w:rPr>
      </w:pPr>
    </w:p>
    <w:p w:rsidR="00332D46" w:rsidRDefault="00332D46" w:rsidP="00F61DA4">
      <w:pPr>
        <w:jc w:val="right"/>
        <w:rPr>
          <w:color w:val="000000"/>
        </w:rPr>
      </w:pPr>
    </w:p>
    <w:p w:rsidR="00332D46" w:rsidRDefault="00332D46" w:rsidP="00F61DA4">
      <w:pPr>
        <w:jc w:val="right"/>
        <w:rPr>
          <w:color w:val="000000"/>
        </w:rPr>
      </w:pPr>
    </w:p>
    <w:p w:rsidR="00C3734B" w:rsidRDefault="00C3734B" w:rsidP="00F61DA4">
      <w:pPr>
        <w:jc w:val="right"/>
        <w:rPr>
          <w:color w:val="000000"/>
        </w:rPr>
      </w:pPr>
    </w:p>
    <w:p w:rsidR="00C3734B" w:rsidRDefault="00C3734B" w:rsidP="00F61DA4">
      <w:pPr>
        <w:jc w:val="right"/>
        <w:rPr>
          <w:color w:val="000000"/>
        </w:rPr>
      </w:pPr>
    </w:p>
    <w:p w:rsidR="00C3734B" w:rsidRDefault="00C3734B" w:rsidP="00F61DA4">
      <w:pPr>
        <w:jc w:val="right"/>
        <w:rPr>
          <w:color w:val="000000"/>
        </w:rPr>
      </w:pPr>
    </w:p>
    <w:p w:rsidR="00C3734B" w:rsidRDefault="00C3734B" w:rsidP="00F61DA4">
      <w:pPr>
        <w:jc w:val="right"/>
        <w:rPr>
          <w:color w:val="000000"/>
        </w:rPr>
      </w:pPr>
    </w:p>
    <w:p w:rsidR="00C3734B" w:rsidRDefault="00C3734B" w:rsidP="00F61DA4">
      <w:pPr>
        <w:jc w:val="right"/>
        <w:rPr>
          <w:color w:val="000000"/>
        </w:rPr>
      </w:pPr>
    </w:p>
    <w:p w:rsidR="00332D46" w:rsidRDefault="00332D46" w:rsidP="00F61DA4">
      <w:pPr>
        <w:jc w:val="right"/>
        <w:rPr>
          <w:color w:val="000000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F61DA4" w:rsidRPr="0054761F" w:rsidRDefault="00F61DA4" w:rsidP="00F61DA4">
      <w:pPr>
        <w:jc w:val="right"/>
        <w:rPr>
          <w:color w:val="000000"/>
        </w:rPr>
      </w:pPr>
      <w:r w:rsidRPr="0054761F">
        <w:rPr>
          <w:color w:val="000000"/>
        </w:rPr>
        <w:lastRenderedPageBreak/>
        <w:t xml:space="preserve">Приложение </w:t>
      </w:r>
      <w:r>
        <w:rPr>
          <w:color w:val="000000"/>
        </w:rPr>
        <w:t>№</w:t>
      </w:r>
      <w:r w:rsidRPr="0054761F">
        <w:rPr>
          <w:color w:val="000000"/>
        </w:rPr>
        <w:t>1</w:t>
      </w:r>
    </w:p>
    <w:p w:rsidR="00F61DA4" w:rsidRPr="0054761F" w:rsidRDefault="00F61DA4" w:rsidP="00F61DA4">
      <w:pPr>
        <w:contextualSpacing/>
        <w:jc w:val="right"/>
        <w:rPr>
          <w:color w:val="000000"/>
        </w:rPr>
      </w:pPr>
      <w:r w:rsidRPr="0054761F">
        <w:rPr>
          <w:color w:val="000000"/>
        </w:rPr>
        <w:t xml:space="preserve">к </w:t>
      </w:r>
      <w:r w:rsidR="00C3734B">
        <w:rPr>
          <w:color w:val="000000"/>
        </w:rPr>
        <w:t xml:space="preserve">распоряжению </w:t>
      </w:r>
      <w:r w:rsidR="00C3734B" w:rsidRPr="00C3734B">
        <w:rPr>
          <w:color w:val="000000"/>
        </w:rPr>
        <w:t>от</w:t>
      </w:r>
      <w:r w:rsidRPr="00C3734B">
        <w:rPr>
          <w:color w:val="000000"/>
        </w:rPr>
        <w:t xml:space="preserve">   </w:t>
      </w:r>
      <w:r w:rsidR="00C3734B" w:rsidRPr="00C3734B">
        <w:rPr>
          <w:color w:val="000000"/>
        </w:rPr>
        <w:t>2</w:t>
      </w:r>
      <w:r w:rsidR="000D4383">
        <w:rPr>
          <w:color w:val="000000"/>
        </w:rPr>
        <w:t>8</w:t>
      </w:r>
      <w:r w:rsidR="00C3734B" w:rsidRPr="00C3734B">
        <w:rPr>
          <w:color w:val="000000"/>
        </w:rPr>
        <w:t>.12.</w:t>
      </w:r>
      <w:r w:rsidRPr="00C3734B">
        <w:rPr>
          <w:color w:val="000000"/>
        </w:rPr>
        <w:t>2024</w:t>
      </w:r>
      <w:r w:rsidR="000D4383">
        <w:rPr>
          <w:color w:val="000000"/>
        </w:rPr>
        <w:t xml:space="preserve"> </w:t>
      </w:r>
      <w:r w:rsidRPr="00C3734B">
        <w:rPr>
          <w:color w:val="000000"/>
        </w:rPr>
        <w:t>г. №</w:t>
      </w:r>
      <w:r w:rsidR="00C3734B" w:rsidRPr="00C3734B">
        <w:rPr>
          <w:color w:val="000000"/>
        </w:rPr>
        <w:t xml:space="preserve"> </w:t>
      </w:r>
      <w:r w:rsidR="00C3734B">
        <w:rPr>
          <w:color w:val="000000"/>
        </w:rPr>
        <w:t>1</w:t>
      </w:r>
      <w:r w:rsidR="000D4383">
        <w:rPr>
          <w:color w:val="000000"/>
        </w:rPr>
        <w:t>10</w:t>
      </w:r>
      <w:r w:rsidR="00C3734B">
        <w:rPr>
          <w:color w:val="000000"/>
        </w:rPr>
        <w:t>-рг</w:t>
      </w:r>
    </w:p>
    <w:p w:rsidR="00F61DA4" w:rsidRPr="0054761F" w:rsidRDefault="00F61DA4" w:rsidP="00F61DA4">
      <w:pPr>
        <w:contextualSpacing/>
        <w:jc w:val="center"/>
        <w:rPr>
          <w:color w:val="000000"/>
        </w:rPr>
      </w:pPr>
    </w:p>
    <w:p w:rsidR="00F61DA4" w:rsidRPr="006E6440" w:rsidRDefault="00F61DA4" w:rsidP="00F61D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222222"/>
        </w:rPr>
      </w:pPr>
      <w:r w:rsidRPr="008B4B79">
        <w:t>Наименование учреждения</w:t>
      </w:r>
      <w:r w:rsidRPr="008B4B79">
        <w:br/>
      </w:r>
      <w:r w:rsidRPr="006E6440">
        <w:rPr>
          <w:rStyle w:val="dochighlightcontainerleo6d"/>
          <w:rFonts w:eastAsia="Arial Unicode MS" w:cstheme="minorHAnsi"/>
          <w:color w:val="222222"/>
        </w:rPr>
        <w:t> </w:t>
      </w:r>
    </w:p>
    <w:p w:rsidR="00F61DA4" w:rsidRPr="000D4383" w:rsidRDefault="00F61DA4" w:rsidP="000D43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right"/>
        <w:rPr>
          <w:rFonts w:cstheme="minorHAnsi"/>
          <w:color w:val="222222"/>
        </w:rPr>
      </w:pPr>
      <w:r w:rsidRPr="00080C66">
        <w:rPr>
          <w:rStyle w:val="dochighlightcontainerleo6d"/>
          <w:rFonts w:eastAsia="Arial Unicode MS" w:cstheme="minorHAnsi"/>
          <w:color w:val="222222"/>
        </w:rPr>
        <w:t>Кому: </w:t>
      </w:r>
      <w:r w:rsidRPr="000D4383">
        <w:rPr>
          <w:rStyle w:val="docinline118filli5q5w"/>
          <w:rFonts w:eastAsiaTheme="majorEastAsia" w:cstheme="minorHAnsi"/>
          <w:color w:val="222222"/>
          <w:shd w:val="clear" w:color="auto" w:fill="FFF2CF"/>
        </w:rPr>
        <w:t>(должность,</w:t>
      </w:r>
    </w:p>
    <w:p w:rsidR="00F61DA4" w:rsidRPr="00080C66" w:rsidRDefault="00F61DA4" w:rsidP="000D43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right"/>
        <w:rPr>
          <w:rFonts w:cstheme="minorHAnsi"/>
          <w:color w:val="222222"/>
        </w:rPr>
      </w:pPr>
      <w:r w:rsidRPr="000D4383">
        <w:rPr>
          <w:rStyle w:val="dochighlightcontainerleo6d"/>
          <w:rFonts w:eastAsia="Arial Unicode MS" w:cstheme="minorHAnsi"/>
          <w:color w:val="222222"/>
        </w:rPr>
        <w:t> </w:t>
      </w:r>
      <w:r w:rsidRPr="000D4383">
        <w:rPr>
          <w:rStyle w:val="docinline118filli5q5w"/>
          <w:rFonts w:eastAsiaTheme="majorEastAsia" w:cstheme="minorHAnsi"/>
          <w:color w:val="222222"/>
          <w:shd w:val="clear" w:color="auto" w:fill="FFF2CF"/>
        </w:rPr>
        <w:t>ФИО)</w:t>
      </w:r>
    </w:p>
    <w:p w:rsidR="00F61DA4" w:rsidRPr="006E6440" w:rsidRDefault="00F61DA4" w:rsidP="00F61D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80C66">
        <w:rPr>
          <w:rFonts w:cstheme="minorHAnsi"/>
          <w:color w:val="222222"/>
        </w:rPr>
        <w:br/>
      </w:r>
      <w:r w:rsidRPr="008B4B79">
        <w:t>Требование</w:t>
      </w:r>
    </w:p>
    <w:p w:rsidR="00F61DA4" w:rsidRPr="006E6440" w:rsidRDefault="00F61DA4" w:rsidP="00F61D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п</w:t>
      </w:r>
      <w:r w:rsidRPr="008B4B79">
        <w:t>редставить документы, информацию</w:t>
      </w:r>
    </w:p>
    <w:p w:rsidR="00F61DA4" w:rsidRPr="00470F4F" w:rsidRDefault="00F61DA4" w:rsidP="00F61D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r w:rsidRPr="008B4B79">
        <w:t>от</w:t>
      </w:r>
      <w:r w:rsidRPr="006E6440">
        <w:t> </w:t>
      </w:r>
      <w:r w:rsidRPr="008B4B79">
        <w:rPr>
          <w:u w:val="single"/>
        </w:rPr>
        <w:t>(дата)</w:t>
      </w:r>
    </w:p>
    <w:p w:rsidR="00F61DA4" w:rsidRPr="008B4B79" w:rsidRDefault="00F61DA4" w:rsidP="00F61D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70F4F">
        <w:t>Уведомляю, что</w:t>
      </w:r>
      <w:r w:rsidRPr="006E6440">
        <w:t> </w:t>
      </w:r>
      <w:r w:rsidRPr="00470F4F">
        <w:t>(должность, ФИО)</w:t>
      </w:r>
      <w:r w:rsidRPr="006E6440">
        <w:t> </w:t>
      </w:r>
      <w:r w:rsidRPr="00470F4F">
        <w:t>не представил</w:t>
      </w:r>
      <w:r w:rsidRPr="006E6440">
        <w:t> </w:t>
      </w:r>
      <w:r w:rsidRPr="00470F4F">
        <w:t>в срок</w:t>
      </w:r>
      <w:r w:rsidRPr="006E6440">
        <w:t> </w:t>
      </w:r>
      <w:r w:rsidRPr="00470F4F">
        <w:t>(</w:t>
      </w:r>
      <w:r w:rsidRPr="00470F4F">
        <w:rPr>
          <w:i/>
        </w:rPr>
        <w:t>Отчет о расходах подотчетного лица (ф. 0504520) (образец)</w:t>
      </w:r>
      <w:r w:rsidRPr="00470F4F">
        <w:t xml:space="preserve">. </w:t>
      </w:r>
      <w:r w:rsidRPr="008B4B79">
        <w:t>Срок представления</w:t>
      </w:r>
      <w:r w:rsidRPr="006E6440">
        <w:t> </w:t>
      </w:r>
      <w:r w:rsidRPr="008B4B79">
        <w:t>отчета</w:t>
      </w:r>
      <w:r w:rsidRPr="006E6440">
        <w:t> </w:t>
      </w:r>
      <w:r w:rsidRPr="008B4B79">
        <w:t>–</w:t>
      </w:r>
      <w:r w:rsidRPr="006E6440">
        <w:t> </w:t>
      </w:r>
      <w:r w:rsidRPr="008B4B79">
        <w:rPr>
          <w:u w:val="single"/>
        </w:rPr>
        <w:t>(дата).</w:t>
      </w:r>
      <w:r w:rsidRPr="008B4B79">
        <w:t xml:space="preserve"> </w:t>
      </w:r>
    </w:p>
    <w:p w:rsidR="00F61DA4" w:rsidRPr="00470F4F" w:rsidRDefault="00F61DA4" w:rsidP="00F61D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70F4F">
        <w:t xml:space="preserve">Требую представить документ не позднее </w:t>
      </w:r>
      <w:r w:rsidRPr="00470F4F">
        <w:rPr>
          <w:u w:val="single"/>
        </w:rPr>
        <w:t>(дата).</w:t>
      </w:r>
    </w:p>
    <w:p w:rsidR="00F61DA4" w:rsidRPr="00080C66" w:rsidRDefault="00F61DA4" w:rsidP="00F61D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222222"/>
        </w:rPr>
      </w:pPr>
      <w:r w:rsidRPr="00080C66">
        <w:rPr>
          <w:rStyle w:val="dochighlightcontainerleo6d"/>
          <w:rFonts w:eastAsia="Arial Unicode MS" w:cstheme="minorHAnsi"/>
          <w:color w:val="222222"/>
        </w:rPr>
        <w:t> </w:t>
      </w:r>
    </w:p>
    <w:p w:rsidR="00F61DA4" w:rsidRPr="008B4B79" w:rsidRDefault="00F61DA4" w:rsidP="00F61D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4B79">
        <w:t>Главный бухгалтер</w:t>
      </w:r>
      <w:r w:rsidRPr="006E6440">
        <w:t>  </w:t>
      </w:r>
      <w:r w:rsidRPr="008B4B79">
        <w:t xml:space="preserve">_________ </w:t>
      </w:r>
      <w:r w:rsidRPr="006E6440">
        <w:t> </w:t>
      </w:r>
      <w:r w:rsidRPr="008B4B79">
        <w:t>ФИО</w:t>
      </w:r>
    </w:p>
    <w:p w:rsidR="00F61DA4" w:rsidRPr="00080C66" w:rsidRDefault="00F61DA4" w:rsidP="00F61D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z w:val="17"/>
          <w:szCs w:val="17"/>
        </w:rPr>
      </w:pPr>
    </w:p>
    <w:p w:rsidR="00F61DA4" w:rsidRPr="00BE2E54" w:rsidRDefault="00F61DA4" w:rsidP="00F61DA4">
      <w:pPr>
        <w:contextualSpacing/>
        <w:jc w:val="right"/>
        <w:rPr>
          <w:color w:val="FFFFFF" w:themeColor="background1"/>
        </w:rPr>
      </w:pPr>
      <w:r w:rsidRPr="00BE2E54">
        <w:rPr>
          <w:color w:val="FFFFFF" w:themeColor="background1"/>
        </w:rPr>
        <w:t xml:space="preserve"> Приложение 2</w:t>
      </w:r>
    </w:p>
    <w:p w:rsidR="00F61DA4" w:rsidRPr="00BE2E54" w:rsidRDefault="00F61DA4" w:rsidP="00F61DA4">
      <w:pPr>
        <w:contextualSpacing/>
        <w:jc w:val="right"/>
        <w:rPr>
          <w:color w:val="FFFFFF" w:themeColor="background1"/>
        </w:rPr>
      </w:pPr>
      <w:r w:rsidRPr="00BE2E54">
        <w:rPr>
          <w:color w:val="FFFFFF" w:themeColor="background1"/>
        </w:rPr>
        <w:t>к приказу от 15.06.2024 № 56</w:t>
      </w:r>
    </w:p>
    <w:p w:rsidR="00F61DA4" w:rsidRPr="00BE2E54" w:rsidRDefault="00F61DA4" w:rsidP="00F61DA4">
      <w:pPr>
        <w:contextualSpacing/>
        <w:jc w:val="right"/>
        <w:rPr>
          <w:color w:val="FFFFFF" w:themeColor="background1"/>
        </w:rPr>
      </w:pPr>
    </w:p>
    <w:p w:rsidR="00F61DA4" w:rsidRPr="00BE2E54" w:rsidRDefault="00F61DA4" w:rsidP="00F61DA4">
      <w:pPr>
        <w:contextualSpacing/>
        <w:jc w:val="center"/>
        <w:rPr>
          <w:color w:val="FFFFFF" w:themeColor="background1"/>
        </w:rPr>
      </w:pPr>
      <w:r w:rsidRPr="00BE2E54">
        <w:rPr>
          <w:color w:val="FFFFFF" w:themeColor="background1"/>
        </w:rPr>
        <w:t>Изменения к учетной политике для целей бухгалтерского учета,</w:t>
      </w:r>
      <w:r w:rsidRPr="00BE2E54">
        <w:rPr>
          <w:color w:val="FFFFFF" w:themeColor="background1"/>
        </w:rPr>
        <w:br/>
        <w:t>утвержденной приказом руководителя от 28.12.2018 № 156</w:t>
      </w:r>
    </w:p>
    <w:p w:rsidR="00F61DA4" w:rsidRPr="00BE2E54" w:rsidRDefault="00F61DA4" w:rsidP="00F61DA4">
      <w:pPr>
        <w:contextualSpacing/>
        <w:rPr>
          <w:color w:val="FFFFFF" w:themeColor="background1"/>
        </w:rPr>
      </w:pPr>
      <w:r w:rsidRPr="00BE2E54">
        <w:rPr>
          <w:color w:val="FFFFFF" w:themeColor="background1"/>
        </w:rPr>
        <w:t>В разделе VI «Инвентаризация имущества и обязательств» пункт 1 изложить в следующей редакции:</w:t>
      </w:r>
    </w:p>
    <w:p w:rsidR="00F61DA4" w:rsidRPr="00BE2E54" w:rsidRDefault="00F61DA4" w:rsidP="00F61DA4">
      <w:pPr>
        <w:contextualSpacing/>
        <w:rPr>
          <w:color w:val="FFFFFF" w:themeColor="background1"/>
        </w:rPr>
      </w:pPr>
      <w:r w:rsidRPr="00BE2E54">
        <w:rPr>
          <w:color w:val="FFFFFF" w:themeColor="background1"/>
        </w:rPr>
        <w:t>«1. Положение о порядке проведения инвентаризации имущества и обязательств учреждения утверждено приказом от 15.06.2024 № 56».</w:t>
      </w:r>
    </w:p>
    <w:p w:rsidR="00F61DA4" w:rsidRPr="00D0008A" w:rsidRDefault="00F61DA4" w:rsidP="00F61DA4">
      <w:pPr>
        <w:jc w:val="center"/>
        <w:rPr>
          <w:color w:val="000000"/>
          <w:u w:val="single"/>
        </w:rPr>
      </w:pPr>
      <w:r w:rsidRPr="00D0008A">
        <w:rPr>
          <w:color w:val="000000"/>
        </w:rPr>
        <w:t xml:space="preserve">Лист ознакомления сотрудников </w:t>
      </w:r>
      <w:r w:rsidRPr="00D0008A">
        <w:rPr>
          <w:color w:val="000000"/>
          <w:u w:val="single"/>
        </w:rPr>
        <w:t>(наименование учреждения)</w:t>
      </w:r>
      <w:r w:rsidRPr="00D0008A">
        <w:br/>
      </w:r>
      <w:r w:rsidRPr="00D0008A">
        <w:rPr>
          <w:color w:val="000000"/>
        </w:rPr>
        <w:t>с графиком электронного документооборота,</w:t>
      </w:r>
      <w:r w:rsidRPr="00D0008A">
        <w:br/>
      </w:r>
      <w:r w:rsidRPr="00D0008A">
        <w:rPr>
          <w:color w:val="000000"/>
        </w:rPr>
        <w:t xml:space="preserve">утвержденным приказом руководителя от </w:t>
      </w:r>
      <w:r w:rsidRPr="00D0008A">
        <w:rPr>
          <w:color w:val="000000"/>
          <w:u w:val="single"/>
        </w:rPr>
        <w:t>(дата, номер)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2153"/>
        <w:gridCol w:w="3685"/>
        <w:gridCol w:w="1701"/>
        <w:gridCol w:w="1560"/>
      </w:tblGrid>
      <w:tr w:rsidR="00F61DA4" w:rsidTr="00C37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№</w:t>
            </w:r>
            <w:r>
              <w:br/>
            </w:r>
            <w:r>
              <w:rPr>
                <w:color w:val="000000"/>
              </w:rPr>
              <w:t>п/п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34B">
            <w:pPr>
              <w:jc w:val="center"/>
            </w:pPr>
            <w:r>
              <w:rPr>
                <w:color w:val="000000"/>
              </w:rPr>
              <w:t>Ф. И. О.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34B">
            <w:pPr>
              <w:jc w:val="center"/>
            </w:pPr>
            <w:r>
              <w:rPr>
                <w:color w:val="000000"/>
              </w:rPr>
              <w:t>Структурное подразделение,</w:t>
            </w:r>
            <w:r>
              <w:br/>
            </w:r>
            <w:r>
              <w:rPr>
                <w:color w:val="000000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34B">
            <w:pPr>
              <w:jc w:val="center"/>
            </w:pPr>
            <w:r>
              <w:rPr>
                <w:color w:val="000000"/>
              </w:rPr>
              <w:t>Дата</w:t>
            </w:r>
            <w:r>
              <w:br/>
            </w:r>
            <w:r>
              <w:rPr>
                <w:color w:val="000000"/>
              </w:rPr>
              <w:t>ознакомления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34B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</w:tr>
      <w:tr w:rsidR="00F61DA4" w:rsidTr="00C37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Pr="00D0008A" w:rsidRDefault="00F61DA4" w:rsidP="00C37B5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</w:tr>
      <w:tr w:rsidR="00F61DA4" w:rsidTr="00C37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2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</w:tr>
      <w:tr w:rsidR="00F61DA4" w:rsidTr="00C37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</w:tr>
      <w:tr w:rsidR="00F61DA4" w:rsidTr="00C37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</w:tr>
      <w:tr w:rsidR="00F61DA4" w:rsidTr="00C37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</w:tr>
      <w:tr w:rsidR="00F61DA4" w:rsidTr="00C37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...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...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...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...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...</w:t>
            </w:r>
          </w:p>
        </w:tc>
      </w:tr>
    </w:tbl>
    <w:p w:rsidR="00EB36BD" w:rsidRPr="002E28DD" w:rsidRDefault="00EB36BD" w:rsidP="00F61DA4">
      <w:pPr>
        <w:ind w:firstLine="284"/>
        <w:jc w:val="both"/>
      </w:pPr>
    </w:p>
    <w:p w:rsidR="009F5CF7" w:rsidRPr="00EB36BD" w:rsidRDefault="009F5CF7" w:rsidP="009F5CF7">
      <w:pPr>
        <w:ind w:firstLine="709"/>
        <w:jc w:val="both"/>
      </w:pPr>
    </w:p>
    <w:sectPr w:rsidR="009F5CF7" w:rsidRPr="00EB36BD" w:rsidSect="00B6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02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14FF3"/>
    <w:multiLevelType w:val="multilevel"/>
    <w:tmpl w:val="BA142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  <w:b w:val="0"/>
      </w:rPr>
    </w:lvl>
  </w:abstractNum>
  <w:abstractNum w:abstractNumId="2" w15:restartNumberingAfterBreak="0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179C1"/>
    <w:multiLevelType w:val="multilevel"/>
    <w:tmpl w:val="52A84F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CF7"/>
    <w:rsid w:val="00014078"/>
    <w:rsid w:val="0003378A"/>
    <w:rsid w:val="00077D41"/>
    <w:rsid w:val="00095980"/>
    <w:rsid w:val="000D4383"/>
    <w:rsid w:val="00100701"/>
    <w:rsid w:val="0010546B"/>
    <w:rsid w:val="0011603A"/>
    <w:rsid w:val="00117346"/>
    <w:rsid w:val="001255F1"/>
    <w:rsid w:val="00166221"/>
    <w:rsid w:val="001842A7"/>
    <w:rsid w:val="0019202C"/>
    <w:rsid w:val="002102C6"/>
    <w:rsid w:val="00216CF6"/>
    <w:rsid w:val="00265059"/>
    <w:rsid w:val="00285CB5"/>
    <w:rsid w:val="002C39F5"/>
    <w:rsid w:val="002E34F3"/>
    <w:rsid w:val="00332D46"/>
    <w:rsid w:val="0037577E"/>
    <w:rsid w:val="003C179D"/>
    <w:rsid w:val="003C3FAB"/>
    <w:rsid w:val="00410157"/>
    <w:rsid w:val="00432190"/>
    <w:rsid w:val="00485672"/>
    <w:rsid w:val="004A718B"/>
    <w:rsid w:val="004F724C"/>
    <w:rsid w:val="005643FF"/>
    <w:rsid w:val="005D4265"/>
    <w:rsid w:val="00612E25"/>
    <w:rsid w:val="0062357F"/>
    <w:rsid w:val="00626344"/>
    <w:rsid w:val="006467D3"/>
    <w:rsid w:val="00661C89"/>
    <w:rsid w:val="006853BA"/>
    <w:rsid w:val="00736D20"/>
    <w:rsid w:val="0074251A"/>
    <w:rsid w:val="007C4A4A"/>
    <w:rsid w:val="00843D60"/>
    <w:rsid w:val="0084656C"/>
    <w:rsid w:val="00851BBD"/>
    <w:rsid w:val="008A616D"/>
    <w:rsid w:val="008B06B7"/>
    <w:rsid w:val="00907018"/>
    <w:rsid w:val="0095097A"/>
    <w:rsid w:val="00982DE4"/>
    <w:rsid w:val="00993937"/>
    <w:rsid w:val="009D6855"/>
    <w:rsid w:val="009F5CF7"/>
    <w:rsid w:val="00A82775"/>
    <w:rsid w:val="00A86DDC"/>
    <w:rsid w:val="00AB2281"/>
    <w:rsid w:val="00AC1AD6"/>
    <w:rsid w:val="00B10214"/>
    <w:rsid w:val="00B66D3B"/>
    <w:rsid w:val="00C305CC"/>
    <w:rsid w:val="00C3734B"/>
    <w:rsid w:val="00C555BB"/>
    <w:rsid w:val="00C64393"/>
    <w:rsid w:val="00CB4C8E"/>
    <w:rsid w:val="00CE2C07"/>
    <w:rsid w:val="00D10A07"/>
    <w:rsid w:val="00DA5254"/>
    <w:rsid w:val="00E1520C"/>
    <w:rsid w:val="00EB181F"/>
    <w:rsid w:val="00EB36BD"/>
    <w:rsid w:val="00F303AE"/>
    <w:rsid w:val="00F61DA4"/>
    <w:rsid w:val="00F73F3C"/>
    <w:rsid w:val="00F86B70"/>
    <w:rsid w:val="00FA1F2B"/>
    <w:rsid w:val="00FA31BD"/>
    <w:rsid w:val="00FA4FBA"/>
    <w:rsid w:val="00FD7B99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C7BD"/>
  <w15:docId w15:val="{6FA601C5-0EFE-4776-8CC3-E1B0C751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1DA4"/>
    <w:pPr>
      <w:keepNext/>
      <w:keepLines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CF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5CF7"/>
    <w:pPr>
      <w:spacing w:before="100" w:beforeAutospacing="1" w:after="100" w:afterAutospacing="1"/>
    </w:pPr>
    <w:rPr>
      <w:sz w:val="22"/>
      <w:szCs w:val="22"/>
    </w:rPr>
  </w:style>
  <w:style w:type="paragraph" w:styleId="3">
    <w:name w:val="Body Text 3"/>
    <w:basedOn w:val="a"/>
    <w:link w:val="30"/>
    <w:uiPriority w:val="99"/>
    <w:unhideWhenUsed/>
    <w:rsid w:val="009F5C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F5C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792">
    <w:name w:val="Основной текст (7) + 92"/>
    <w:aliases w:val="5 pt8,Полужирный6,Интервал 0 pt5"/>
    <w:rsid w:val="009F5CF7"/>
    <w:rPr>
      <w:rFonts w:ascii="Bookman Old Style" w:eastAsia="Arial Unicode MS" w:hAnsi="Bookman Old Style" w:cs="Bookman Old Style"/>
      <w:b/>
      <w:bCs/>
      <w:i/>
      <w:iCs/>
      <w:spacing w:val="-10"/>
      <w:sz w:val="19"/>
      <w:szCs w:val="19"/>
      <w:lang w:val="ru-RU" w:eastAsia="ru-RU" w:bidi="ar-SA"/>
    </w:rPr>
  </w:style>
  <w:style w:type="paragraph" w:customStyle="1" w:styleId="a5">
    <w:name w:val="Шапка (герб)"/>
    <w:basedOn w:val="a"/>
    <w:rsid w:val="009F5CF7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C30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19202C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9202C"/>
    <w:pPr>
      <w:shd w:val="clear" w:color="auto" w:fill="FFFFFF"/>
      <w:spacing w:after="300" w:line="0" w:lineRule="atLeast"/>
      <w:jc w:val="center"/>
    </w:pPr>
    <w:rPr>
      <w:spacing w:val="10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1920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1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dochighlightcontainerleo6d">
    <w:name w:val="dochighlight_container__leo6d"/>
    <w:basedOn w:val="a0"/>
    <w:rsid w:val="00F61DA4"/>
  </w:style>
  <w:style w:type="character" w:customStyle="1" w:styleId="docinline118filli5q5w">
    <w:name w:val="docinline118_fill__i5q5w"/>
    <w:basedOn w:val="a0"/>
    <w:rsid w:val="00F61DA4"/>
  </w:style>
  <w:style w:type="paragraph" w:styleId="a7">
    <w:name w:val="Balloon Text"/>
    <w:basedOn w:val="a"/>
    <w:link w:val="a8"/>
    <w:uiPriority w:val="99"/>
    <w:semiHidden/>
    <w:unhideWhenUsed/>
    <w:rsid w:val="00C373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73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" TargetMode="External"/><Relationship Id="rId13" Type="http://schemas.openxmlformats.org/officeDocument/2006/relationships/hyperlink" Target="https://gosfinansy.ru/" TargetMode="External"/><Relationship Id="rId18" Type="http://schemas.openxmlformats.org/officeDocument/2006/relationships/hyperlink" Target="https://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finansy.ru/" TargetMode="External"/><Relationship Id="rId12" Type="http://schemas.openxmlformats.org/officeDocument/2006/relationships/hyperlink" Target="https://gosfinansy.ru/" TargetMode="External"/><Relationship Id="rId17" Type="http://schemas.openxmlformats.org/officeDocument/2006/relationships/hyperlink" Target="https://gosfinans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finansy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osfinansy.ru/" TargetMode="External"/><Relationship Id="rId11" Type="http://schemas.openxmlformats.org/officeDocument/2006/relationships/hyperlink" Target="https://gosfinansy.ru/" TargetMode="External"/><Relationship Id="rId5" Type="http://schemas.openxmlformats.org/officeDocument/2006/relationships/hyperlink" Target="https://gosfinansy.ru/" TargetMode="External"/><Relationship Id="rId15" Type="http://schemas.openxmlformats.org/officeDocument/2006/relationships/hyperlink" Target="https://gosfinansy.ru/" TargetMode="External"/><Relationship Id="rId10" Type="http://schemas.openxmlformats.org/officeDocument/2006/relationships/hyperlink" Target="https://gosfinans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sfinansy.ru/" TargetMode="External"/><Relationship Id="rId14" Type="http://schemas.openxmlformats.org/officeDocument/2006/relationships/hyperlink" Target="https://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2025-04-25T07:05:00Z</cp:lastPrinted>
  <dcterms:created xsi:type="dcterms:W3CDTF">2017-12-25T08:08:00Z</dcterms:created>
  <dcterms:modified xsi:type="dcterms:W3CDTF">2025-05-06T01:20:00Z</dcterms:modified>
</cp:coreProperties>
</file>