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3418"/>
        <w:gridCol w:w="6478"/>
      </w:tblGrid>
      <w:tr w:rsidR="001E3EEC" w:rsidTr="00CD42B3">
        <w:trPr>
          <w:trHeight w:val="1396"/>
        </w:trPr>
        <w:tc>
          <w:tcPr>
            <w:tcW w:w="9896" w:type="dxa"/>
            <w:gridSpan w:val="2"/>
          </w:tcPr>
          <w:p w:rsidR="001E3EEC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РОССИЙСКАЯ ФЕДЕРАЦИЯ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ИРКУТСКАЯ ОБЛАСТЬ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Тулунский район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 xml:space="preserve">АДМИНИСТРАЦИЯ </w:t>
            </w:r>
          </w:p>
          <w:p w:rsid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6"/>
              </w:rPr>
            </w:pPr>
            <w:r w:rsidRPr="00CD42B3">
              <w:rPr>
                <w:b/>
                <w:sz w:val="28"/>
                <w:szCs w:val="28"/>
              </w:rPr>
              <w:t>Азейского сельского поселения</w:t>
            </w:r>
          </w:p>
        </w:tc>
      </w:tr>
      <w:tr w:rsidR="001E3EEC" w:rsidTr="00CD42B3">
        <w:trPr>
          <w:trHeight w:val="575"/>
        </w:trPr>
        <w:tc>
          <w:tcPr>
            <w:tcW w:w="3418" w:type="dxa"/>
          </w:tcPr>
          <w:p w:rsidR="001E3EEC" w:rsidRDefault="001E3EEC">
            <w:pPr>
              <w:pStyle w:val="TableParagraph"/>
              <w:rPr>
                <w:sz w:val="24"/>
              </w:rPr>
            </w:pPr>
          </w:p>
        </w:tc>
        <w:tc>
          <w:tcPr>
            <w:tcW w:w="6478" w:type="dxa"/>
          </w:tcPr>
          <w:p w:rsidR="001E3EEC" w:rsidRPr="00CD42B3" w:rsidRDefault="000B0ADE">
            <w:pPr>
              <w:pStyle w:val="TableParagraph"/>
              <w:spacing w:before="198"/>
              <w:ind w:left="306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1E3EEC" w:rsidTr="00CD42B3">
        <w:trPr>
          <w:trHeight w:val="363"/>
        </w:trPr>
        <w:tc>
          <w:tcPr>
            <w:tcW w:w="3418" w:type="dxa"/>
          </w:tcPr>
          <w:p w:rsidR="001E3EEC" w:rsidRPr="00CD42B3" w:rsidRDefault="00CD42B3" w:rsidP="00686714">
            <w:pPr>
              <w:pStyle w:val="TableParagraph"/>
              <w:ind w:left="200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0</w:t>
            </w:r>
            <w:r w:rsidR="00686714">
              <w:rPr>
                <w:b/>
                <w:sz w:val="28"/>
                <w:szCs w:val="28"/>
              </w:rPr>
              <w:t>1</w:t>
            </w:r>
            <w:r w:rsidRPr="00CD42B3">
              <w:rPr>
                <w:b/>
                <w:sz w:val="28"/>
                <w:szCs w:val="28"/>
              </w:rPr>
              <w:t>.0</w:t>
            </w:r>
            <w:r w:rsidR="00686714">
              <w:rPr>
                <w:b/>
                <w:sz w:val="28"/>
                <w:szCs w:val="28"/>
              </w:rPr>
              <w:t>7</w:t>
            </w:r>
            <w:r w:rsidRPr="00CD42B3">
              <w:rPr>
                <w:b/>
                <w:sz w:val="28"/>
                <w:szCs w:val="28"/>
              </w:rPr>
              <w:t>.2024 г.</w:t>
            </w:r>
          </w:p>
        </w:tc>
        <w:tc>
          <w:tcPr>
            <w:tcW w:w="6478" w:type="dxa"/>
          </w:tcPr>
          <w:p w:rsidR="001E3EEC" w:rsidRPr="00CD42B3" w:rsidRDefault="00CD42B3" w:rsidP="00686714">
            <w:pPr>
              <w:pStyle w:val="TableParagraph"/>
              <w:tabs>
                <w:tab w:val="left" w:pos="6480"/>
              </w:tabs>
              <w:ind w:left="78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Pr="00CD42B3">
              <w:rPr>
                <w:b/>
                <w:sz w:val="28"/>
                <w:szCs w:val="28"/>
              </w:rPr>
              <w:t xml:space="preserve">                                                       </w:t>
            </w:r>
            <w:r w:rsidR="000B0ADE" w:rsidRPr="00CD42B3">
              <w:rPr>
                <w:b/>
                <w:sz w:val="28"/>
                <w:szCs w:val="28"/>
              </w:rPr>
              <w:t>№</w:t>
            </w:r>
            <w:r w:rsidR="000B0ADE" w:rsidRPr="00CD42B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D42B3">
              <w:rPr>
                <w:b/>
                <w:spacing w:val="-2"/>
                <w:sz w:val="28"/>
                <w:szCs w:val="28"/>
              </w:rPr>
              <w:t>1</w:t>
            </w:r>
            <w:r w:rsidR="00686714">
              <w:rPr>
                <w:b/>
                <w:spacing w:val="-2"/>
                <w:sz w:val="28"/>
                <w:szCs w:val="28"/>
              </w:rPr>
              <w:t>9</w:t>
            </w:r>
            <w:r w:rsidRPr="00CD42B3">
              <w:rPr>
                <w:b/>
                <w:spacing w:val="-2"/>
                <w:sz w:val="28"/>
                <w:szCs w:val="28"/>
              </w:rPr>
              <w:t>-пг</w:t>
            </w:r>
          </w:p>
        </w:tc>
      </w:tr>
    </w:tbl>
    <w:p w:rsidR="001E3EEC" w:rsidRPr="00CD42B3" w:rsidRDefault="00CD42B3" w:rsidP="00CD42B3">
      <w:pPr>
        <w:pStyle w:val="a3"/>
        <w:jc w:val="center"/>
        <w:rPr>
          <w:b/>
          <w:sz w:val="28"/>
          <w:szCs w:val="28"/>
        </w:rPr>
      </w:pPr>
      <w:r w:rsidRPr="00CD42B3">
        <w:rPr>
          <w:b/>
          <w:sz w:val="28"/>
          <w:szCs w:val="28"/>
        </w:rPr>
        <w:t>с.Азей</w:t>
      </w:r>
    </w:p>
    <w:p w:rsidR="001E3EEC" w:rsidRDefault="001E3EEC">
      <w:pPr>
        <w:pStyle w:val="a3"/>
        <w:rPr>
          <w:sz w:val="20"/>
        </w:rPr>
      </w:pPr>
    </w:p>
    <w:p w:rsidR="001E3EEC" w:rsidRDefault="001E3EEC">
      <w:pPr>
        <w:pStyle w:val="a3"/>
        <w:spacing w:before="3"/>
        <w:rPr>
          <w:sz w:val="23"/>
        </w:rPr>
      </w:pPr>
    </w:p>
    <w:p w:rsidR="001E3EEC" w:rsidRPr="00CD42B3" w:rsidRDefault="000B0ADE" w:rsidP="00686714">
      <w:pPr>
        <w:pStyle w:val="a3"/>
        <w:tabs>
          <w:tab w:val="left" w:pos="1843"/>
          <w:tab w:val="left" w:pos="4678"/>
        </w:tabs>
        <w:ind w:left="318" w:right="4400"/>
        <w:jc w:val="both"/>
        <w:rPr>
          <w:b/>
          <w:i/>
          <w:sz w:val="28"/>
          <w:szCs w:val="28"/>
        </w:rPr>
      </w:pPr>
      <w:r w:rsidRPr="00CD42B3">
        <w:rPr>
          <w:b/>
          <w:i/>
          <w:sz w:val="28"/>
          <w:szCs w:val="28"/>
        </w:rPr>
        <w:t>Об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="00686714">
        <w:rPr>
          <w:b/>
          <w:i/>
          <w:spacing w:val="1"/>
          <w:sz w:val="28"/>
          <w:szCs w:val="28"/>
        </w:rPr>
        <w:t xml:space="preserve">отмене постановления Администрации Азейского сельского поселения от 03.06.2024 г. № 17-пг «Об </w:t>
      </w:r>
      <w:r w:rsidRPr="00CD42B3">
        <w:rPr>
          <w:b/>
          <w:i/>
          <w:sz w:val="28"/>
          <w:szCs w:val="28"/>
        </w:rPr>
        <w:t>утверждении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плана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мероприятий</w:t>
      </w:r>
      <w:r w:rsidRPr="00CD42B3">
        <w:rPr>
          <w:b/>
          <w:i/>
          <w:spacing w:val="-57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по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инвентаризации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и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оценке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эффективности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мер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социальной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поддержки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граждан,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финансовое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обеспечение которых осуществляется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за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счет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средств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бюджета</w:t>
      </w:r>
      <w:r w:rsidRPr="00CD42B3">
        <w:rPr>
          <w:b/>
          <w:i/>
          <w:spacing w:val="-57"/>
          <w:sz w:val="28"/>
          <w:szCs w:val="28"/>
        </w:rPr>
        <w:t xml:space="preserve"> </w:t>
      </w:r>
      <w:r w:rsidR="00CD42B3">
        <w:rPr>
          <w:b/>
          <w:i/>
          <w:sz w:val="28"/>
          <w:szCs w:val="28"/>
        </w:rPr>
        <w:t>Азейского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сельск</w:t>
      </w:r>
      <w:r w:rsidR="00CD42B3">
        <w:rPr>
          <w:b/>
          <w:i/>
          <w:sz w:val="28"/>
          <w:szCs w:val="28"/>
        </w:rPr>
        <w:t>ого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="00CD42B3">
        <w:rPr>
          <w:b/>
          <w:i/>
          <w:sz w:val="28"/>
          <w:szCs w:val="28"/>
        </w:rPr>
        <w:t>поселения</w:t>
      </w:r>
      <w:r w:rsidR="00686714">
        <w:rPr>
          <w:b/>
          <w:i/>
          <w:sz w:val="28"/>
          <w:szCs w:val="28"/>
        </w:rPr>
        <w:t>»</w:t>
      </w:r>
    </w:p>
    <w:p w:rsidR="001E3EEC" w:rsidRDefault="001E3EEC">
      <w:pPr>
        <w:pStyle w:val="a3"/>
        <w:rPr>
          <w:sz w:val="26"/>
        </w:rPr>
      </w:pPr>
    </w:p>
    <w:p w:rsidR="001E3EEC" w:rsidRPr="00CD42B3" w:rsidRDefault="000B0ADE">
      <w:pPr>
        <w:pStyle w:val="a3"/>
        <w:spacing w:before="160"/>
        <w:ind w:left="318" w:right="106" w:firstLine="707"/>
        <w:jc w:val="both"/>
        <w:rPr>
          <w:sz w:val="28"/>
          <w:szCs w:val="28"/>
        </w:rPr>
      </w:pPr>
      <w:r w:rsidRPr="00CD42B3">
        <w:rPr>
          <w:sz w:val="28"/>
          <w:szCs w:val="28"/>
        </w:rPr>
        <w:t>В соответствии с Соглашением о мерах по социально-экономическому развитию и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 xml:space="preserve">оздоровлению муниципальных финансов </w:t>
      </w:r>
      <w:r w:rsidR="00CD42B3">
        <w:rPr>
          <w:sz w:val="28"/>
          <w:szCs w:val="28"/>
        </w:rPr>
        <w:t>поселений Ир</w:t>
      </w:r>
      <w:r w:rsidR="00526A06">
        <w:rPr>
          <w:sz w:val="28"/>
          <w:szCs w:val="28"/>
        </w:rPr>
        <w:t>к</w:t>
      </w:r>
      <w:r w:rsidR="00CD42B3">
        <w:rPr>
          <w:sz w:val="28"/>
          <w:szCs w:val="28"/>
        </w:rPr>
        <w:t>утской области</w:t>
      </w:r>
      <w:r w:rsidR="00526A06">
        <w:rPr>
          <w:sz w:val="28"/>
          <w:szCs w:val="28"/>
        </w:rPr>
        <w:t xml:space="preserve"> на 2024 год</w:t>
      </w:r>
      <w:r w:rsidRPr="00CD42B3">
        <w:rPr>
          <w:sz w:val="28"/>
          <w:szCs w:val="28"/>
        </w:rPr>
        <w:t xml:space="preserve"> </w:t>
      </w:r>
      <w:r w:rsidRPr="007262D4">
        <w:rPr>
          <w:sz w:val="28"/>
          <w:szCs w:val="28"/>
        </w:rPr>
        <w:t xml:space="preserve">от </w:t>
      </w:r>
      <w:r w:rsidR="00526A06" w:rsidRPr="007262D4">
        <w:rPr>
          <w:sz w:val="28"/>
          <w:szCs w:val="28"/>
        </w:rPr>
        <w:t>11.01.</w:t>
      </w:r>
      <w:r w:rsidRPr="007262D4">
        <w:rPr>
          <w:sz w:val="28"/>
          <w:szCs w:val="28"/>
        </w:rPr>
        <w:t>2024 № 1</w:t>
      </w:r>
      <w:r w:rsidR="00526A06" w:rsidRPr="007262D4">
        <w:rPr>
          <w:sz w:val="28"/>
          <w:szCs w:val="28"/>
        </w:rPr>
        <w:t>6</w:t>
      </w:r>
      <w:r w:rsidRPr="007262D4">
        <w:rPr>
          <w:sz w:val="28"/>
          <w:szCs w:val="28"/>
        </w:rPr>
        <w:t>,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заключенного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между</w:t>
      </w:r>
      <w:r w:rsidRPr="00CD42B3">
        <w:rPr>
          <w:spacing w:val="1"/>
          <w:sz w:val="28"/>
          <w:szCs w:val="28"/>
        </w:rPr>
        <w:t xml:space="preserve"> </w:t>
      </w:r>
      <w:r w:rsidR="00526A06">
        <w:rPr>
          <w:sz w:val="28"/>
          <w:szCs w:val="28"/>
        </w:rPr>
        <w:t>Комитетом по финансам администрации Тулунского муниципального района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и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администрацией</w:t>
      </w:r>
      <w:r w:rsidRPr="00CD42B3">
        <w:rPr>
          <w:spacing w:val="-57"/>
          <w:sz w:val="28"/>
          <w:szCs w:val="28"/>
        </w:rPr>
        <w:t xml:space="preserve"> </w:t>
      </w:r>
      <w:r w:rsidR="00526A06">
        <w:rPr>
          <w:sz w:val="28"/>
          <w:szCs w:val="28"/>
        </w:rPr>
        <w:t>Азейского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сельского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поселения,</w:t>
      </w:r>
      <w:r w:rsidRPr="00CD42B3">
        <w:rPr>
          <w:spacing w:val="1"/>
          <w:sz w:val="28"/>
          <w:szCs w:val="28"/>
        </w:rPr>
        <w:t xml:space="preserve"> </w:t>
      </w:r>
      <w:r w:rsidR="00686714">
        <w:rPr>
          <w:spacing w:val="1"/>
          <w:sz w:val="28"/>
          <w:szCs w:val="28"/>
        </w:rPr>
        <w:t>на основании Устава Азейского муниципального образования,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администрация</w:t>
      </w:r>
      <w:r w:rsidRPr="00CD42B3">
        <w:rPr>
          <w:spacing w:val="-1"/>
          <w:sz w:val="28"/>
          <w:szCs w:val="28"/>
        </w:rPr>
        <w:t xml:space="preserve"> </w:t>
      </w:r>
      <w:r w:rsidR="00526A06">
        <w:rPr>
          <w:sz w:val="28"/>
          <w:szCs w:val="28"/>
        </w:rPr>
        <w:t>Азейского</w:t>
      </w:r>
      <w:r w:rsidRPr="00CD42B3">
        <w:rPr>
          <w:sz w:val="28"/>
          <w:szCs w:val="28"/>
        </w:rPr>
        <w:t xml:space="preserve"> сельского поселения</w:t>
      </w:r>
    </w:p>
    <w:p w:rsidR="001E3EEC" w:rsidRDefault="001E3EEC">
      <w:pPr>
        <w:pStyle w:val="a3"/>
        <w:spacing w:before="5"/>
        <w:rPr>
          <w:sz w:val="20"/>
        </w:rPr>
      </w:pPr>
    </w:p>
    <w:p w:rsidR="001E3EEC" w:rsidRDefault="000B0ADE" w:rsidP="00526A06">
      <w:pPr>
        <w:pStyle w:val="1"/>
        <w:ind w:left="318"/>
        <w:jc w:val="center"/>
      </w:pPr>
      <w:r>
        <w:t>ПОСТАНОВЛЯЕТ:</w:t>
      </w:r>
    </w:p>
    <w:p w:rsidR="001E3EEC" w:rsidRDefault="001E3EEC">
      <w:pPr>
        <w:pStyle w:val="a3"/>
        <w:spacing w:before="6"/>
        <w:rPr>
          <w:b/>
          <w:sz w:val="23"/>
        </w:rPr>
      </w:pPr>
    </w:p>
    <w:p w:rsidR="001E3EEC" w:rsidRPr="00526A06" w:rsidRDefault="00526A06" w:rsidP="00686714">
      <w:pPr>
        <w:pStyle w:val="a4"/>
        <w:tabs>
          <w:tab w:val="left" w:pos="562"/>
        </w:tabs>
        <w:ind w:firstLine="533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86714">
        <w:rPr>
          <w:sz w:val="28"/>
          <w:szCs w:val="28"/>
        </w:rPr>
        <w:t>Отменить</w:t>
      </w:r>
      <w:r w:rsidR="00EB1D93">
        <w:rPr>
          <w:sz w:val="28"/>
          <w:szCs w:val="28"/>
        </w:rPr>
        <w:t xml:space="preserve"> постановление </w:t>
      </w:r>
      <w:r w:rsidR="00EB1D93" w:rsidRPr="00EB1D93">
        <w:rPr>
          <w:sz w:val="28"/>
          <w:szCs w:val="28"/>
        </w:rPr>
        <w:t>Администрации Азейского сельского поселения от 03.06.2024 г. № 17-пг «Об утверждении плана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Азейского сельского поселения»</w:t>
      </w:r>
    </w:p>
    <w:p w:rsidR="00526A06" w:rsidRPr="00526A06" w:rsidRDefault="00EB1D93" w:rsidP="007262D4">
      <w:pPr>
        <w:pStyle w:val="a4"/>
        <w:tabs>
          <w:tab w:val="left" w:pos="559"/>
        </w:tabs>
        <w:spacing w:before="1"/>
        <w:ind w:left="284" w:right="0" w:firstLine="533"/>
        <w:rPr>
          <w:sz w:val="28"/>
          <w:szCs w:val="28"/>
        </w:rPr>
      </w:pPr>
      <w:r>
        <w:rPr>
          <w:sz w:val="28"/>
          <w:szCs w:val="28"/>
        </w:rPr>
        <w:t>2</w:t>
      </w:r>
      <w:bookmarkStart w:id="0" w:name="_GoBack"/>
      <w:bookmarkEnd w:id="0"/>
      <w:r w:rsidR="00526A06">
        <w:rPr>
          <w:sz w:val="28"/>
          <w:szCs w:val="28"/>
        </w:rPr>
        <w:t>.</w:t>
      </w:r>
      <w:r w:rsidR="00526A06" w:rsidRPr="00526A06">
        <w:rPr>
          <w:sz w:val="28"/>
          <w:szCs w:val="28"/>
        </w:rPr>
        <w:t xml:space="preserve"> Опубликовать настоящее постановление в газете «Азейский вестник» и разместить на официальном сайте Азейского сельского поселения в информационно-телекоммуникационной сети «Интернет».</w:t>
      </w:r>
    </w:p>
    <w:p w:rsidR="001E3EEC" w:rsidRPr="00526A06" w:rsidRDefault="001E3EEC">
      <w:pPr>
        <w:pStyle w:val="a3"/>
        <w:rPr>
          <w:sz w:val="28"/>
          <w:szCs w:val="28"/>
        </w:rPr>
      </w:pPr>
    </w:p>
    <w:p w:rsidR="001E3EEC" w:rsidRPr="00526A06" w:rsidRDefault="001E3EEC">
      <w:pPr>
        <w:pStyle w:val="a3"/>
        <w:rPr>
          <w:sz w:val="28"/>
          <w:szCs w:val="28"/>
        </w:rPr>
      </w:pPr>
    </w:p>
    <w:p w:rsidR="00526A06" w:rsidRDefault="00526A06">
      <w:pPr>
        <w:pStyle w:val="a3"/>
        <w:tabs>
          <w:tab w:val="left" w:pos="8439"/>
        </w:tabs>
        <w:ind w:left="318"/>
        <w:rPr>
          <w:spacing w:val="-5"/>
          <w:sz w:val="28"/>
          <w:szCs w:val="28"/>
        </w:rPr>
      </w:pPr>
      <w:r>
        <w:rPr>
          <w:sz w:val="28"/>
          <w:szCs w:val="28"/>
        </w:rPr>
        <w:t>Г</w:t>
      </w:r>
      <w:r w:rsidR="000B0ADE" w:rsidRPr="00526A06">
        <w:rPr>
          <w:sz w:val="28"/>
          <w:szCs w:val="28"/>
        </w:rPr>
        <w:t>лава</w:t>
      </w:r>
      <w:r w:rsidR="000B0ADE" w:rsidRPr="00526A06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Азейского</w:t>
      </w:r>
    </w:p>
    <w:p w:rsidR="001E3EEC" w:rsidRDefault="000B0ADE" w:rsidP="00526A06">
      <w:pPr>
        <w:pStyle w:val="a3"/>
        <w:tabs>
          <w:tab w:val="left" w:pos="8439"/>
        </w:tabs>
        <w:ind w:left="318"/>
        <w:sectPr w:rsidR="001E3EEC">
          <w:type w:val="continuous"/>
          <w:pgSz w:w="11910" w:h="16840"/>
          <w:pgMar w:top="1360" w:right="740" w:bottom="280" w:left="1100" w:header="720" w:footer="720" w:gutter="0"/>
          <w:cols w:space="720"/>
        </w:sectPr>
      </w:pPr>
      <w:r w:rsidRPr="00526A06">
        <w:rPr>
          <w:sz w:val="28"/>
          <w:szCs w:val="28"/>
        </w:rPr>
        <w:t>сельского</w:t>
      </w:r>
      <w:r w:rsidRPr="00526A06">
        <w:rPr>
          <w:spacing w:val="-3"/>
          <w:sz w:val="28"/>
          <w:szCs w:val="28"/>
        </w:rPr>
        <w:t xml:space="preserve"> </w:t>
      </w:r>
      <w:r w:rsidR="00526A06">
        <w:rPr>
          <w:sz w:val="28"/>
          <w:szCs w:val="28"/>
        </w:rPr>
        <w:t>поселения                                                                             Т.Г. Кириллова</w:t>
      </w:r>
    </w:p>
    <w:p w:rsidR="00526A06" w:rsidRDefault="00526A06" w:rsidP="00526A06">
      <w:pPr>
        <w:pStyle w:val="a3"/>
        <w:ind w:left="10632" w:right="232" w:hanging="40"/>
        <w:jc w:val="right"/>
      </w:pPr>
      <w:r>
        <w:lastRenderedPageBreak/>
        <w:t>Приложение</w:t>
      </w:r>
    </w:p>
    <w:p w:rsidR="00526A06" w:rsidRDefault="00526A06" w:rsidP="00526A06">
      <w:pPr>
        <w:pStyle w:val="a3"/>
        <w:ind w:left="10632" w:right="232" w:hanging="40"/>
        <w:jc w:val="right"/>
      </w:pPr>
      <w:r>
        <w:t xml:space="preserve">к постановлению администрации </w:t>
      </w:r>
    </w:p>
    <w:p w:rsidR="00526A06" w:rsidRDefault="00526A06" w:rsidP="00526A06">
      <w:pPr>
        <w:pStyle w:val="a3"/>
        <w:ind w:left="10632" w:right="232" w:hanging="40"/>
        <w:jc w:val="right"/>
      </w:pPr>
      <w:r>
        <w:t>Азейского сельского поселения</w:t>
      </w:r>
    </w:p>
    <w:p w:rsidR="001E3EEC" w:rsidRDefault="000B0ADE" w:rsidP="00526A06">
      <w:pPr>
        <w:pStyle w:val="a3"/>
        <w:ind w:left="10632" w:right="232" w:hanging="40"/>
        <w:jc w:val="right"/>
      </w:pPr>
      <w:r>
        <w:t>от</w:t>
      </w:r>
      <w:r>
        <w:rPr>
          <w:spacing w:val="-5"/>
        </w:rPr>
        <w:t xml:space="preserve"> </w:t>
      </w:r>
      <w:r w:rsidR="00526A06">
        <w:t>03.06.2024 г</w:t>
      </w:r>
      <w:r>
        <w:t>.</w:t>
      </w:r>
      <w:r>
        <w:rPr>
          <w:spacing w:val="-4"/>
        </w:rPr>
        <w:t xml:space="preserve"> </w:t>
      </w:r>
      <w:r>
        <w:t>№</w:t>
      </w:r>
      <w:r w:rsidR="00526A06">
        <w:t xml:space="preserve"> 1</w:t>
      </w:r>
      <w:r w:rsidR="009A778D">
        <w:t>7</w:t>
      </w:r>
      <w:r w:rsidR="00526A06">
        <w:t>-пг</w:t>
      </w:r>
    </w:p>
    <w:p w:rsidR="001E3EEC" w:rsidRDefault="000B0ADE" w:rsidP="00526A06">
      <w:pPr>
        <w:pStyle w:val="1"/>
        <w:spacing w:before="2"/>
        <w:ind w:left="0" w:right="91"/>
        <w:jc w:val="center"/>
      </w:pPr>
      <w:r>
        <w:t>ПЛАН</w:t>
      </w:r>
    </w:p>
    <w:p w:rsidR="001E3EEC" w:rsidRDefault="000B0ADE" w:rsidP="00526A06">
      <w:pPr>
        <w:spacing w:before="1"/>
        <w:ind w:left="189" w:right="133" w:firstLine="960"/>
        <w:jc w:val="center"/>
      </w:pPr>
      <w:r>
        <w:rPr>
          <w:b/>
          <w:sz w:val="24"/>
        </w:rPr>
        <w:t>мероприятий по инвентаризации и оценке эффективности мер социальной поддержки граждан, финансовое обеспечение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которых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осуществляется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счет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бюджета</w:t>
      </w:r>
      <w:r>
        <w:rPr>
          <w:b/>
          <w:spacing w:val="-3"/>
          <w:sz w:val="24"/>
        </w:rPr>
        <w:t xml:space="preserve"> </w:t>
      </w:r>
      <w:r w:rsidR="00526A06">
        <w:rPr>
          <w:b/>
          <w:sz w:val="24"/>
        </w:rPr>
        <w:t>Азейского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сельско</w:t>
      </w:r>
      <w:r w:rsidR="00526A06">
        <w:rPr>
          <w:b/>
          <w:sz w:val="24"/>
        </w:rPr>
        <w:t>го</w:t>
      </w:r>
      <w:r>
        <w:rPr>
          <w:b/>
          <w:spacing w:val="-4"/>
          <w:sz w:val="24"/>
        </w:rPr>
        <w:t xml:space="preserve"> </w:t>
      </w:r>
      <w:r w:rsidR="00526A06" w:rsidRPr="00526A06">
        <w:rPr>
          <w:b/>
          <w:sz w:val="24"/>
        </w:rPr>
        <w:t xml:space="preserve">поселения </w:t>
      </w:r>
      <w:r w:rsidR="00526A06" w:rsidRPr="00526A06">
        <w:rPr>
          <w:b/>
          <w:spacing w:val="-57"/>
        </w:rPr>
        <w:t>(</w:t>
      </w:r>
      <w:r w:rsidRPr="00526A06">
        <w:rPr>
          <w:b/>
        </w:rPr>
        <w:t>далее</w:t>
      </w:r>
      <w:r w:rsidRPr="00526A06">
        <w:rPr>
          <w:b/>
          <w:spacing w:val="-1"/>
        </w:rPr>
        <w:t xml:space="preserve"> </w:t>
      </w:r>
      <w:r w:rsidRPr="00526A06">
        <w:rPr>
          <w:b/>
        </w:rPr>
        <w:t>– План)</w:t>
      </w:r>
    </w:p>
    <w:p w:rsidR="001E3EEC" w:rsidRDefault="001E3EEC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7230"/>
        <w:gridCol w:w="1843"/>
        <w:gridCol w:w="2835"/>
        <w:gridCol w:w="2835"/>
      </w:tblGrid>
      <w:tr w:rsidR="001E3EEC">
        <w:trPr>
          <w:trHeight w:val="757"/>
        </w:trPr>
        <w:tc>
          <w:tcPr>
            <w:tcW w:w="427" w:type="dxa"/>
          </w:tcPr>
          <w:p w:rsidR="001E3EEC" w:rsidRDefault="00F4009E" w:rsidP="00F4009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7230" w:type="dxa"/>
          </w:tcPr>
          <w:p w:rsidR="001E3EEC" w:rsidRDefault="000B0ADE">
            <w:pPr>
              <w:pStyle w:val="TableParagraph"/>
              <w:spacing w:before="95"/>
              <w:ind w:left="2152" w:right="214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3" w:type="dxa"/>
          </w:tcPr>
          <w:p w:rsidR="001E3EEC" w:rsidRDefault="000B0ADE">
            <w:pPr>
              <w:pStyle w:val="TableParagraph"/>
              <w:spacing w:before="95"/>
              <w:ind w:left="427" w:right="278" w:hanging="128"/>
              <w:rPr>
                <w:sz w:val="24"/>
              </w:rPr>
            </w:pPr>
            <w:r>
              <w:rPr>
                <w:spacing w:val="-1"/>
                <w:sz w:val="24"/>
              </w:rPr>
              <w:t>Ожидаемый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2835" w:type="dxa"/>
          </w:tcPr>
          <w:p w:rsidR="001E3EEC" w:rsidRDefault="000B0ADE">
            <w:pPr>
              <w:pStyle w:val="TableParagraph"/>
              <w:spacing w:before="95"/>
              <w:ind w:left="185" w:right="175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2835" w:type="dxa"/>
          </w:tcPr>
          <w:p w:rsidR="001E3EEC" w:rsidRDefault="000B0ADE">
            <w:pPr>
              <w:pStyle w:val="TableParagraph"/>
              <w:spacing w:before="95"/>
              <w:ind w:left="646" w:right="612" w:firstLine="57"/>
              <w:rPr>
                <w:sz w:val="24"/>
              </w:rPr>
            </w:pPr>
            <w:r>
              <w:rPr>
                <w:sz w:val="24"/>
              </w:rPr>
              <w:t>Исполнители/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соисполнители</w:t>
            </w:r>
          </w:p>
        </w:tc>
      </w:tr>
      <w:tr w:rsidR="001E3EEC">
        <w:trPr>
          <w:trHeight w:val="496"/>
        </w:trPr>
        <w:tc>
          <w:tcPr>
            <w:tcW w:w="427" w:type="dxa"/>
          </w:tcPr>
          <w:p w:rsidR="001E3EEC" w:rsidRDefault="000B0ADE">
            <w:pPr>
              <w:pStyle w:val="TableParagraph"/>
              <w:spacing w:before="9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30" w:type="dxa"/>
          </w:tcPr>
          <w:p w:rsidR="001E3EEC" w:rsidRDefault="000B0ADE">
            <w:pPr>
              <w:pStyle w:val="TableParagraph"/>
              <w:spacing w:before="9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1E3EEC" w:rsidRDefault="000B0ADE">
            <w:pPr>
              <w:pStyle w:val="TableParagraph"/>
              <w:spacing w:before="9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5" w:type="dxa"/>
          </w:tcPr>
          <w:p w:rsidR="001E3EEC" w:rsidRDefault="000B0ADE">
            <w:pPr>
              <w:pStyle w:val="TableParagraph"/>
              <w:spacing w:before="9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5" w:type="dxa"/>
          </w:tcPr>
          <w:p w:rsidR="001E3EEC" w:rsidRDefault="000B0ADE">
            <w:pPr>
              <w:pStyle w:val="TableParagraph"/>
              <w:spacing w:before="9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E3EEC">
        <w:trPr>
          <w:trHeight w:val="374"/>
        </w:trPr>
        <w:tc>
          <w:tcPr>
            <w:tcW w:w="427" w:type="dxa"/>
            <w:tcBorders>
              <w:bottom w:val="nil"/>
            </w:tcBorders>
          </w:tcPr>
          <w:p w:rsidR="001E3EEC" w:rsidRDefault="000B0ADE" w:rsidP="00F4009E">
            <w:pPr>
              <w:pStyle w:val="TableParagraph"/>
              <w:spacing w:before="94"/>
              <w:ind w:left="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230" w:type="dxa"/>
            <w:tcBorders>
              <w:bottom w:val="nil"/>
            </w:tcBorders>
          </w:tcPr>
          <w:p w:rsidR="001E3EEC" w:rsidRDefault="000B0ADE">
            <w:pPr>
              <w:pStyle w:val="TableParagraph"/>
              <w:spacing w:before="93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инвентаризации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</w:p>
        </w:tc>
        <w:tc>
          <w:tcPr>
            <w:tcW w:w="1843" w:type="dxa"/>
            <w:tcBorders>
              <w:bottom w:val="nil"/>
            </w:tcBorders>
          </w:tcPr>
          <w:p w:rsidR="001E3EEC" w:rsidRDefault="000B0ADE">
            <w:pPr>
              <w:pStyle w:val="TableParagraph"/>
              <w:spacing w:before="93" w:line="261" w:lineRule="exact"/>
              <w:ind w:left="117" w:right="108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</w:p>
        </w:tc>
        <w:tc>
          <w:tcPr>
            <w:tcW w:w="2835" w:type="dxa"/>
            <w:tcBorders>
              <w:bottom w:val="nil"/>
            </w:tcBorders>
          </w:tcPr>
          <w:p w:rsidR="001E3EEC" w:rsidRPr="00906C87" w:rsidRDefault="000B0ADE" w:rsidP="00EF5E65">
            <w:pPr>
              <w:pStyle w:val="TableParagraph"/>
              <w:spacing w:before="93" w:line="261" w:lineRule="exact"/>
              <w:ind w:left="185" w:right="176"/>
              <w:jc w:val="center"/>
              <w:rPr>
                <w:sz w:val="24"/>
              </w:rPr>
            </w:pPr>
            <w:r w:rsidRPr="00906C87">
              <w:rPr>
                <w:sz w:val="24"/>
              </w:rPr>
              <w:t>Ежегодно</w:t>
            </w:r>
            <w:r w:rsidRPr="00906C87">
              <w:rPr>
                <w:spacing w:val="-1"/>
                <w:sz w:val="24"/>
              </w:rPr>
              <w:t xml:space="preserve"> </w:t>
            </w:r>
            <w:r w:rsidRPr="00906C87">
              <w:rPr>
                <w:sz w:val="24"/>
              </w:rPr>
              <w:t>до</w:t>
            </w:r>
            <w:r w:rsidRPr="00906C87">
              <w:rPr>
                <w:spacing w:val="-1"/>
                <w:sz w:val="24"/>
              </w:rPr>
              <w:t xml:space="preserve"> </w:t>
            </w:r>
            <w:r w:rsidRPr="00906C87">
              <w:rPr>
                <w:sz w:val="24"/>
              </w:rPr>
              <w:t>1</w:t>
            </w:r>
            <w:r w:rsidRPr="00906C87">
              <w:rPr>
                <w:spacing w:val="-1"/>
                <w:sz w:val="24"/>
              </w:rPr>
              <w:t xml:space="preserve"> </w:t>
            </w:r>
            <w:r w:rsidRPr="00906C87">
              <w:rPr>
                <w:sz w:val="24"/>
              </w:rPr>
              <w:t>ию</w:t>
            </w:r>
            <w:r w:rsidR="00EF5E65" w:rsidRPr="00906C87">
              <w:rPr>
                <w:sz w:val="24"/>
              </w:rPr>
              <w:t>л</w:t>
            </w:r>
            <w:r w:rsidRPr="00906C87">
              <w:rPr>
                <w:sz w:val="24"/>
              </w:rPr>
              <w:t>я</w:t>
            </w:r>
          </w:p>
        </w:tc>
        <w:tc>
          <w:tcPr>
            <w:tcW w:w="2835" w:type="dxa"/>
            <w:tcBorders>
              <w:bottom w:val="nil"/>
            </w:tcBorders>
          </w:tcPr>
          <w:p w:rsidR="001E3EEC" w:rsidRDefault="000B0ADE">
            <w:pPr>
              <w:pStyle w:val="TableParagraph"/>
              <w:spacing w:before="93" w:line="261" w:lineRule="exact"/>
              <w:ind w:left="59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1E3EEC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0B0ADE" w:rsidP="00F4009E">
            <w:pPr>
              <w:pStyle w:val="TableParagraph"/>
              <w:spacing w:line="256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финансовое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0B0ADE">
            <w:pPr>
              <w:pStyle w:val="TableParagraph"/>
              <w:spacing w:line="256" w:lineRule="exact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социальной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Pr="00906C87" w:rsidRDefault="000B0ADE">
            <w:pPr>
              <w:pStyle w:val="TableParagraph"/>
              <w:spacing w:line="256" w:lineRule="exact"/>
              <w:ind w:left="185" w:right="175"/>
              <w:jc w:val="center"/>
              <w:rPr>
                <w:sz w:val="24"/>
              </w:rPr>
            </w:pPr>
            <w:r w:rsidRPr="00906C87">
              <w:rPr>
                <w:sz w:val="24"/>
              </w:rPr>
              <w:t>текущего</w:t>
            </w:r>
            <w:r w:rsidRPr="00906C87">
              <w:rPr>
                <w:spacing w:val="-5"/>
                <w:sz w:val="24"/>
              </w:rPr>
              <w:t xml:space="preserve"> </w:t>
            </w:r>
            <w:r w:rsidRPr="00906C87">
              <w:rPr>
                <w:sz w:val="24"/>
              </w:rPr>
              <w:t>года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FB793B">
            <w:pPr>
              <w:pStyle w:val="TableParagraph"/>
              <w:spacing w:line="256" w:lineRule="exact"/>
              <w:ind w:left="302"/>
              <w:rPr>
                <w:sz w:val="24"/>
              </w:rPr>
            </w:pPr>
            <w:r>
              <w:rPr>
                <w:sz w:val="24"/>
              </w:rPr>
              <w:t>Азейского</w:t>
            </w:r>
            <w:r w:rsidR="000B0ADE">
              <w:rPr>
                <w:spacing w:val="-3"/>
                <w:sz w:val="24"/>
              </w:rPr>
              <w:t xml:space="preserve"> </w:t>
            </w:r>
            <w:r w:rsidR="000B0ADE">
              <w:rPr>
                <w:sz w:val="24"/>
              </w:rPr>
              <w:t>сельского</w:t>
            </w:r>
          </w:p>
        </w:tc>
      </w:tr>
      <w:tr w:rsidR="001E3EEC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526A06">
            <w:pPr>
              <w:pStyle w:val="TableParagraph"/>
              <w:tabs>
                <w:tab w:val="left" w:pos="1285"/>
                <w:tab w:val="left" w:pos="3318"/>
                <w:tab w:val="left" w:pos="4906"/>
                <w:tab w:val="left" w:pos="6276"/>
              </w:tabs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бюджета Азейского сельского поселения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0B0ADE">
            <w:pPr>
              <w:pStyle w:val="TableParagraph"/>
              <w:spacing w:line="256" w:lineRule="exact"/>
              <w:ind w:left="117" w:right="109"/>
              <w:jc w:val="center"/>
              <w:rPr>
                <w:sz w:val="24"/>
              </w:rPr>
            </w:pPr>
            <w:r>
              <w:rPr>
                <w:sz w:val="24"/>
              </w:rPr>
              <w:t>поддержки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Pr="00906C87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0B0ADE">
            <w:pPr>
              <w:pStyle w:val="TableParagraph"/>
              <w:spacing w:line="256" w:lineRule="exact"/>
              <w:ind w:left="890"/>
              <w:rPr>
                <w:sz w:val="24"/>
              </w:rPr>
            </w:pPr>
            <w:r>
              <w:rPr>
                <w:sz w:val="24"/>
              </w:rPr>
              <w:t>поселения</w:t>
            </w:r>
          </w:p>
        </w:tc>
      </w:tr>
      <w:tr w:rsidR="001E3EEC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1E3EEC" w:rsidP="00F4009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Pr="00906C87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0B0ADE" w:rsidP="00FB793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FB793B">
              <w:t xml:space="preserve"> </w:t>
            </w:r>
            <w:r w:rsidR="00FB793B" w:rsidRPr="00FB793B">
              <w:rPr>
                <w:sz w:val="24"/>
              </w:rPr>
              <w:t>Комитетом по финансам администрации Тулунского муниципального района</w:t>
            </w:r>
          </w:p>
        </w:tc>
      </w:tr>
      <w:tr w:rsidR="001E3EEC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spacing w:line="256" w:lineRule="exact"/>
              <w:ind w:left="571"/>
              <w:rPr>
                <w:sz w:val="24"/>
              </w:rPr>
            </w:pPr>
          </w:p>
        </w:tc>
      </w:tr>
      <w:tr w:rsidR="001E3EEC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spacing w:line="256" w:lineRule="exact"/>
              <w:ind w:left="202"/>
              <w:rPr>
                <w:sz w:val="24"/>
              </w:rPr>
            </w:pPr>
          </w:p>
        </w:tc>
      </w:tr>
      <w:tr w:rsidR="001E3EEC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spacing w:line="256" w:lineRule="exact"/>
              <w:ind w:left="650"/>
              <w:rPr>
                <w:sz w:val="24"/>
              </w:rPr>
            </w:pPr>
          </w:p>
        </w:tc>
      </w:tr>
      <w:tr w:rsidR="001E3EEC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spacing w:line="256" w:lineRule="exact"/>
              <w:ind w:left="845"/>
              <w:rPr>
                <w:sz w:val="24"/>
              </w:rPr>
            </w:pPr>
          </w:p>
        </w:tc>
      </w:tr>
      <w:tr w:rsidR="001E3EEC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spacing w:line="256" w:lineRule="exact"/>
              <w:ind w:left="353"/>
              <w:rPr>
                <w:sz w:val="24"/>
              </w:rPr>
            </w:pPr>
          </w:p>
        </w:tc>
      </w:tr>
      <w:tr w:rsidR="001E3EEC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spacing w:line="255" w:lineRule="exact"/>
              <w:ind w:left="427"/>
              <w:rPr>
                <w:sz w:val="24"/>
              </w:rPr>
            </w:pPr>
          </w:p>
        </w:tc>
      </w:tr>
      <w:tr w:rsidR="001E3EEC">
        <w:trPr>
          <w:trHeight w:val="382"/>
        </w:trPr>
        <w:tc>
          <w:tcPr>
            <w:tcW w:w="427" w:type="dxa"/>
            <w:tcBorders>
              <w:top w:val="nil"/>
            </w:tcBorders>
          </w:tcPr>
          <w:p w:rsidR="001E3EEC" w:rsidRDefault="001E3EEC">
            <w:pPr>
              <w:pStyle w:val="TableParagraph"/>
              <w:rPr>
                <w:sz w:val="24"/>
              </w:rPr>
            </w:pPr>
          </w:p>
        </w:tc>
        <w:tc>
          <w:tcPr>
            <w:tcW w:w="7230" w:type="dxa"/>
            <w:tcBorders>
              <w:top w:val="nil"/>
            </w:tcBorders>
          </w:tcPr>
          <w:p w:rsidR="001E3EEC" w:rsidRDefault="001E3EEC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1E3EEC" w:rsidRDefault="001E3EEC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1E3EEC" w:rsidRDefault="001E3EEC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1E3EEC" w:rsidRDefault="001E3EEC">
            <w:pPr>
              <w:pStyle w:val="TableParagraph"/>
              <w:spacing w:line="274" w:lineRule="exact"/>
              <w:ind w:left="59" w:right="177"/>
              <w:jc w:val="center"/>
              <w:rPr>
                <w:rFonts w:ascii="Arial MT" w:hAnsi="Arial MT"/>
                <w:sz w:val="24"/>
              </w:rPr>
            </w:pPr>
          </w:p>
        </w:tc>
      </w:tr>
    </w:tbl>
    <w:p w:rsidR="001E3EEC" w:rsidRDefault="001E3EEC">
      <w:pPr>
        <w:spacing w:line="274" w:lineRule="exact"/>
        <w:jc w:val="center"/>
        <w:rPr>
          <w:rFonts w:ascii="Arial MT" w:hAnsi="Arial MT"/>
          <w:sz w:val="24"/>
        </w:rPr>
        <w:sectPr w:rsidR="001E3EEC">
          <w:pgSz w:w="16840" w:h="11910" w:orient="landscape"/>
          <w:pgMar w:top="1040" w:right="4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7230"/>
        <w:gridCol w:w="1843"/>
        <w:gridCol w:w="2835"/>
        <w:gridCol w:w="2835"/>
      </w:tblGrid>
      <w:tr w:rsidR="001E3EEC">
        <w:trPr>
          <w:trHeight w:val="480"/>
        </w:trPr>
        <w:tc>
          <w:tcPr>
            <w:tcW w:w="9500" w:type="dxa"/>
            <w:gridSpan w:val="3"/>
            <w:tcBorders>
              <w:right w:val="nil"/>
            </w:tcBorders>
          </w:tcPr>
          <w:p w:rsidR="001E3EEC" w:rsidRDefault="000B0ADE">
            <w:pPr>
              <w:pStyle w:val="TableParagraph"/>
              <w:spacing w:before="92"/>
              <w:ind w:right="162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1E3EEC" w:rsidRDefault="001E3EEC">
            <w:pPr>
              <w:pStyle w:val="TableParagraph"/>
            </w:pPr>
          </w:p>
        </w:tc>
        <w:tc>
          <w:tcPr>
            <w:tcW w:w="2835" w:type="dxa"/>
            <w:tcBorders>
              <w:left w:val="nil"/>
            </w:tcBorders>
          </w:tcPr>
          <w:p w:rsidR="001E3EEC" w:rsidRDefault="000B0ADE">
            <w:pPr>
              <w:pStyle w:val="TableParagraph"/>
              <w:spacing w:before="92"/>
              <w:ind w:left="94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</w:p>
        </w:tc>
      </w:tr>
      <w:tr w:rsidR="00FB793B" w:rsidTr="00CD7F7A">
        <w:trPr>
          <w:trHeight w:val="373"/>
        </w:trPr>
        <w:tc>
          <w:tcPr>
            <w:tcW w:w="427" w:type="dxa"/>
            <w:tcBorders>
              <w:bottom w:val="nil"/>
            </w:tcBorders>
          </w:tcPr>
          <w:p w:rsidR="00FB793B" w:rsidRDefault="00FB793B" w:rsidP="00F4009E">
            <w:pPr>
              <w:pStyle w:val="TableParagraph"/>
              <w:spacing w:before="94"/>
              <w:ind w:left="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230" w:type="dxa"/>
            <w:vMerge w:val="restart"/>
          </w:tcPr>
          <w:p w:rsidR="00FB793B" w:rsidRDefault="00FB793B" w:rsidP="00FB793B">
            <w:pPr>
              <w:pStyle w:val="TableParagraph"/>
              <w:spacing w:before="92" w:line="261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  <w:p w:rsidR="00FB793B" w:rsidRDefault="00FB793B" w:rsidP="00F4009E">
            <w:pPr>
              <w:pStyle w:val="TableParagraph"/>
              <w:spacing w:line="256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граждан,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финансовое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счет средств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33"/>
                <w:sz w:val="24"/>
              </w:rPr>
              <w:t xml:space="preserve"> </w:t>
            </w:r>
            <w:r w:rsidRPr="00F4009E">
              <w:rPr>
                <w:sz w:val="24"/>
              </w:rPr>
              <w:t>Азейского сельского поселения</w:t>
            </w:r>
            <w:r>
              <w:rPr>
                <w:sz w:val="24"/>
              </w:rPr>
              <w:t>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целью выявления мер социальной поддержки граждан, обеспечение которых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7"/>
                <w:sz w:val="24"/>
              </w:rPr>
              <w:t xml:space="preserve"> Иркутской области </w:t>
            </w:r>
            <w:r>
              <w:rPr>
                <w:sz w:val="24"/>
              </w:rPr>
              <w:t>и/или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</w:tc>
        <w:tc>
          <w:tcPr>
            <w:tcW w:w="1843" w:type="dxa"/>
            <w:tcBorders>
              <w:bottom w:val="nil"/>
            </w:tcBorders>
          </w:tcPr>
          <w:p w:rsidR="00FB793B" w:rsidRDefault="00FB793B">
            <w:pPr>
              <w:pStyle w:val="TableParagraph"/>
              <w:spacing w:before="92" w:line="261" w:lineRule="exac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Выявление</w:t>
            </w:r>
          </w:p>
        </w:tc>
        <w:tc>
          <w:tcPr>
            <w:tcW w:w="2835" w:type="dxa"/>
            <w:tcBorders>
              <w:bottom w:val="nil"/>
            </w:tcBorders>
          </w:tcPr>
          <w:p w:rsidR="00FB793B" w:rsidRPr="00906C87" w:rsidRDefault="00FB793B" w:rsidP="00EF5E65">
            <w:pPr>
              <w:pStyle w:val="TableParagraph"/>
              <w:spacing w:before="92" w:line="261" w:lineRule="exact"/>
              <w:ind w:left="185" w:right="176"/>
              <w:jc w:val="center"/>
              <w:rPr>
                <w:sz w:val="24"/>
              </w:rPr>
            </w:pPr>
            <w:r w:rsidRPr="00906C87">
              <w:rPr>
                <w:sz w:val="24"/>
              </w:rPr>
              <w:t>Ежегодно</w:t>
            </w:r>
            <w:r w:rsidRPr="00906C87">
              <w:rPr>
                <w:spacing w:val="-1"/>
                <w:sz w:val="24"/>
              </w:rPr>
              <w:t xml:space="preserve"> </w:t>
            </w:r>
            <w:r w:rsidRPr="00906C87">
              <w:rPr>
                <w:sz w:val="24"/>
              </w:rPr>
              <w:t>до</w:t>
            </w:r>
            <w:r w:rsidRPr="00906C87">
              <w:rPr>
                <w:spacing w:val="-1"/>
                <w:sz w:val="24"/>
              </w:rPr>
              <w:t xml:space="preserve"> </w:t>
            </w:r>
            <w:r w:rsidRPr="00906C87">
              <w:rPr>
                <w:sz w:val="24"/>
              </w:rPr>
              <w:t>1</w:t>
            </w:r>
            <w:r w:rsidRPr="00906C87">
              <w:rPr>
                <w:spacing w:val="-1"/>
                <w:sz w:val="24"/>
              </w:rPr>
              <w:t xml:space="preserve"> </w:t>
            </w:r>
            <w:r w:rsidRPr="00906C87">
              <w:rPr>
                <w:sz w:val="24"/>
              </w:rPr>
              <w:t>ию</w:t>
            </w:r>
            <w:r w:rsidR="00EF5E65" w:rsidRPr="00906C87">
              <w:rPr>
                <w:sz w:val="24"/>
              </w:rPr>
              <w:t>л</w:t>
            </w:r>
            <w:r w:rsidRPr="00906C87">
              <w:rPr>
                <w:sz w:val="24"/>
              </w:rPr>
              <w:t>я</w:t>
            </w:r>
          </w:p>
        </w:tc>
        <w:tc>
          <w:tcPr>
            <w:tcW w:w="2835" w:type="dxa"/>
            <w:vMerge w:val="restart"/>
          </w:tcPr>
          <w:p w:rsidR="00FB793B" w:rsidRPr="00FB793B" w:rsidRDefault="00FB793B" w:rsidP="00FB793B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  <w:r w:rsidRPr="00FB793B">
              <w:rPr>
                <w:sz w:val="24"/>
              </w:rPr>
              <w:t>Администрация</w:t>
            </w:r>
          </w:p>
          <w:p w:rsidR="00FB793B" w:rsidRPr="00FB793B" w:rsidRDefault="00FB793B" w:rsidP="00FB793B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  <w:r w:rsidRPr="00FB793B">
              <w:rPr>
                <w:sz w:val="24"/>
              </w:rPr>
              <w:t>Азейского сельского</w:t>
            </w:r>
          </w:p>
          <w:p w:rsidR="00FB793B" w:rsidRPr="00FB793B" w:rsidRDefault="00FB793B" w:rsidP="00FB793B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  <w:r w:rsidRPr="00FB793B">
              <w:rPr>
                <w:sz w:val="24"/>
              </w:rPr>
              <w:t>поселения</w:t>
            </w:r>
          </w:p>
          <w:p w:rsidR="00FB793B" w:rsidRDefault="00FB793B" w:rsidP="00FB793B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  <w:r w:rsidRPr="00FB793B">
              <w:rPr>
                <w:sz w:val="24"/>
              </w:rPr>
              <w:t>совместно с Комитетом по финансам администрации Тулунского муниципального района</w:t>
            </w:r>
          </w:p>
        </w:tc>
      </w:tr>
      <w:tr w:rsidR="00FB793B" w:rsidTr="00CD7F7A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E962E6">
            <w:pPr>
              <w:pStyle w:val="TableParagraph"/>
              <w:spacing w:line="256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spacing w:line="256" w:lineRule="exact"/>
              <w:ind w:left="113" w:right="109"/>
              <w:jc w:val="center"/>
              <w:rPr>
                <w:sz w:val="24"/>
              </w:rPr>
            </w:pPr>
            <w:r>
              <w:rPr>
                <w:sz w:val="24"/>
              </w:rPr>
              <w:t>дублирующих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Pr="00906C87" w:rsidRDefault="00FB793B">
            <w:pPr>
              <w:pStyle w:val="TableParagraph"/>
              <w:spacing w:line="256" w:lineRule="exact"/>
              <w:ind w:left="185" w:right="175"/>
              <w:jc w:val="center"/>
              <w:rPr>
                <w:sz w:val="24"/>
              </w:rPr>
            </w:pPr>
            <w:r w:rsidRPr="00906C87">
              <w:rPr>
                <w:sz w:val="24"/>
              </w:rPr>
              <w:t>текущего</w:t>
            </w:r>
            <w:r w:rsidRPr="00906C87">
              <w:rPr>
                <w:spacing w:val="-5"/>
                <w:sz w:val="24"/>
              </w:rPr>
              <w:t xml:space="preserve"> </w:t>
            </w:r>
            <w:r w:rsidRPr="00906C87">
              <w:rPr>
                <w:sz w:val="24"/>
              </w:rPr>
              <w:t>года</w:t>
            </w: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E962E6">
            <w:pPr>
              <w:pStyle w:val="TableParagraph"/>
              <w:spacing w:line="256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spacing w:line="256" w:lineRule="exact"/>
              <w:ind w:left="117" w:right="109"/>
              <w:jc w:val="center"/>
              <w:rPr>
                <w:sz w:val="24"/>
              </w:rPr>
            </w:pPr>
            <w:r>
              <w:rPr>
                <w:sz w:val="24"/>
              </w:rPr>
              <w:t>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Pr="00906C87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E962E6">
            <w:pPr>
              <w:pStyle w:val="TableParagraph"/>
              <w:spacing w:line="256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E962E6">
            <w:pPr>
              <w:pStyle w:val="TableParagraph"/>
              <w:spacing w:line="256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E962E6">
            <w:pPr>
              <w:pStyle w:val="TableParagraph"/>
              <w:spacing w:line="256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>
            <w:pPr>
              <w:pStyle w:val="TableParagraph"/>
              <w:spacing w:line="256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  <w:tcBorders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CD7F7A">
        <w:trPr>
          <w:trHeight w:val="382"/>
        </w:trPr>
        <w:tc>
          <w:tcPr>
            <w:tcW w:w="427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  <w:tc>
          <w:tcPr>
            <w:tcW w:w="7230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  <w:tc>
          <w:tcPr>
            <w:tcW w:w="1843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  <w:tc>
          <w:tcPr>
            <w:tcW w:w="2835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  <w:tc>
          <w:tcPr>
            <w:tcW w:w="2835" w:type="dxa"/>
            <w:vMerge/>
          </w:tcPr>
          <w:p w:rsidR="00FB793B" w:rsidRDefault="00FB793B">
            <w:pPr>
              <w:pStyle w:val="TableParagraph"/>
              <w:spacing w:line="274" w:lineRule="exact"/>
              <w:ind w:left="59" w:right="177"/>
              <w:jc w:val="center"/>
              <w:rPr>
                <w:rFonts w:ascii="Arial MT" w:hAnsi="Arial MT"/>
                <w:sz w:val="24"/>
              </w:rPr>
            </w:pPr>
          </w:p>
        </w:tc>
      </w:tr>
      <w:tr w:rsidR="00FB793B" w:rsidTr="00AB211C">
        <w:trPr>
          <w:trHeight w:val="376"/>
        </w:trPr>
        <w:tc>
          <w:tcPr>
            <w:tcW w:w="427" w:type="dxa"/>
            <w:tcBorders>
              <w:bottom w:val="nil"/>
            </w:tcBorders>
          </w:tcPr>
          <w:p w:rsidR="00FB793B" w:rsidRDefault="00FB793B" w:rsidP="00F4009E">
            <w:pPr>
              <w:pStyle w:val="TableParagraph"/>
              <w:spacing w:before="96"/>
              <w:ind w:left="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230" w:type="dxa"/>
            <w:vMerge w:val="restart"/>
          </w:tcPr>
          <w:p w:rsidR="00FB793B" w:rsidRDefault="00FB793B">
            <w:pPr>
              <w:pStyle w:val="TableParagraph"/>
              <w:spacing w:before="95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дублирующих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FB793B" w:rsidRDefault="00FB793B" w:rsidP="00F4009E">
            <w:pPr>
              <w:pStyle w:val="TableParagraph"/>
              <w:tabs>
                <w:tab w:val="left" w:pos="1616"/>
                <w:tab w:val="left" w:pos="2702"/>
                <w:tab w:val="left" w:pos="3895"/>
                <w:tab w:val="left" w:pos="5894"/>
              </w:tabs>
              <w:spacing w:line="256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составлении проекта бюджета Азейского сельского поселения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очередной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финансовый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плановый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период предоставлять</w:t>
            </w:r>
            <w:r>
              <w:rPr>
                <w:sz w:val="24"/>
              </w:rPr>
              <w:tab/>
              <w:t>в Комитет по финансам администрации Тулунского муниципального района проект нормативного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акта,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предусматривающего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отмену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мер социальной поддержки граждан, обеспечение которых осуществляется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Иркутской области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и/или федерального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</w:tc>
        <w:tc>
          <w:tcPr>
            <w:tcW w:w="1843" w:type="dxa"/>
            <w:tcBorders>
              <w:bottom w:val="nil"/>
            </w:tcBorders>
          </w:tcPr>
          <w:p w:rsidR="00FB793B" w:rsidRDefault="00FB793B">
            <w:pPr>
              <w:pStyle w:val="TableParagraph"/>
              <w:spacing w:before="95" w:line="261" w:lineRule="exact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Исключение</w:t>
            </w:r>
          </w:p>
        </w:tc>
        <w:tc>
          <w:tcPr>
            <w:tcW w:w="2835" w:type="dxa"/>
            <w:tcBorders>
              <w:bottom w:val="nil"/>
            </w:tcBorders>
          </w:tcPr>
          <w:p w:rsidR="00FB793B" w:rsidRDefault="00FB793B">
            <w:pPr>
              <w:pStyle w:val="TableParagraph"/>
              <w:spacing w:before="95" w:line="261" w:lineRule="exact"/>
              <w:ind w:left="185" w:right="177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2835" w:type="dxa"/>
            <w:vMerge w:val="restart"/>
          </w:tcPr>
          <w:p w:rsidR="00FB793B" w:rsidRDefault="00FB793B" w:rsidP="00FB793B">
            <w:pPr>
              <w:pStyle w:val="TableParagraph"/>
              <w:spacing w:line="256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Азейского сельского поселения</w:t>
            </w:r>
          </w:p>
        </w:tc>
      </w:tr>
      <w:tr w:rsidR="00FB793B" w:rsidTr="00AB211C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spacing w:line="256" w:lineRule="exact"/>
              <w:ind w:left="113" w:right="109"/>
              <w:jc w:val="center"/>
              <w:rPr>
                <w:sz w:val="24"/>
              </w:rPr>
            </w:pPr>
            <w:r>
              <w:rPr>
                <w:sz w:val="24"/>
              </w:rPr>
              <w:t>дублирующих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spacing w:line="256" w:lineRule="exact"/>
              <w:ind w:left="185" w:right="175"/>
              <w:jc w:val="center"/>
              <w:rPr>
                <w:sz w:val="24"/>
              </w:rPr>
            </w:pPr>
            <w:r>
              <w:rPr>
                <w:sz w:val="24"/>
              </w:rPr>
              <w:t>текущего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  <w:vMerge/>
          </w:tcPr>
          <w:p w:rsidR="00FB793B" w:rsidRDefault="00FB793B" w:rsidP="00744CD1">
            <w:pPr>
              <w:pStyle w:val="TableParagraph"/>
              <w:spacing w:line="256" w:lineRule="exact"/>
              <w:ind w:left="101"/>
              <w:rPr>
                <w:sz w:val="24"/>
              </w:rPr>
            </w:pPr>
          </w:p>
        </w:tc>
      </w:tr>
      <w:tr w:rsidR="00FB793B" w:rsidTr="00744CD1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spacing w:line="256" w:lineRule="exact"/>
              <w:ind w:left="117" w:right="109"/>
              <w:jc w:val="center"/>
              <w:rPr>
                <w:sz w:val="24"/>
              </w:rPr>
            </w:pPr>
            <w:r>
              <w:rPr>
                <w:sz w:val="24"/>
              </w:rPr>
              <w:t>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744CD1">
            <w:pPr>
              <w:pStyle w:val="TableParagraph"/>
              <w:spacing w:line="256" w:lineRule="exact"/>
              <w:ind w:left="101"/>
              <w:rPr>
                <w:sz w:val="24"/>
              </w:rPr>
            </w:pPr>
          </w:p>
        </w:tc>
      </w:tr>
      <w:tr w:rsidR="00FB793B" w:rsidTr="00744CD1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FB793B" w:rsidRDefault="00FB793B" w:rsidP="00744CD1">
            <w:pPr>
              <w:pStyle w:val="TableParagraph"/>
              <w:spacing w:line="256" w:lineRule="exact"/>
              <w:ind w:left="101"/>
              <w:rPr>
                <w:sz w:val="24"/>
              </w:rPr>
            </w:pPr>
          </w:p>
        </w:tc>
      </w:tr>
      <w:tr w:rsidR="00FB793B" w:rsidTr="00744CD1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FB793B" w:rsidRDefault="00FB793B">
            <w:pPr>
              <w:pStyle w:val="TableParagraph"/>
              <w:spacing w:line="256" w:lineRule="exact"/>
              <w:ind w:left="101"/>
              <w:rPr>
                <w:sz w:val="24"/>
              </w:rPr>
            </w:pPr>
          </w:p>
        </w:tc>
      </w:tr>
      <w:tr w:rsidR="00FB793B" w:rsidTr="00B025EF">
        <w:trPr>
          <w:trHeight w:val="277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</w:tr>
      <w:tr w:rsidR="00FB793B" w:rsidTr="00B025EF">
        <w:trPr>
          <w:trHeight w:val="274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</w:tr>
      <w:tr w:rsidR="00FB793B" w:rsidTr="00B025EF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</w:tr>
      <w:tr w:rsidR="00FB793B" w:rsidTr="00B025EF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</w:tr>
      <w:tr w:rsidR="00FB793B" w:rsidTr="00B025EF">
        <w:trPr>
          <w:trHeight w:val="612"/>
        </w:trPr>
        <w:tc>
          <w:tcPr>
            <w:tcW w:w="427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  <w:tc>
          <w:tcPr>
            <w:tcW w:w="7230" w:type="dxa"/>
            <w:vMerge/>
          </w:tcPr>
          <w:p w:rsidR="00FB793B" w:rsidRDefault="00FB793B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  <w:tc>
          <w:tcPr>
            <w:tcW w:w="2835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  <w:tc>
          <w:tcPr>
            <w:tcW w:w="2835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</w:tr>
    </w:tbl>
    <w:p w:rsidR="001E3EEC" w:rsidRDefault="001E3EEC">
      <w:pPr>
        <w:pStyle w:val="a3"/>
        <w:rPr>
          <w:b/>
          <w:sz w:val="20"/>
        </w:rPr>
      </w:pPr>
    </w:p>
    <w:p w:rsidR="001E3EEC" w:rsidRDefault="001E3EEC">
      <w:pPr>
        <w:pStyle w:val="a3"/>
        <w:spacing w:before="11"/>
        <w:rPr>
          <w:b/>
          <w:sz w:val="19"/>
        </w:rPr>
      </w:pPr>
    </w:p>
    <w:p w:rsidR="001E3EEC" w:rsidRDefault="001E3EEC">
      <w:pPr>
        <w:pStyle w:val="a3"/>
        <w:tabs>
          <w:tab w:val="left" w:pos="7933"/>
        </w:tabs>
        <w:ind w:left="112"/>
      </w:pPr>
    </w:p>
    <w:sectPr w:rsidR="001E3EEC">
      <w:pgSz w:w="16840" w:h="11910" w:orient="landscape"/>
      <w:pgMar w:top="840" w:right="4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255A9"/>
    <w:multiLevelType w:val="hybridMultilevel"/>
    <w:tmpl w:val="F00453DE"/>
    <w:lvl w:ilvl="0" w:tplc="D9CE72E6">
      <w:start w:val="1"/>
      <w:numFmt w:val="decimal"/>
      <w:lvlText w:val="%1."/>
      <w:lvlJc w:val="left"/>
      <w:pPr>
        <w:ind w:left="31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8E59D0">
      <w:numFmt w:val="bullet"/>
      <w:lvlText w:val="•"/>
      <w:lvlJc w:val="left"/>
      <w:pPr>
        <w:ind w:left="1294" w:hanging="243"/>
      </w:pPr>
      <w:rPr>
        <w:rFonts w:hint="default"/>
        <w:lang w:val="ru-RU" w:eastAsia="en-US" w:bidi="ar-SA"/>
      </w:rPr>
    </w:lvl>
    <w:lvl w:ilvl="2" w:tplc="EFB0D91A">
      <w:numFmt w:val="bullet"/>
      <w:lvlText w:val="•"/>
      <w:lvlJc w:val="left"/>
      <w:pPr>
        <w:ind w:left="2269" w:hanging="243"/>
      </w:pPr>
      <w:rPr>
        <w:rFonts w:hint="default"/>
        <w:lang w:val="ru-RU" w:eastAsia="en-US" w:bidi="ar-SA"/>
      </w:rPr>
    </w:lvl>
    <w:lvl w:ilvl="3" w:tplc="7ACA29A2">
      <w:numFmt w:val="bullet"/>
      <w:lvlText w:val="•"/>
      <w:lvlJc w:val="left"/>
      <w:pPr>
        <w:ind w:left="3243" w:hanging="243"/>
      </w:pPr>
      <w:rPr>
        <w:rFonts w:hint="default"/>
        <w:lang w:val="ru-RU" w:eastAsia="en-US" w:bidi="ar-SA"/>
      </w:rPr>
    </w:lvl>
    <w:lvl w:ilvl="4" w:tplc="8C60EB66">
      <w:numFmt w:val="bullet"/>
      <w:lvlText w:val="•"/>
      <w:lvlJc w:val="left"/>
      <w:pPr>
        <w:ind w:left="4218" w:hanging="243"/>
      </w:pPr>
      <w:rPr>
        <w:rFonts w:hint="default"/>
        <w:lang w:val="ru-RU" w:eastAsia="en-US" w:bidi="ar-SA"/>
      </w:rPr>
    </w:lvl>
    <w:lvl w:ilvl="5" w:tplc="4B0809F2">
      <w:numFmt w:val="bullet"/>
      <w:lvlText w:val="•"/>
      <w:lvlJc w:val="left"/>
      <w:pPr>
        <w:ind w:left="5193" w:hanging="243"/>
      </w:pPr>
      <w:rPr>
        <w:rFonts w:hint="default"/>
        <w:lang w:val="ru-RU" w:eastAsia="en-US" w:bidi="ar-SA"/>
      </w:rPr>
    </w:lvl>
    <w:lvl w:ilvl="6" w:tplc="D7185C6C">
      <w:numFmt w:val="bullet"/>
      <w:lvlText w:val="•"/>
      <w:lvlJc w:val="left"/>
      <w:pPr>
        <w:ind w:left="6167" w:hanging="243"/>
      </w:pPr>
      <w:rPr>
        <w:rFonts w:hint="default"/>
        <w:lang w:val="ru-RU" w:eastAsia="en-US" w:bidi="ar-SA"/>
      </w:rPr>
    </w:lvl>
    <w:lvl w:ilvl="7" w:tplc="029C5AB2">
      <w:numFmt w:val="bullet"/>
      <w:lvlText w:val="•"/>
      <w:lvlJc w:val="left"/>
      <w:pPr>
        <w:ind w:left="7142" w:hanging="243"/>
      </w:pPr>
      <w:rPr>
        <w:rFonts w:hint="default"/>
        <w:lang w:val="ru-RU" w:eastAsia="en-US" w:bidi="ar-SA"/>
      </w:rPr>
    </w:lvl>
    <w:lvl w:ilvl="8" w:tplc="F780A60E">
      <w:numFmt w:val="bullet"/>
      <w:lvlText w:val="•"/>
      <w:lvlJc w:val="left"/>
      <w:pPr>
        <w:ind w:left="8117" w:hanging="24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EC"/>
    <w:rsid w:val="000B0ADE"/>
    <w:rsid w:val="001E3EEC"/>
    <w:rsid w:val="003C399D"/>
    <w:rsid w:val="0052102B"/>
    <w:rsid w:val="00526A06"/>
    <w:rsid w:val="00686714"/>
    <w:rsid w:val="007262D4"/>
    <w:rsid w:val="007D5873"/>
    <w:rsid w:val="00906C87"/>
    <w:rsid w:val="009A778D"/>
    <w:rsid w:val="00CD42B3"/>
    <w:rsid w:val="00EB1D93"/>
    <w:rsid w:val="00EF5E65"/>
    <w:rsid w:val="00F4009E"/>
    <w:rsid w:val="00FB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00C5E"/>
  <w15:docId w15:val="{A91F4DFD-6077-49CB-B46E-D4537B26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8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8" w:right="1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400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009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2024-07-01T07:04:00Z</cp:lastPrinted>
  <dcterms:created xsi:type="dcterms:W3CDTF">2024-07-01T05:18:00Z</dcterms:created>
  <dcterms:modified xsi:type="dcterms:W3CDTF">2024-07-24T05:57:00Z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2024-07-01T00:00:00Z</vt:filetime>
  </property>
</Properties>
</file>