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5C" w:rsidRDefault="0024715C" w:rsidP="002471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715C" w:rsidRDefault="0024715C" w:rsidP="0024715C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24715C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51" w:rsidRPr="0024715C" w:rsidRDefault="00985151" w:rsidP="00985151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15C"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предлагает воспользоваться консультационными услугами</w:t>
      </w:r>
    </w:p>
    <w:p w:rsidR="00985151" w:rsidRPr="00B037B0" w:rsidRDefault="00985151" w:rsidP="009851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E1D" w:rsidRPr="00B037B0" w:rsidRDefault="00495E1D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>В связи с переходом к рыночной экономике в нашей стране резко возросла потребность в получении консультационных услуг, чаще всего в области оборота с недвижимостью.</w:t>
      </w:r>
    </w:p>
    <w:p w:rsidR="00027EBD" w:rsidRPr="00B037B0" w:rsidRDefault="00495E1D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>Самостоятельно, если человек не профессионал по сделкам с недвижимостью, разобраться во всем этом очень трудно, зачастую невозможно. Дело в том, что каждый объект индивидуален и, «где соломку постелить», точно не скажешь. Бывает, что консультируют часто неправильно, и процесс сделок с недвижимостью идет по ложной схеме, в которой возможны злоупотребления.</w:t>
      </w:r>
      <w:r w:rsidR="00027EBD" w:rsidRPr="00B037B0">
        <w:rPr>
          <w:rFonts w:ascii="Times New Roman" w:eastAsia="Calibri" w:hAnsi="Times New Roman" w:cs="Times New Roman"/>
          <w:sz w:val="28"/>
          <w:szCs w:val="28"/>
        </w:rPr>
        <w:t xml:space="preserve"> В этом случае для граждан добавляется еще и проблема выбора – к кому обратиться.</w:t>
      </w:r>
    </w:p>
    <w:p w:rsidR="00495E1D" w:rsidRPr="00B037B0" w:rsidRDefault="00027EBD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>В связи с этим, Кадастровая палата предлагает гражданам получить квалифицированную помощь в виде консультаций.</w:t>
      </w:r>
      <w:r w:rsidR="00075F87" w:rsidRPr="00B037B0">
        <w:rPr>
          <w:rFonts w:ascii="Times New Roman" w:eastAsia="Calibri" w:hAnsi="Times New Roman" w:cs="Times New Roman"/>
          <w:sz w:val="28"/>
          <w:szCs w:val="28"/>
        </w:rPr>
        <w:t xml:space="preserve"> Являясь подведомственной организацией Росреестра, Кадастровая палата гарантирует полную ответственность и высокий уровень профессионализма при оказании консультационных услуг.  </w:t>
      </w:r>
    </w:p>
    <w:p w:rsidR="00985151" w:rsidRPr="00B037B0" w:rsidRDefault="00F31BA3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>Сотрудники  ФГБУ «ФКП Росреестра»  проконсультируют и дадут рекомендации, комплексно и систематизировано проверят предоставленную документацию, выявят проблемы и неточности, а также предложат пути их решения, составят договор купли-продажи, мены, дарения объектов недвижимости.</w:t>
      </w:r>
    </w:p>
    <w:p w:rsidR="00B64BC7" w:rsidRPr="00B64BC7" w:rsidRDefault="00DF423E" w:rsidP="00B64BC7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необходимости со</w:t>
      </w:r>
      <w:r w:rsidR="00B64BC7">
        <w:rPr>
          <w:rFonts w:ascii="Times New Roman" w:eastAsia="Calibri" w:hAnsi="Times New Roman" w:cs="Times New Roman"/>
          <w:sz w:val="28"/>
          <w:szCs w:val="28"/>
        </w:rPr>
        <w:t>ставления договора, сотрудники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адастровой палаты могут </w:t>
      </w:r>
      <w:r w:rsidR="00B64BC7">
        <w:rPr>
          <w:rFonts w:ascii="Times New Roman" w:eastAsia="Calibri" w:hAnsi="Times New Roman" w:cs="Times New Roman"/>
          <w:sz w:val="28"/>
          <w:szCs w:val="28"/>
        </w:rPr>
        <w:t xml:space="preserve">оказать гражданам услуги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форме </w:t>
      </w:r>
      <w:r w:rsidR="00B64BC7">
        <w:rPr>
          <w:rFonts w:ascii="Times New Roman" w:eastAsia="Calibri" w:hAnsi="Times New Roman" w:cs="Times New Roman"/>
          <w:sz w:val="28"/>
          <w:szCs w:val="28"/>
        </w:rPr>
        <w:t>у</w:t>
      </w:r>
      <w:r w:rsidR="00B64BC7" w:rsidRPr="00B64BC7">
        <w:rPr>
          <w:rFonts w:ascii="Times New Roman" w:eastAsia="Calibri" w:hAnsi="Times New Roman" w:cs="Times New Roman"/>
          <w:sz w:val="28"/>
          <w:szCs w:val="28"/>
        </w:rPr>
        <w:t>стных консультаций по тем или иным специальным вопросам</w:t>
      </w:r>
    </w:p>
    <w:p w:rsidR="00DE6966" w:rsidRPr="00B037B0" w:rsidRDefault="00DE6966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тарифами на оказание услуг в филиале  ФГБУ «ФКП Росреестра» по Иркутской области, стоимость </w:t>
      </w:r>
      <w:r w:rsidR="00426E8D">
        <w:rPr>
          <w:rFonts w:ascii="Times New Roman" w:eastAsia="Calibri" w:hAnsi="Times New Roman" w:cs="Times New Roman"/>
          <w:sz w:val="28"/>
          <w:szCs w:val="28"/>
        </w:rPr>
        <w:t>консультации в устной форме</w:t>
      </w:r>
      <w:r w:rsidRPr="00B037B0">
        <w:rPr>
          <w:rFonts w:ascii="Times New Roman" w:eastAsia="Calibri" w:hAnsi="Times New Roman" w:cs="Times New Roman"/>
          <w:sz w:val="28"/>
          <w:szCs w:val="28"/>
        </w:rPr>
        <w:t xml:space="preserve"> составляет 800 рублей, консультационных услуг по подготовке проектов договоров в простой письменной форме – 900 рублей.</w:t>
      </w:r>
    </w:p>
    <w:p w:rsidR="00DE6966" w:rsidRDefault="00DE6966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B0">
        <w:rPr>
          <w:rFonts w:ascii="Times New Roman" w:eastAsia="Calibri" w:hAnsi="Times New Roman" w:cs="Times New Roman"/>
          <w:sz w:val="28"/>
          <w:szCs w:val="28"/>
        </w:rPr>
        <w:t>Для получения развернутой информации о консультационных услугах необходимо обратиться  по телефонам планового отдела  Кадастровой палаты 8 (3952) 28-97-77, 20-83-67.</w:t>
      </w:r>
    </w:p>
    <w:p w:rsidR="00A27341" w:rsidRDefault="00A27341" w:rsidP="00F10DB5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341" w:rsidRPr="00A27341" w:rsidRDefault="00A27341" w:rsidP="00A27341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3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Е.В. </w:t>
      </w:r>
      <w:proofErr w:type="spellStart"/>
      <w:proofErr w:type="gramStart"/>
      <w:r w:rsidRPr="00A27341">
        <w:rPr>
          <w:rFonts w:ascii="Times New Roman" w:eastAsia="Calibri" w:hAnsi="Times New Roman" w:cs="Times New Roman"/>
          <w:sz w:val="24"/>
          <w:szCs w:val="24"/>
        </w:rPr>
        <w:t>Киб</w:t>
      </w:r>
      <w:proofErr w:type="spellEnd"/>
      <w:proofErr w:type="gramEnd"/>
      <w:r w:rsidRPr="00A27341">
        <w:rPr>
          <w:rFonts w:ascii="Times New Roman" w:eastAsia="Calibri" w:hAnsi="Times New Roman" w:cs="Times New Roman"/>
          <w:sz w:val="24"/>
          <w:szCs w:val="24"/>
        </w:rPr>
        <w:t xml:space="preserve"> ведущий юрисконсульт планового отдела</w:t>
      </w:r>
    </w:p>
    <w:p w:rsidR="00A27341" w:rsidRPr="00A27341" w:rsidRDefault="00A27341" w:rsidP="00A27341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341">
        <w:rPr>
          <w:rFonts w:ascii="Times New Roman" w:eastAsia="Calibri" w:hAnsi="Times New Roman" w:cs="Times New Roman"/>
          <w:sz w:val="24"/>
          <w:szCs w:val="24"/>
        </w:rPr>
        <w:t>филиала Кадастровой палаты по Иркутской области</w:t>
      </w:r>
    </w:p>
    <w:p w:rsidR="00A27341" w:rsidRPr="00A27341" w:rsidRDefault="00A27341">
      <w:pPr>
        <w:spacing w:after="0"/>
        <w:ind w:left="-284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27341" w:rsidRPr="00A27341" w:rsidSect="00F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151"/>
    <w:rsid w:val="00027EBD"/>
    <w:rsid w:val="00075F87"/>
    <w:rsid w:val="0024715C"/>
    <w:rsid w:val="00426E8D"/>
    <w:rsid w:val="00495E1D"/>
    <w:rsid w:val="007F0572"/>
    <w:rsid w:val="00985151"/>
    <w:rsid w:val="00A27341"/>
    <w:rsid w:val="00B037B0"/>
    <w:rsid w:val="00B64BC7"/>
    <w:rsid w:val="00DE6966"/>
    <w:rsid w:val="00DF423E"/>
    <w:rsid w:val="00F10DB5"/>
    <w:rsid w:val="00F202DE"/>
    <w:rsid w:val="00F31BA3"/>
    <w:rsid w:val="00FD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kib_ev</dc:creator>
  <cp:lastModifiedBy>shkvarina_ma</cp:lastModifiedBy>
  <cp:revision>4</cp:revision>
  <cp:lastPrinted>2018-11-13T06:13:00Z</cp:lastPrinted>
  <dcterms:created xsi:type="dcterms:W3CDTF">2018-11-13T08:03:00Z</dcterms:created>
  <dcterms:modified xsi:type="dcterms:W3CDTF">2018-11-14T01:09:00Z</dcterms:modified>
</cp:coreProperties>
</file>