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4F" w:rsidRPr="007A1D4F" w:rsidRDefault="007A1D4F" w:rsidP="007A1D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D4F">
        <w:rPr>
          <w:rFonts w:ascii="Times New Roman" w:hAnsi="Times New Roman" w:cs="Times New Roman"/>
          <w:b/>
          <w:bCs/>
          <w:sz w:val="28"/>
          <w:szCs w:val="28"/>
        </w:rPr>
        <w:t>Памятка по безопасности на водных объектах в весенний период.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С наступлением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1D4F">
        <w:rPr>
          <w:rFonts w:ascii="Times New Roman" w:hAnsi="Times New Roman" w:cs="Times New Roman"/>
          <w:sz w:val="28"/>
          <w:szCs w:val="28"/>
        </w:rPr>
        <w:t>плых дней резко начинается таяние снега и весенний паводок.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1D4F">
        <w:rPr>
          <w:rFonts w:ascii="Times New Roman" w:hAnsi="Times New Roman" w:cs="Times New Roman"/>
          <w:sz w:val="28"/>
          <w:szCs w:val="28"/>
        </w:rPr>
        <w:t>д на водо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1D4F">
        <w:rPr>
          <w:rFonts w:ascii="Times New Roman" w:hAnsi="Times New Roman" w:cs="Times New Roman"/>
          <w:sz w:val="28"/>
          <w:szCs w:val="28"/>
        </w:rPr>
        <w:t>мах становится рыхлым, «съедается» сверху солнцем, талой водой, а снизу подтачивается течением. Очень опасно по нему ходить: в любой момент он может рассыпаться под ногами.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Уважаемые родители! Весенний паводок представляет наибольшую опасность для детей. Взрослым необходимо следить за детьми и не допускать игр вблизи водо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1D4F">
        <w:rPr>
          <w:rFonts w:ascii="Times New Roman" w:hAnsi="Times New Roman" w:cs="Times New Roman"/>
          <w:sz w:val="28"/>
          <w:szCs w:val="28"/>
        </w:rPr>
        <w:t>мов. Помните! У детей не развит инстинкт самосохранения, ими движет любопытство.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Весной нужно усилить контроль за местами игр детей, не допускайте малышей к реке без надзора взрослых, предупредите об опасности нахождения на льду при вскрытии водоема.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разных условиях.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Расскажите детям о правилах безопасности и поведения вблизи водо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1D4F">
        <w:rPr>
          <w:rFonts w:ascii="Times New Roman" w:hAnsi="Times New Roman" w:cs="Times New Roman"/>
          <w:sz w:val="28"/>
          <w:szCs w:val="28"/>
        </w:rPr>
        <w:t>мов: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- не выходить в весенний период на водо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1D4F">
        <w:rPr>
          <w:rFonts w:ascii="Times New Roman" w:hAnsi="Times New Roman" w:cs="Times New Roman"/>
          <w:sz w:val="28"/>
          <w:szCs w:val="28"/>
        </w:rPr>
        <w:t>мы;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- не подходить близко к реке в местах затора льда;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- не стоять на обрывистом берегу, подвергающемуся разливу и обвалу;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- не собираться на мостиках, плотинах и запрудах;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- не отталкивать льдины от берегов;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- не измерять глубину реки или любого водоема;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- не ходить по льдинам и кататься на них;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- не перегибаться через перила и другие ограждения моста, набережной, причала во время наблюдения за ледоходом;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4F">
        <w:rPr>
          <w:rFonts w:ascii="Times New Roman" w:hAnsi="Times New Roman" w:cs="Times New Roman"/>
          <w:sz w:val="28"/>
          <w:szCs w:val="28"/>
        </w:rPr>
        <w:t>- не лезть в воду к пострадавшему, если человек провалился под лед, а звать на помощь взрослых.</w:t>
      </w:r>
    </w:p>
    <w:p w:rsidR="007A1D4F" w:rsidRPr="007A1D4F" w:rsidRDefault="007A1D4F" w:rsidP="007A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1D4F">
        <w:rPr>
          <w:rFonts w:ascii="Times New Roman" w:hAnsi="Times New Roman" w:cs="Times New Roman"/>
          <w:sz w:val="28"/>
          <w:szCs w:val="28"/>
        </w:rPr>
        <w:t>Запомните! Во избежание несчастных случаев не следует приближаться к водоёмам в весенний период без необходимости!</w:t>
      </w:r>
    </w:p>
    <w:p w:rsidR="00D778E3" w:rsidRPr="007A1D4F" w:rsidRDefault="00D778E3" w:rsidP="007A1D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78E3" w:rsidRPr="007A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DF"/>
    <w:rsid w:val="007A1D4F"/>
    <w:rsid w:val="00D778E3"/>
    <w:rsid w:val="00F3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C767"/>
  <w15:chartTrackingRefBased/>
  <w15:docId w15:val="{8D9AE29A-040F-4199-92F3-A2DDBEB4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2025-04-10T00:13:00Z</dcterms:created>
  <dcterms:modified xsi:type="dcterms:W3CDTF">2025-04-10T00:15:00Z</dcterms:modified>
</cp:coreProperties>
</file>