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BF03EA" w:rsidRPr="00BF03EA" w:rsidRDefault="00BF03EA" w:rsidP="00BF03EA">
      <w:pPr>
        <w:pStyle w:val="a3"/>
        <w:numPr>
          <w:ilvl w:val="0"/>
          <w:numId w:val="23"/>
        </w:numPr>
        <w:shd w:val="clear" w:color="auto" w:fill="FFFFFF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BF03EA">
        <w:rPr>
          <w:rFonts w:ascii="Times New Roman" w:hAnsi="Times New Roman" w:cs="Times New Roman"/>
          <w:sz w:val="28"/>
          <w:szCs w:val="28"/>
        </w:rPr>
        <w:t>Распоряжение № 47-рг от 10.04.2024 г.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3EA">
        <w:rPr>
          <w:rFonts w:ascii="Times New Roman" w:hAnsi="Times New Roman" w:cs="Times New Roman"/>
          <w:sz w:val="28"/>
          <w:szCs w:val="28"/>
        </w:rPr>
        <w:t>организации проведения организованного выжигания сухой травянистой растительности на территории Азейского сельского поселения</w:t>
      </w:r>
    </w:p>
    <w:p w:rsidR="00BF03EA" w:rsidRPr="00BF03EA" w:rsidRDefault="00BF03EA" w:rsidP="00BF03EA">
      <w:pPr>
        <w:pStyle w:val="a3"/>
        <w:numPr>
          <w:ilvl w:val="0"/>
          <w:numId w:val="23"/>
        </w:numPr>
        <w:shd w:val="clear" w:color="auto" w:fill="FFFFFF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 48</w:t>
      </w:r>
      <w:r w:rsidRPr="00BF03EA">
        <w:rPr>
          <w:rFonts w:ascii="Times New Roman" w:hAnsi="Times New Roman" w:cs="Times New Roman"/>
          <w:sz w:val="28"/>
          <w:szCs w:val="28"/>
        </w:rPr>
        <w:t>-рг от 10.04.2024 г.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3EA">
        <w:rPr>
          <w:rFonts w:ascii="Times New Roman" w:hAnsi="Times New Roman" w:cs="Times New Roman"/>
          <w:sz w:val="28"/>
          <w:szCs w:val="28"/>
        </w:rPr>
        <w:t>организации проведения организованного выжигания сухой травянистой растительности на территории Азейского сельского поселения</w:t>
      </w:r>
    </w:p>
    <w:p w:rsidR="00BF03EA" w:rsidRDefault="00BF03EA" w:rsidP="00BF03EA">
      <w:pPr>
        <w:pStyle w:val="a3"/>
        <w:numPr>
          <w:ilvl w:val="0"/>
          <w:numId w:val="23"/>
        </w:numPr>
        <w:shd w:val="clear" w:color="auto" w:fill="FFFFFF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 49</w:t>
      </w:r>
      <w:r w:rsidRPr="00BF03EA">
        <w:rPr>
          <w:rFonts w:ascii="Times New Roman" w:hAnsi="Times New Roman" w:cs="Times New Roman"/>
          <w:sz w:val="28"/>
          <w:szCs w:val="28"/>
        </w:rPr>
        <w:t>-рг от 10.04.2024 г.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3EA">
        <w:rPr>
          <w:rFonts w:ascii="Times New Roman" w:hAnsi="Times New Roman" w:cs="Times New Roman"/>
          <w:sz w:val="28"/>
          <w:szCs w:val="28"/>
        </w:rPr>
        <w:t>организации проведения организованного выжигания сухой травянистой растительности на территории Азейского сельского поселения</w:t>
      </w:r>
    </w:p>
    <w:p w:rsidR="00BF03EA" w:rsidRDefault="00BF03EA" w:rsidP="00BF03EA">
      <w:pPr>
        <w:pStyle w:val="a3"/>
        <w:numPr>
          <w:ilvl w:val="0"/>
          <w:numId w:val="23"/>
        </w:numPr>
        <w:shd w:val="clear" w:color="auto" w:fill="FFFFFF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BF03EA">
        <w:rPr>
          <w:rFonts w:ascii="Times New Roman" w:hAnsi="Times New Roman" w:cs="Times New Roman"/>
          <w:sz w:val="28"/>
          <w:szCs w:val="28"/>
        </w:rPr>
        <w:t>Распоряжение № 53-рг от 23.04.2024 г. О подготовке и проведении празднования 9 мая 2024 года 79-й годовщины со Дня Победы в Великой Отечественной войне 1941-1945 годов</w:t>
      </w:r>
    </w:p>
    <w:p w:rsidR="00BF03EA" w:rsidRDefault="00BF03EA" w:rsidP="00BF03EA">
      <w:pPr>
        <w:pStyle w:val="a3"/>
        <w:numPr>
          <w:ilvl w:val="0"/>
          <w:numId w:val="23"/>
        </w:numPr>
        <w:shd w:val="clear" w:color="auto" w:fill="FFFFFF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BF03EA">
        <w:rPr>
          <w:rFonts w:ascii="Times New Roman" w:hAnsi="Times New Roman" w:cs="Times New Roman"/>
          <w:sz w:val="28"/>
          <w:szCs w:val="28"/>
        </w:rPr>
        <w:t>Распоряжение № 54-рг от 23.04.2024 г. О дежурстве в праздничные и выходные дни</w:t>
      </w:r>
    </w:p>
    <w:p w:rsidR="00BF03EA" w:rsidRDefault="00E40396" w:rsidP="00BF03EA">
      <w:pPr>
        <w:pStyle w:val="a3"/>
        <w:numPr>
          <w:ilvl w:val="0"/>
          <w:numId w:val="23"/>
        </w:numPr>
        <w:shd w:val="clear" w:color="auto" w:fill="FFFFFF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BF03EA">
        <w:rPr>
          <w:rFonts w:ascii="Times New Roman" w:hAnsi="Times New Roman" w:cs="Times New Roman"/>
          <w:sz w:val="28"/>
          <w:szCs w:val="28"/>
        </w:rPr>
        <w:t>Постановление № 1</w:t>
      </w:r>
      <w:r w:rsidR="00BF03EA" w:rsidRPr="00BF03EA">
        <w:rPr>
          <w:rFonts w:ascii="Times New Roman" w:hAnsi="Times New Roman" w:cs="Times New Roman"/>
          <w:sz w:val="28"/>
          <w:szCs w:val="28"/>
        </w:rPr>
        <w:t>4</w:t>
      </w:r>
      <w:r w:rsidRPr="00BF03EA">
        <w:rPr>
          <w:rFonts w:ascii="Times New Roman" w:hAnsi="Times New Roman" w:cs="Times New Roman"/>
          <w:sz w:val="28"/>
          <w:szCs w:val="28"/>
        </w:rPr>
        <w:t xml:space="preserve">-пг от </w:t>
      </w:r>
      <w:r w:rsidR="00BF03EA" w:rsidRPr="00BF03EA">
        <w:rPr>
          <w:rFonts w:ascii="Times New Roman" w:hAnsi="Times New Roman" w:cs="Times New Roman"/>
          <w:sz w:val="28"/>
          <w:szCs w:val="28"/>
        </w:rPr>
        <w:t>26</w:t>
      </w:r>
      <w:r w:rsidRPr="00BF03EA">
        <w:rPr>
          <w:rFonts w:ascii="Times New Roman" w:hAnsi="Times New Roman" w:cs="Times New Roman"/>
          <w:sz w:val="28"/>
          <w:szCs w:val="28"/>
        </w:rPr>
        <w:t>.0</w:t>
      </w:r>
      <w:r w:rsidR="00BF03EA" w:rsidRPr="00BF03EA">
        <w:rPr>
          <w:rFonts w:ascii="Times New Roman" w:hAnsi="Times New Roman" w:cs="Times New Roman"/>
          <w:sz w:val="28"/>
          <w:szCs w:val="28"/>
        </w:rPr>
        <w:t>4</w:t>
      </w:r>
      <w:r w:rsidRPr="00BF03EA">
        <w:rPr>
          <w:rFonts w:ascii="Times New Roman" w:hAnsi="Times New Roman" w:cs="Times New Roman"/>
          <w:sz w:val="28"/>
          <w:szCs w:val="28"/>
        </w:rPr>
        <w:t xml:space="preserve">.2024 г. </w:t>
      </w:r>
      <w:r w:rsidR="00BF03EA" w:rsidRPr="00BF03EA">
        <w:rPr>
          <w:rFonts w:ascii="Times New Roman" w:hAnsi="Times New Roman" w:cs="Times New Roman"/>
          <w:sz w:val="28"/>
          <w:szCs w:val="28"/>
        </w:rPr>
        <w:t>Об утверждении состава Комиссии по проведению проверки готовности теплосетевых, теплоснабжающих организаций и потребителей тепловой энергии к отопительному периоду 2024-2025 гг. на территории Азейского сельского поселения</w:t>
      </w:r>
    </w:p>
    <w:p w:rsidR="009402CA" w:rsidRDefault="00BF03EA" w:rsidP="009402CA">
      <w:pPr>
        <w:pStyle w:val="a3"/>
        <w:numPr>
          <w:ilvl w:val="0"/>
          <w:numId w:val="23"/>
        </w:numPr>
        <w:shd w:val="clear" w:color="auto" w:fill="FFFFFF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BF03EA">
        <w:rPr>
          <w:rFonts w:ascii="Times New Roman" w:hAnsi="Times New Roman" w:cs="Times New Roman"/>
          <w:sz w:val="28"/>
          <w:szCs w:val="28"/>
        </w:rPr>
        <w:t>Постановление № 15-пг от 26.04.2024 г. Об утверждении Программы по проведению проверки готовности теплосетевых, теплоснабжающих организаций и потребителей тепловой энергии к отопительному периоду 2024-2025гг. на территории Азейского сельского поселения</w:t>
      </w:r>
    </w:p>
    <w:p w:rsidR="009402CA" w:rsidRDefault="009402CA" w:rsidP="009402CA">
      <w:pPr>
        <w:pStyle w:val="a3"/>
        <w:numPr>
          <w:ilvl w:val="0"/>
          <w:numId w:val="23"/>
        </w:numPr>
        <w:shd w:val="clear" w:color="auto" w:fill="FFFFFF"/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9402CA">
        <w:rPr>
          <w:rFonts w:ascii="Times New Roman" w:hAnsi="Times New Roman" w:cs="Times New Roman"/>
          <w:sz w:val="28"/>
          <w:szCs w:val="28"/>
        </w:rPr>
        <w:t>Решение Думы</w:t>
      </w:r>
      <w:r w:rsidR="00834742" w:rsidRPr="009402CA">
        <w:rPr>
          <w:rFonts w:ascii="Times New Roman" w:hAnsi="Times New Roman" w:cs="Times New Roman"/>
          <w:sz w:val="28"/>
          <w:szCs w:val="28"/>
        </w:rPr>
        <w:t xml:space="preserve"> </w:t>
      </w:r>
      <w:r w:rsidRPr="009402CA">
        <w:rPr>
          <w:rFonts w:ascii="Times New Roman" w:hAnsi="Times New Roman" w:cs="Times New Roman"/>
          <w:sz w:val="28"/>
          <w:szCs w:val="28"/>
        </w:rPr>
        <w:t>№ 3</w:t>
      </w:r>
      <w:r w:rsidR="00834742" w:rsidRPr="009402CA">
        <w:rPr>
          <w:rFonts w:ascii="Times New Roman" w:hAnsi="Times New Roman" w:cs="Times New Roman"/>
          <w:sz w:val="28"/>
          <w:szCs w:val="28"/>
        </w:rPr>
        <w:t xml:space="preserve"> от </w:t>
      </w:r>
      <w:r w:rsidRPr="009402CA">
        <w:rPr>
          <w:rFonts w:ascii="Times New Roman" w:hAnsi="Times New Roman" w:cs="Times New Roman"/>
          <w:sz w:val="28"/>
          <w:szCs w:val="28"/>
        </w:rPr>
        <w:t>24.04</w:t>
      </w:r>
      <w:r w:rsidR="00834742" w:rsidRPr="009402CA">
        <w:rPr>
          <w:rFonts w:ascii="Times New Roman" w:hAnsi="Times New Roman" w:cs="Times New Roman"/>
          <w:sz w:val="28"/>
          <w:szCs w:val="28"/>
        </w:rPr>
        <w:t>.2024 г.</w:t>
      </w:r>
      <w:r w:rsidR="00E40396" w:rsidRPr="009402CA">
        <w:rPr>
          <w:rFonts w:ascii="Times New Roman" w:hAnsi="Times New Roman" w:cs="Times New Roman"/>
          <w:sz w:val="28"/>
          <w:szCs w:val="28"/>
        </w:rPr>
        <w:t xml:space="preserve"> </w:t>
      </w:r>
      <w:r w:rsidRPr="009402CA">
        <w:rPr>
          <w:rFonts w:ascii="Times New Roman" w:hAnsi="Times New Roman" w:cs="Times New Roman"/>
          <w:sz w:val="28"/>
          <w:szCs w:val="28"/>
        </w:rPr>
        <w:t>О внесении изменений в Положение о порядке предоставления жилых помещений специализированного жилищного фонда Азейского сельского поселения, утвержденное решением Думы Азейского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02CA">
        <w:rPr>
          <w:rFonts w:ascii="Times New Roman" w:hAnsi="Times New Roman" w:cs="Times New Roman"/>
          <w:sz w:val="28"/>
          <w:szCs w:val="28"/>
        </w:rPr>
        <w:t>от 23.12.2022 года № 42 (с изменениями от 28.06.2023 года № 12)</w:t>
      </w:r>
    </w:p>
    <w:p w:rsidR="009402CA" w:rsidRPr="009402CA" w:rsidRDefault="009402CA" w:rsidP="009402CA">
      <w:pPr>
        <w:pStyle w:val="a3"/>
        <w:numPr>
          <w:ilvl w:val="0"/>
          <w:numId w:val="23"/>
        </w:numPr>
        <w:shd w:val="clear" w:color="auto" w:fill="FFFFFF"/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9402CA">
        <w:rPr>
          <w:rFonts w:ascii="Times New Roman" w:hAnsi="Times New Roman" w:cs="Times New Roman"/>
          <w:sz w:val="28"/>
          <w:szCs w:val="28"/>
        </w:rPr>
        <w:t>Решение Думы № 4 от 24.04.2024 г. О внесении изменений в Положение о бюджетном процессе в Азейском муниципальном образовании, утвержденное решением Думы Азейского сельского поселения от 24.03.2020 г. № 2 (с изменениями от 24.02.2021г. № 4, от 26.11.2021г. № 24)</w:t>
      </w:r>
    </w:p>
    <w:p w:rsidR="009402CA" w:rsidRDefault="009402CA" w:rsidP="009402CA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Думы</w:t>
      </w:r>
      <w:r w:rsidRPr="00E403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5</w:t>
      </w:r>
      <w:r w:rsidRPr="00E4039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24.04</w:t>
      </w:r>
      <w:r w:rsidRPr="00E40396">
        <w:rPr>
          <w:rFonts w:ascii="Times New Roman" w:hAnsi="Times New Roman" w:cs="Times New Roman"/>
          <w:sz w:val="28"/>
          <w:szCs w:val="28"/>
        </w:rPr>
        <w:t>.2024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02CA">
        <w:rPr>
          <w:rFonts w:ascii="Times New Roman" w:hAnsi="Times New Roman" w:cs="Times New Roman"/>
          <w:sz w:val="28"/>
          <w:szCs w:val="28"/>
        </w:rPr>
        <w:t>О внесении изменений в Положение о порядке предоставления жилых помещений специализированного жилищного фонда Азейского сельского поселения, утвержденное решением Думы Азейского сельского поселения от 23.12.2022 года № 42 (с изменениями от 28.06.2023 года № 12, от 24.04.2024 г. № 3)</w:t>
      </w:r>
    </w:p>
    <w:p w:rsidR="009402CA" w:rsidRDefault="009402CA" w:rsidP="009402CA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Думы</w:t>
      </w:r>
      <w:r w:rsidRPr="00E403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6</w:t>
      </w:r>
      <w:r w:rsidRPr="00E4039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24.04</w:t>
      </w:r>
      <w:r w:rsidRPr="00E40396">
        <w:rPr>
          <w:rFonts w:ascii="Times New Roman" w:hAnsi="Times New Roman" w:cs="Times New Roman"/>
          <w:sz w:val="28"/>
          <w:szCs w:val="28"/>
        </w:rPr>
        <w:t>.2024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02CA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земельном налоге на территории Азейского муниципального образования, </w:t>
      </w:r>
      <w:r w:rsidRPr="009402CA">
        <w:rPr>
          <w:rFonts w:ascii="Times New Roman" w:hAnsi="Times New Roman" w:cs="Times New Roman"/>
          <w:sz w:val="28"/>
          <w:szCs w:val="28"/>
        </w:rPr>
        <w:lastRenderedPageBreak/>
        <w:t>утвержденное решением Думы Азейского сельского поселения от 29.11.2023 года № 21</w:t>
      </w:r>
    </w:p>
    <w:p w:rsidR="009268C2" w:rsidRPr="00E40396" w:rsidRDefault="009268C2" w:rsidP="009402CA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Думы</w:t>
      </w:r>
      <w:r w:rsidRPr="00E403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7</w:t>
      </w:r>
      <w:r w:rsidRPr="00E4039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.04</w:t>
      </w:r>
      <w:r w:rsidRPr="00E40396">
        <w:rPr>
          <w:rFonts w:ascii="Times New Roman" w:hAnsi="Times New Roman" w:cs="Times New Roman"/>
          <w:sz w:val="28"/>
          <w:szCs w:val="28"/>
        </w:rPr>
        <w:t>.2024 г.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публичных слушаний</w:t>
      </w:r>
      <w:bookmarkStart w:id="0" w:name="_GoBack"/>
      <w:bookmarkEnd w:id="0"/>
    </w:p>
    <w:sectPr w:rsidR="009268C2" w:rsidRPr="00E40396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6E8" w:rsidRDefault="000656E8" w:rsidP="004B64DE">
      <w:pPr>
        <w:spacing w:after="0" w:line="240" w:lineRule="auto"/>
      </w:pPr>
      <w:r>
        <w:separator/>
      </w:r>
    </w:p>
  </w:endnote>
  <w:endnote w:type="continuationSeparator" w:id="0">
    <w:p w:rsidR="000656E8" w:rsidRDefault="000656E8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6E8" w:rsidRDefault="000656E8" w:rsidP="004B64DE">
      <w:pPr>
        <w:spacing w:after="0" w:line="240" w:lineRule="auto"/>
      </w:pPr>
      <w:r>
        <w:separator/>
      </w:r>
    </w:p>
  </w:footnote>
  <w:footnote w:type="continuationSeparator" w:id="0">
    <w:p w:rsidR="000656E8" w:rsidRDefault="000656E8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45FC33C6"/>
    <w:lvl w:ilvl="0" w:tplc="B8AAE2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A52DE7"/>
    <w:multiLevelType w:val="hybridMultilevel"/>
    <w:tmpl w:val="7F50B8C4"/>
    <w:lvl w:ilvl="0" w:tplc="9A785B0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1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8"/>
  </w:num>
  <w:num w:numId="4">
    <w:abstractNumId w:val="21"/>
  </w:num>
  <w:num w:numId="5">
    <w:abstractNumId w:val="6"/>
  </w:num>
  <w:num w:numId="6">
    <w:abstractNumId w:val="12"/>
  </w:num>
  <w:num w:numId="7">
    <w:abstractNumId w:val="19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6E8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E781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8C2"/>
    <w:rsid w:val="00926BFE"/>
    <w:rsid w:val="00930C60"/>
    <w:rsid w:val="009345D2"/>
    <w:rsid w:val="00935599"/>
    <w:rsid w:val="00935B27"/>
    <w:rsid w:val="0093725B"/>
    <w:rsid w:val="009402CA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342D"/>
    <w:rsid w:val="009B4DAF"/>
    <w:rsid w:val="009B7DA0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03EA"/>
    <w:rsid w:val="00BF1EE8"/>
    <w:rsid w:val="00BF3DED"/>
    <w:rsid w:val="00BF4930"/>
    <w:rsid w:val="00BF639E"/>
    <w:rsid w:val="00C02F02"/>
    <w:rsid w:val="00C042F1"/>
    <w:rsid w:val="00C04BAF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567D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0A1A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1644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nformat">
    <w:name w:val="ConsNonformat"/>
    <w:rsid w:val="00BF03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styleId="af4">
    <w:name w:val="Body Text Indent"/>
    <w:basedOn w:val="a"/>
    <w:link w:val="af5"/>
    <w:rsid w:val="009402CA"/>
    <w:pPr>
      <w:spacing w:before="280"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Основной текст с отступом Знак"/>
    <w:basedOn w:val="a0"/>
    <w:link w:val="af4"/>
    <w:rsid w:val="009402C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9E8D4-E519-4703-AF1A-00B5B8FE4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7539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309</cp:revision>
  <cp:lastPrinted>2020-09-02T03:50:00Z</cp:lastPrinted>
  <dcterms:created xsi:type="dcterms:W3CDTF">2012-02-06T23:59:00Z</dcterms:created>
  <dcterms:modified xsi:type="dcterms:W3CDTF">2024-07-17T06:02:00Z</dcterms:modified>
</cp:coreProperties>
</file>