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461AF9" w:rsidRPr="00461AF9" w:rsidRDefault="00461AF9" w:rsidP="002E4100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9">
        <w:rPr>
          <w:rFonts w:ascii="Times New Roman" w:hAnsi="Times New Roman" w:cs="Times New Roman"/>
          <w:sz w:val="28"/>
          <w:szCs w:val="28"/>
        </w:rPr>
        <w:t>ПРОТОКОЛ</w:t>
      </w:r>
      <w:r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собрания граждан Азейского сельского поселения</w:t>
      </w:r>
      <w:r w:rsidRPr="00461AF9">
        <w:rPr>
          <w:rFonts w:ascii="Times New Roman" w:hAnsi="Times New Roman" w:cs="Times New Roman"/>
          <w:sz w:val="28"/>
          <w:szCs w:val="28"/>
        </w:rPr>
        <w:t xml:space="preserve"> от 20.02.2024 г.</w:t>
      </w:r>
      <w:r w:rsidRPr="00461AF9">
        <w:rPr>
          <w:rFonts w:ascii="Times New Roman" w:hAnsi="Times New Roman" w:cs="Times New Roman"/>
          <w:sz w:val="28"/>
          <w:szCs w:val="28"/>
        </w:rPr>
        <w:t xml:space="preserve"> по отбору мероприятий для внесения в перечень проектов народных инициатив Азейского сельского поселения на 2024 год и на плановый период 2025 и 2026 годы</w:t>
      </w:r>
      <w:bookmarkStart w:id="0" w:name="_GoBack"/>
      <w:bookmarkEnd w:id="0"/>
    </w:p>
    <w:p w:rsidR="00814EA7" w:rsidRPr="00814EA7" w:rsidRDefault="00814EA7" w:rsidP="00814EA7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EA7">
        <w:rPr>
          <w:rFonts w:ascii="Times New Roman" w:hAnsi="Times New Roman" w:cs="Times New Roman"/>
          <w:sz w:val="28"/>
          <w:szCs w:val="28"/>
        </w:rPr>
        <w:t xml:space="preserve">Распоряжение № 11-рг от 09.02.2024 г. </w:t>
      </w:r>
      <w:r w:rsidRPr="00461AF9">
        <w:rPr>
          <w:rFonts w:ascii="Times New Roman" w:hAnsi="Times New Roman" w:cs="Times New Roman"/>
          <w:sz w:val="28"/>
          <w:szCs w:val="28"/>
        </w:rPr>
        <w:t>О плане мероприятий по увеличению доходной базы бюджета Азейского сельского поселения на 2024 год</w:t>
      </w:r>
    </w:p>
    <w:p w:rsidR="00814EA7" w:rsidRPr="00814EA7" w:rsidRDefault="00814EA7" w:rsidP="00814EA7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EA7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814EA7">
        <w:rPr>
          <w:rFonts w:ascii="Times New Roman" w:hAnsi="Times New Roman" w:cs="Times New Roman"/>
          <w:sz w:val="28"/>
          <w:szCs w:val="28"/>
        </w:rPr>
        <w:t>3</w:t>
      </w:r>
      <w:r w:rsidRPr="00814EA7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814EA7">
        <w:rPr>
          <w:rFonts w:ascii="Times New Roman" w:hAnsi="Times New Roman" w:cs="Times New Roman"/>
          <w:sz w:val="28"/>
          <w:szCs w:val="28"/>
        </w:rPr>
        <w:t>16</w:t>
      </w:r>
      <w:r w:rsidRPr="00814EA7">
        <w:rPr>
          <w:rFonts w:ascii="Times New Roman" w:hAnsi="Times New Roman" w:cs="Times New Roman"/>
          <w:sz w:val="28"/>
          <w:szCs w:val="28"/>
        </w:rPr>
        <w:t>.02.2024 г.</w:t>
      </w:r>
      <w:r w:rsidRPr="00814EA7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Об отмене распоряжения Администрации Азейского сельского поселения от 18.01.2024 года № 8-рг «Об актуализации сведений о родственниках и свойственниках, содержащихся в анкете, представленных при назначении на должность муниципальной службы Администрации Азейского сельского поселения», распоряжения Администрации Азейского сельского поселения от 18.01.2024 года № 9-рг «Об утверждении декларации о возможной личной заинтересованности»</w:t>
      </w:r>
    </w:p>
    <w:p w:rsidR="00C5654F" w:rsidRPr="00C5654F" w:rsidRDefault="00814EA7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EA7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814EA7">
        <w:rPr>
          <w:rFonts w:ascii="Times New Roman" w:hAnsi="Times New Roman" w:cs="Times New Roman"/>
          <w:sz w:val="28"/>
          <w:szCs w:val="28"/>
        </w:rPr>
        <w:t>4</w:t>
      </w:r>
      <w:r w:rsidRPr="00814EA7">
        <w:rPr>
          <w:rFonts w:ascii="Times New Roman" w:hAnsi="Times New Roman" w:cs="Times New Roman"/>
          <w:sz w:val="28"/>
          <w:szCs w:val="28"/>
        </w:rPr>
        <w:t>-рг от 16.02.2024 г.</w:t>
      </w:r>
      <w:r w:rsidRPr="00814EA7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 дежурстве в выходной день</w:t>
      </w:r>
    </w:p>
    <w:p w:rsidR="00C5654F" w:rsidRPr="00C5654F" w:rsidRDefault="00814EA7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54F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C5654F">
        <w:rPr>
          <w:rFonts w:ascii="Times New Roman" w:hAnsi="Times New Roman" w:cs="Times New Roman"/>
          <w:sz w:val="28"/>
          <w:szCs w:val="28"/>
        </w:rPr>
        <w:t>5</w:t>
      </w:r>
      <w:r w:rsidRPr="00C5654F">
        <w:rPr>
          <w:rFonts w:ascii="Times New Roman" w:hAnsi="Times New Roman" w:cs="Times New Roman"/>
          <w:sz w:val="28"/>
          <w:szCs w:val="28"/>
        </w:rPr>
        <w:t xml:space="preserve">-рг от </w:t>
      </w:r>
      <w:r w:rsidR="00C5654F" w:rsidRPr="00C5654F">
        <w:rPr>
          <w:rFonts w:ascii="Times New Roman" w:hAnsi="Times New Roman" w:cs="Times New Roman"/>
          <w:sz w:val="28"/>
          <w:szCs w:val="28"/>
        </w:rPr>
        <w:t>20</w:t>
      </w:r>
      <w:r w:rsidRPr="00C5654F">
        <w:rPr>
          <w:rFonts w:ascii="Times New Roman" w:hAnsi="Times New Roman" w:cs="Times New Roman"/>
          <w:sz w:val="28"/>
          <w:szCs w:val="28"/>
        </w:rPr>
        <w:t>.02.2024 г.</w:t>
      </w:r>
      <w:r w:rsidR="00C5654F" w:rsidRPr="00C5654F">
        <w:rPr>
          <w:rFonts w:ascii="Times New Roman" w:hAnsi="Times New Roman" w:cs="Times New Roman"/>
          <w:sz w:val="28"/>
          <w:szCs w:val="28"/>
        </w:rPr>
        <w:t xml:space="preserve"> </w:t>
      </w:r>
      <w:r w:rsidR="00C5654F" w:rsidRPr="00461AF9">
        <w:rPr>
          <w:rFonts w:ascii="Times New Roman" w:hAnsi="Times New Roman" w:cs="Times New Roman"/>
          <w:sz w:val="28"/>
          <w:szCs w:val="28"/>
        </w:rPr>
        <w:t>О дежурстве в праздничные и</w:t>
      </w:r>
      <w:r w:rsidR="00C5654F"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="00C5654F" w:rsidRPr="00461AF9">
        <w:rPr>
          <w:rFonts w:ascii="Times New Roman" w:hAnsi="Times New Roman" w:cs="Times New Roman"/>
          <w:sz w:val="28"/>
          <w:szCs w:val="28"/>
        </w:rPr>
        <w:t>выходные дни</w:t>
      </w:r>
    </w:p>
    <w:p w:rsidR="00C5654F" w:rsidRPr="00461AF9" w:rsidRDefault="00C5654F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54F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C5654F">
        <w:rPr>
          <w:rFonts w:ascii="Times New Roman" w:hAnsi="Times New Roman" w:cs="Times New Roman"/>
          <w:sz w:val="28"/>
          <w:szCs w:val="28"/>
        </w:rPr>
        <w:t>6</w:t>
      </w:r>
      <w:r w:rsidRPr="00C5654F">
        <w:rPr>
          <w:rFonts w:ascii="Times New Roman" w:hAnsi="Times New Roman" w:cs="Times New Roman"/>
          <w:sz w:val="28"/>
          <w:szCs w:val="28"/>
        </w:rPr>
        <w:t>-рг от 20.02.2024 г.</w:t>
      </w:r>
      <w:r w:rsidRPr="00C5654F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Об изменении адресных сведений</w:t>
      </w:r>
      <w:r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в г</w:t>
      </w:r>
      <w:r w:rsidRPr="00461AF9">
        <w:rPr>
          <w:rFonts w:ascii="Times New Roman" w:hAnsi="Times New Roman" w:cs="Times New Roman"/>
          <w:sz w:val="28"/>
          <w:szCs w:val="28"/>
        </w:rPr>
        <w:t>осударственном адресном реестре</w:t>
      </w:r>
    </w:p>
    <w:p w:rsidR="00C5654F" w:rsidRPr="00461AF9" w:rsidRDefault="00C5654F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54F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C5654F">
        <w:rPr>
          <w:rFonts w:ascii="Times New Roman" w:hAnsi="Times New Roman" w:cs="Times New Roman"/>
          <w:sz w:val="28"/>
          <w:szCs w:val="28"/>
        </w:rPr>
        <w:t>7</w:t>
      </w:r>
      <w:r w:rsidRPr="00C5654F">
        <w:rPr>
          <w:rFonts w:ascii="Times New Roman" w:hAnsi="Times New Roman" w:cs="Times New Roman"/>
          <w:sz w:val="28"/>
          <w:szCs w:val="28"/>
        </w:rPr>
        <w:t xml:space="preserve">-рг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C5654F">
        <w:rPr>
          <w:rFonts w:ascii="Times New Roman" w:hAnsi="Times New Roman" w:cs="Times New Roman"/>
          <w:sz w:val="28"/>
          <w:szCs w:val="28"/>
        </w:rPr>
        <w:t>.02.2024 г.</w:t>
      </w:r>
      <w:r w:rsidRPr="00C5654F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Об изменении адреса</w:t>
      </w:r>
    </w:p>
    <w:p w:rsidR="00C5654F" w:rsidRPr="00461AF9" w:rsidRDefault="00C5654F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54F">
        <w:rPr>
          <w:rFonts w:ascii="Times New Roman" w:hAnsi="Times New Roman" w:cs="Times New Roman"/>
          <w:sz w:val="28"/>
          <w:szCs w:val="28"/>
        </w:rPr>
        <w:t>Распоряжение № 1</w:t>
      </w:r>
      <w:r w:rsidRPr="00C5654F">
        <w:rPr>
          <w:rFonts w:ascii="Times New Roman" w:hAnsi="Times New Roman" w:cs="Times New Roman"/>
          <w:sz w:val="28"/>
          <w:szCs w:val="28"/>
        </w:rPr>
        <w:t>8</w:t>
      </w:r>
      <w:r w:rsidRPr="00C5654F">
        <w:rPr>
          <w:rFonts w:ascii="Times New Roman" w:hAnsi="Times New Roman" w:cs="Times New Roman"/>
          <w:sz w:val="28"/>
          <w:szCs w:val="28"/>
        </w:rPr>
        <w:t xml:space="preserve">-рг от </w:t>
      </w:r>
      <w:r w:rsidRPr="00C5654F">
        <w:rPr>
          <w:rFonts w:ascii="Times New Roman" w:hAnsi="Times New Roman" w:cs="Times New Roman"/>
          <w:sz w:val="28"/>
          <w:szCs w:val="28"/>
        </w:rPr>
        <w:t>28</w:t>
      </w:r>
      <w:r w:rsidRPr="00C5654F">
        <w:rPr>
          <w:rFonts w:ascii="Times New Roman" w:hAnsi="Times New Roman" w:cs="Times New Roman"/>
          <w:sz w:val="28"/>
          <w:szCs w:val="28"/>
        </w:rPr>
        <w:t>.02.2024 г.</w:t>
      </w:r>
      <w:r w:rsidRPr="00C5654F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Об аннулировании адресов объектов адресации</w:t>
      </w:r>
    </w:p>
    <w:p w:rsidR="00A146F0" w:rsidRPr="00461AF9" w:rsidRDefault="00C5654F" w:rsidP="00C5654F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54F">
        <w:rPr>
          <w:rFonts w:ascii="Times New Roman" w:hAnsi="Times New Roman" w:cs="Times New Roman"/>
          <w:sz w:val="28"/>
          <w:szCs w:val="28"/>
        </w:rPr>
        <w:t>Постановление № 7-пг от 02.02</w:t>
      </w:r>
      <w:r w:rsidR="00E40396" w:rsidRPr="00C5654F">
        <w:rPr>
          <w:rFonts w:ascii="Times New Roman" w:hAnsi="Times New Roman" w:cs="Times New Roman"/>
          <w:sz w:val="28"/>
          <w:szCs w:val="28"/>
        </w:rPr>
        <w:t xml:space="preserve">.2024 г. </w:t>
      </w:r>
      <w:r w:rsidRPr="00461AF9">
        <w:rPr>
          <w:rFonts w:ascii="Times New Roman" w:hAnsi="Times New Roman" w:cs="Times New Roman"/>
          <w:sz w:val="28"/>
          <w:szCs w:val="28"/>
        </w:rPr>
        <w:t>Об актуализации схемы теплоснабжения Азейского сельского поселения на 2024 год на период до 2032 года</w:t>
      </w:r>
    </w:p>
    <w:p w:rsidR="002F14A2" w:rsidRPr="00461AF9" w:rsidRDefault="00C5654F" w:rsidP="002F14A2">
      <w:pPr>
        <w:pStyle w:val="a3"/>
        <w:numPr>
          <w:ilvl w:val="3"/>
          <w:numId w:val="23"/>
        </w:numPr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46F0">
        <w:rPr>
          <w:rFonts w:ascii="Times New Roman" w:hAnsi="Times New Roman" w:cs="Times New Roman"/>
          <w:sz w:val="28"/>
          <w:szCs w:val="28"/>
        </w:rPr>
        <w:t>Постановление № 8-пг от 21</w:t>
      </w:r>
      <w:r w:rsidRPr="00A146F0">
        <w:rPr>
          <w:rFonts w:ascii="Times New Roman" w:hAnsi="Times New Roman" w:cs="Times New Roman"/>
          <w:sz w:val="28"/>
          <w:szCs w:val="28"/>
        </w:rPr>
        <w:t>.02.2024 г.</w:t>
      </w:r>
      <w:r w:rsidRPr="00A146F0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Азейского сельского поселения от 14.11.2023 г. № 49-пг «Об утверждении мероприятий перечня проектов народных инициатив, порядка организации работы по его реализации и расходования бюджетных средств в 2024, 2025, 2026 гг.»</w:t>
      </w:r>
    </w:p>
    <w:p w:rsidR="00461AF9" w:rsidRPr="00461AF9" w:rsidRDefault="002F14A2" w:rsidP="00110E58">
      <w:pPr>
        <w:pStyle w:val="a3"/>
        <w:numPr>
          <w:ilvl w:val="3"/>
          <w:numId w:val="23"/>
        </w:numPr>
        <w:spacing w:after="0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AF9">
        <w:rPr>
          <w:rFonts w:ascii="Times New Roman" w:hAnsi="Times New Roman" w:cs="Times New Roman"/>
          <w:sz w:val="28"/>
          <w:szCs w:val="28"/>
        </w:rPr>
        <w:t>Постановление № 9-пг от 26.02.2024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Pr="00461AF9">
        <w:rPr>
          <w:rFonts w:ascii="Times New Roman" w:hAnsi="Times New Roman" w:cs="Times New Roman"/>
          <w:sz w:val="28"/>
          <w:szCs w:val="28"/>
        </w:rPr>
        <w:t>(с изменениями от 09.01.2024 № 1-пг, от 23.01.2024 № 1/1-пг)</w:t>
      </w:r>
    </w:p>
    <w:p w:rsidR="00E40396" w:rsidRPr="00461AF9" w:rsidRDefault="002F14A2" w:rsidP="00777438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461AF9">
        <w:rPr>
          <w:rFonts w:ascii="Times New Roman" w:hAnsi="Times New Roman" w:cs="Times New Roman"/>
          <w:sz w:val="28"/>
          <w:szCs w:val="28"/>
        </w:rPr>
        <w:t>Решение Думы</w:t>
      </w:r>
      <w:r w:rsidR="00834742" w:rsidRPr="00461AF9">
        <w:rPr>
          <w:rFonts w:ascii="Times New Roman" w:hAnsi="Times New Roman" w:cs="Times New Roman"/>
          <w:sz w:val="28"/>
          <w:szCs w:val="28"/>
        </w:rPr>
        <w:t xml:space="preserve"> № 1</w:t>
      </w:r>
      <w:r w:rsidRPr="00461AF9">
        <w:rPr>
          <w:rFonts w:ascii="Times New Roman" w:hAnsi="Times New Roman" w:cs="Times New Roman"/>
          <w:sz w:val="28"/>
          <w:szCs w:val="28"/>
        </w:rPr>
        <w:t xml:space="preserve"> от 26.02</w:t>
      </w:r>
      <w:r w:rsidR="00834742" w:rsidRPr="00461AF9">
        <w:rPr>
          <w:rFonts w:ascii="Times New Roman" w:hAnsi="Times New Roman" w:cs="Times New Roman"/>
          <w:sz w:val="28"/>
          <w:szCs w:val="28"/>
        </w:rPr>
        <w:t xml:space="preserve">.2024 г. </w:t>
      </w:r>
      <w:r w:rsidR="00461AF9" w:rsidRPr="00461AF9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461AF9"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="00461AF9" w:rsidRPr="00461AF9">
        <w:rPr>
          <w:rFonts w:ascii="Times New Roman" w:hAnsi="Times New Roman" w:cs="Times New Roman"/>
          <w:sz w:val="28"/>
          <w:szCs w:val="28"/>
        </w:rPr>
        <w:t>Думы Азейского сельского поселения</w:t>
      </w:r>
      <w:r w:rsidR="00461AF9"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="00461AF9" w:rsidRPr="00461AF9">
        <w:rPr>
          <w:rFonts w:ascii="Times New Roman" w:hAnsi="Times New Roman" w:cs="Times New Roman"/>
          <w:sz w:val="28"/>
          <w:szCs w:val="28"/>
        </w:rPr>
        <w:t>от 26.12.2023 г. № 29 «О бюджете Азейского</w:t>
      </w:r>
      <w:r w:rsidR="00461AF9"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="00461AF9" w:rsidRPr="00461AF9">
        <w:rPr>
          <w:rFonts w:ascii="Times New Roman" w:hAnsi="Times New Roman" w:cs="Times New Roman"/>
          <w:sz w:val="28"/>
          <w:szCs w:val="28"/>
        </w:rPr>
        <w:t>муниципального образования на 2024 год</w:t>
      </w:r>
      <w:r w:rsidR="00461AF9" w:rsidRPr="00461AF9">
        <w:rPr>
          <w:rFonts w:ascii="Times New Roman" w:hAnsi="Times New Roman" w:cs="Times New Roman"/>
          <w:sz w:val="28"/>
          <w:szCs w:val="28"/>
        </w:rPr>
        <w:t xml:space="preserve"> </w:t>
      </w:r>
      <w:r w:rsidR="00461AF9" w:rsidRPr="00461AF9">
        <w:rPr>
          <w:rFonts w:ascii="Times New Roman" w:hAnsi="Times New Roman" w:cs="Times New Roman"/>
          <w:sz w:val="28"/>
          <w:szCs w:val="28"/>
        </w:rPr>
        <w:t>и на плановый период 2025 и 2026 годов»</w:t>
      </w:r>
    </w:p>
    <w:sectPr w:rsidR="00E40396" w:rsidRPr="00461AF9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6B" w:rsidRDefault="0063206B" w:rsidP="004B64DE">
      <w:pPr>
        <w:spacing w:after="0" w:line="240" w:lineRule="auto"/>
      </w:pPr>
      <w:r>
        <w:separator/>
      </w:r>
    </w:p>
  </w:endnote>
  <w:endnote w:type="continuationSeparator" w:id="0">
    <w:p w:rsidR="0063206B" w:rsidRDefault="0063206B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6B" w:rsidRDefault="0063206B" w:rsidP="004B64DE">
      <w:pPr>
        <w:spacing w:after="0" w:line="240" w:lineRule="auto"/>
      </w:pPr>
      <w:r>
        <w:separator/>
      </w:r>
    </w:p>
  </w:footnote>
  <w:footnote w:type="continuationSeparator" w:id="0">
    <w:p w:rsidR="0063206B" w:rsidRDefault="0063206B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14A2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1AF9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206B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4EA7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46F0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5654F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463B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 Знак Знак Знак"/>
    <w:basedOn w:val="a"/>
    <w:rsid w:val="00814EA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8E02-0BA2-4928-83FA-E610DFDE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7578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306</cp:revision>
  <cp:lastPrinted>2020-09-02T03:50:00Z</cp:lastPrinted>
  <dcterms:created xsi:type="dcterms:W3CDTF">2012-02-06T23:59:00Z</dcterms:created>
  <dcterms:modified xsi:type="dcterms:W3CDTF">2025-02-24T08:02:00Z</dcterms:modified>
</cp:coreProperties>
</file>