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A53CB0" w:rsidRDefault="00834742" w:rsidP="00A53CB0">
      <w:pPr>
        <w:pStyle w:val="a3"/>
        <w:numPr>
          <w:ilvl w:val="3"/>
          <w:numId w:val="23"/>
        </w:numPr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0396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="00A53CB0">
        <w:rPr>
          <w:rFonts w:ascii="Times New Roman" w:hAnsi="Times New Roman" w:cs="Times New Roman"/>
          <w:sz w:val="28"/>
          <w:szCs w:val="28"/>
        </w:rPr>
        <w:t>66</w:t>
      </w:r>
      <w:r w:rsidRPr="00E40396">
        <w:rPr>
          <w:rFonts w:ascii="Times New Roman" w:hAnsi="Times New Roman" w:cs="Times New Roman"/>
          <w:sz w:val="28"/>
          <w:szCs w:val="28"/>
        </w:rPr>
        <w:t xml:space="preserve">-рг от </w:t>
      </w:r>
      <w:r w:rsidR="009B256B">
        <w:rPr>
          <w:rFonts w:ascii="Times New Roman" w:hAnsi="Times New Roman" w:cs="Times New Roman"/>
          <w:sz w:val="28"/>
          <w:szCs w:val="28"/>
        </w:rPr>
        <w:t>0</w:t>
      </w:r>
      <w:r w:rsidR="00A53CB0">
        <w:rPr>
          <w:rFonts w:ascii="Times New Roman" w:hAnsi="Times New Roman" w:cs="Times New Roman"/>
          <w:sz w:val="28"/>
          <w:szCs w:val="28"/>
        </w:rPr>
        <w:t>8.12</w:t>
      </w:r>
      <w:r w:rsidRPr="00E40396">
        <w:rPr>
          <w:rFonts w:ascii="Times New Roman" w:hAnsi="Times New Roman" w:cs="Times New Roman"/>
          <w:sz w:val="28"/>
          <w:szCs w:val="28"/>
        </w:rPr>
        <w:t>.202</w:t>
      </w:r>
      <w:r w:rsidR="00A53CB0">
        <w:rPr>
          <w:rFonts w:ascii="Times New Roman" w:hAnsi="Times New Roman" w:cs="Times New Roman"/>
          <w:sz w:val="28"/>
          <w:szCs w:val="28"/>
        </w:rPr>
        <w:t>0</w:t>
      </w:r>
      <w:r w:rsidRPr="00E40396">
        <w:rPr>
          <w:rFonts w:ascii="Times New Roman" w:hAnsi="Times New Roman" w:cs="Times New Roman"/>
          <w:sz w:val="28"/>
          <w:szCs w:val="28"/>
        </w:rPr>
        <w:t xml:space="preserve"> г.</w:t>
      </w:r>
      <w:r w:rsidR="00E40396" w:rsidRPr="00E40396">
        <w:rPr>
          <w:rFonts w:ascii="Times New Roman" w:hAnsi="Times New Roman" w:cs="Times New Roman"/>
          <w:sz w:val="28"/>
          <w:szCs w:val="28"/>
        </w:rPr>
        <w:t xml:space="preserve"> </w:t>
      </w:r>
      <w:r w:rsidR="00310FF9" w:rsidRPr="00C50561">
        <w:rPr>
          <w:rFonts w:ascii="Times New Roman" w:hAnsi="Times New Roman" w:cs="Times New Roman"/>
          <w:sz w:val="28"/>
          <w:szCs w:val="28"/>
        </w:rPr>
        <w:t>О дежурстве в</w:t>
      </w:r>
      <w:r w:rsidR="00A53CB0">
        <w:rPr>
          <w:rFonts w:ascii="Times New Roman" w:hAnsi="Times New Roman" w:cs="Times New Roman"/>
          <w:sz w:val="28"/>
          <w:szCs w:val="28"/>
        </w:rPr>
        <w:t xml:space="preserve"> праздничные и</w:t>
      </w:r>
      <w:r w:rsidR="00310FF9" w:rsidRPr="00C50561">
        <w:rPr>
          <w:rFonts w:ascii="Times New Roman" w:hAnsi="Times New Roman" w:cs="Times New Roman"/>
          <w:sz w:val="28"/>
          <w:szCs w:val="28"/>
        </w:rPr>
        <w:t xml:space="preserve"> выходные дни</w:t>
      </w:r>
    </w:p>
    <w:p w:rsidR="00A53CB0" w:rsidRPr="00E03D3F" w:rsidRDefault="00A53CB0" w:rsidP="007219A8">
      <w:pPr>
        <w:pStyle w:val="a3"/>
        <w:numPr>
          <w:ilvl w:val="3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3CB0">
        <w:rPr>
          <w:rFonts w:ascii="Times New Roman" w:hAnsi="Times New Roman" w:cs="Times New Roman"/>
          <w:sz w:val="28"/>
          <w:szCs w:val="28"/>
        </w:rPr>
        <w:t>Распоряжение № 67-рг от 08.12</w:t>
      </w:r>
      <w:r w:rsidR="00834742" w:rsidRPr="00A53CB0">
        <w:rPr>
          <w:rFonts w:ascii="Times New Roman" w:hAnsi="Times New Roman" w:cs="Times New Roman"/>
          <w:sz w:val="28"/>
          <w:szCs w:val="28"/>
        </w:rPr>
        <w:t>.202</w:t>
      </w:r>
      <w:r w:rsidRPr="00A53CB0">
        <w:rPr>
          <w:rFonts w:ascii="Times New Roman" w:hAnsi="Times New Roman" w:cs="Times New Roman"/>
          <w:sz w:val="28"/>
          <w:szCs w:val="28"/>
        </w:rPr>
        <w:t>0</w:t>
      </w:r>
      <w:r w:rsidR="00834742" w:rsidRPr="00A53CB0">
        <w:rPr>
          <w:rFonts w:ascii="Times New Roman" w:hAnsi="Times New Roman" w:cs="Times New Roman"/>
          <w:sz w:val="28"/>
          <w:szCs w:val="28"/>
        </w:rPr>
        <w:t xml:space="preserve"> г.</w:t>
      </w:r>
      <w:r w:rsidR="00E40396" w:rsidRPr="00A53CB0">
        <w:rPr>
          <w:rFonts w:ascii="Times New Roman" w:hAnsi="Times New Roman" w:cs="Times New Roman"/>
          <w:sz w:val="28"/>
          <w:szCs w:val="28"/>
        </w:rPr>
        <w:t xml:space="preserve"> </w:t>
      </w:r>
      <w:r w:rsidRPr="00E03D3F">
        <w:rPr>
          <w:rFonts w:ascii="Times New Roman" w:hAnsi="Times New Roman" w:cs="Times New Roman"/>
          <w:sz w:val="28"/>
          <w:szCs w:val="28"/>
        </w:rPr>
        <w:t>Об утверждении плана проведения плановых проверок по муниципальному земельному контролю физических лиц на 2021 год</w:t>
      </w:r>
    </w:p>
    <w:p w:rsidR="00A53CB0" w:rsidRPr="00A53CB0" w:rsidRDefault="00A53CB0" w:rsidP="00A53CB0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55</w:t>
      </w:r>
      <w:r w:rsidR="009B256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пг от 10</w:t>
      </w:r>
      <w:r w:rsidR="009B25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9B256B">
        <w:rPr>
          <w:rFonts w:ascii="Times New Roman" w:hAnsi="Times New Roman" w:cs="Times New Roman"/>
          <w:sz w:val="28"/>
          <w:szCs w:val="28"/>
        </w:rPr>
        <w:t xml:space="preserve">.2024 г. </w:t>
      </w:r>
      <w:r w:rsidRPr="00E03D3F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Азейского сельского поселения на 2018-2022 гг.», утвержденную постановлением Администрации Азейского сельского поселения от 15.12.2017 г. № 68-пг (с изменениями от 12.01.2018 г. № 5-пг, от 26.02.2018 г. 12/1-пг, от 14.03.2018г. № 19-пг, от 23.03.2018 г. № 19/1-пг, от 25.04.2018 г. № 30-пг, от 09.07.2018 г. № 38-пг, от 10.08.2018 г. № 44-пг, от 26.09.2018 г. № 51-пг, от 29.10.2018 № 54-пг, от 23.11.2018 № 60-пг, от 14.12.2018 г. 65/1-пг, от 24.12.2018 г. № 68-пг, от 10.01.2019 г. № 1-пг, от 22.02.2019 г. № 9-пг, от 25.02.2019 г. № 11 пг, от 10.04.2019 г. 17-пг, от 29.04.2019 г. № 19-пг, от 04.06.2019 г. № 23-пг, от 07.06.2019 г. № 24-пг, от 10.07.2019 г. № 31-пг, от 01.08.2019 г. № 32-пг, от 28.10.2019 г. № 38, от 11.11.2019 № 40-пг, от 25.11.2019 г. № 43-пг, от 20.12.2019 г. № 47-пг, от 25.12.2019 г. № 48-пг, от 03.02.2020 г. № 12-пг, от 07.02.2020 г. № 14-пг, от 20.03.2020 г. № 18-пг, от 13.04.2020 г. № 23-пг, от 13.05.2020 г. № 26-пг, от 25.05.2020 г. № 27-пг, от 03.06.2020 г. № 31/1-пг, от 29.06.2020 г. № 35-пг, от 10.09.2020 г. № 41-пг, от 28.09.2020 г. № 43-пг, от 12.10.2020 г. № 45-пг, от 26.10.2020 г. № 49/1-пг, от 23.11.2020 г. № 54)</w:t>
      </w:r>
    </w:p>
    <w:p w:rsidR="00A53CB0" w:rsidRPr="00A53CB0" w:rsidRDefault="00A53CB0" w:rsidP="00A53CB0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A53CB0">
        <w:rPr>
          <w:rFonts w:ascii="Times New Roman" w:hAnsi="Times New Roman" w:cs="Times New Roman"/>
          <w:sz w:val="28"/>
          <w:szCs w:val="28"/>
        </w:rPr>
        <w:t>Постановление № 55</w:t>
      </w:r>
      <w:r w:rsidRPr="00A53CB0">
        <w:rPr>
          <w:rFonts w:ascii="Times New Roman" w:hAnsi="Times New Roman" w:cs="Times New Roman"/>
          <w:sz w:val="28"/>
          <w:szCs w:val="28"/>
        </w:rPr>
        <w:t>/1</w:t>
      </w:r>
      <w:r w:rsidRPr="00A53CB0">
        <w:rPr>
          <w:rFonts w:ascii="Times New Roman" w:hAnsi="Times New Roman" w:cs="Times New Roman"/>
          <w:sz w:val="28"/>
          <w:szCs w:val="28"/>
        </w:rPr>
        <w:t xml:space="preserve">-пг от 10.12.2024 г. </w:t>
      </w:r>
      <w:r w:rsidRPr="00E03D3F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  <w:r w:rsidRPr="00E03D3F">
        <w:rPr>
          <w:rFonts w:ascii="Times New Roman" w:hAnsi="Times New Roman" w:cs="Times New Roman"/>
          <w:sz w:val="28"/>
          <w:szCs w:val="28"/>
        </w:rPr>
        <w:t xml:space="preserve"> </w:t>
      </w:r>
      <w:r w:rsidRPr="00E03D3F">
        <w:rPr>
          <w:rFonts w:ascii="Times New Roman" w:hAnsi="Times New Roman" w:cs="Times New Roman"/>
          <w:sz w:val="28"/>
          <w:szCs w:val="28"/>
        </w:rPr>
        <w:t>администрации Азейского муниципального</w:t>
      </w:r>
      <w:r w:rsidRPr="00E03D3F">
        <w:rPr>
          <w:rFonts w:ascii="Times New Roman" w:hAnsi="Times New Roman" w:cs="Times New Roman"/>
          <w:sz w:val="28"/>
          <w:szCs w:val="28"/>
        </w:rPr>
        <w:t xml:space="preserve"> </w:t>
      </w:r>
      <w:r w:rsidRPr="00E03D3F">
        <w:rPr>
          <w:rFonts w:ascii="Times New Roman" w:hAnsi="Times New Roman" w:cs="Times New Roman"/>
          <w:sz w:val="28"/>
          <w:szCs w:val="28"/>
        </w:rPr>
        <w:t>образования от 01.12.2018 г. № 62-пг «Об установлении долгосрочных тарифов на очистку сточных вод для филиала «Тулунуголь» ООО «Компания «Востсибуголь»</w:t>
      </w:r>
    </w:p>
    <w:p w:rsidR="00A53CB0" w:rsidRPr="00A53CB0" w:rsidRDefault="00A53CB0" w:rsidP="00A53CB0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A53CB0">
        <w:rPr>
          <w:rFonts w:ascii="Times New Roman" w:hAnsi="Times New Roman" w:cs="Times New Roman"/>
          <w:sz w:val="28"/>
          <w:szCs w:val="28"/>
        </w:rPr>
        <w:t>Постановление № 56</w:t>
      </w:r>
      <w:r w:rsidRPr="00A53CB0">
        <w:rPr>
          <w:rFonts w:ascii="Times New Roman" w:hAnsi="Times New Roman" w:cs="Times New Roman"/>
          <w:sz w:val="28"/>
          <w:szCs w:val="28"/>
        </w:rPr>
        <w:t xml:space="preserve">-пг от 10.12.2024 г. </w:t>
      </w:r>
      <w:r w:rsidRPr="00E03D3F">
        <w:rPr>
          <w:rFonts w:ascii="Times New Roman" w:hAnsi="Times New Roman" w:cs="Times New Roman"/>
          <w:sz w:val="28"/>
          <w:szCs w:val="28"/>
        </w:rPr>
        <w:t>О внесении изменения в Перечень автомобильных</w:t>
      </w:r>
      <w:r w:rsidRPr="00E03D3F">
        <w:rPr>
          <w:rFonts w:ascii="Times New Roman" w:hAnsi="Times New Roman" w:cs="Times New Roman"/>
          <w:sz w:val="28"/>
          <w:szCs w:val="28"/>
        </w:rPr>
        <w:t xml:space="preserve"> </w:t>
      </w:r>
      <w:r w:rsidRPr="00E03D3F">
        <w:rPr>
          <w:rFonts w:ascii="Times New Roman" w:hAnsi="Times New Roman" w:cs="Times New Roman"/>
          <w:sz w:val="28"/>
          <w:szCs w:val="28"/>
        </w:rPr>
        <w:t>дорог общего пользования местного значения</w:t>
      </w:r>
      <w:r w:rsidRPr="00E03D3F">
        <w:rPr>
          <w:rFonts w:ascii="Times New Roman" w:hAnsi="Times New Roman" w:cs="Times New Roman"/>
          <w:sz w:val="28"/>
          <w:szCs w:val="28"/>
        </w:rPr>
        <w:t xml:space="preserve"> </w:t>
      </w:r>
      <w:r w:rsidRPr="00E03D3F">
        <w:rPr>
          <w:rFonts w:ascii="Times New Roman" w:hAnsi="Times New Roman" w:cs="Times New Roman"/>
          <w:sz w:val="28"/>
          <w:szCs w:val="28"/>
        </w:rPr>
        <w:t>Азейского сельского поселения, утвержденного</w:t>
      </w:r>
      <w:r w:rsidRPr="00E03D3F">
        <w:rPr>
          <w:rFonts w:ascii="Times New Roman" w:hAnsi="Times New Roman" w:cs="Times New Roman"/>
          <w:sz w:val="28"/>
          <w:szCs w:val="28"/>
        </w:rPr>
        <w:t xml:space="preserve"> </w:t>
      </w:r>
      <w:r w:rsidRPr="00E03D3F">
        <w:rPr>
          <w:rFonts w:ascii="Times New Roman" w:hAnsi="Times New Roman" w:cs="Times New Roman"/>
          <w:sz w:val="28"/>
          <w:szCs w:val="28"/>
        </w:rPr>
        <w:t>постановлением администрации Азейского</w:t>
      </w:r>
      <w:r w:rsidRPr="00E03D3F">
        <w:rPr>
          <w:rFonts w:ascii="Times New Roman" w:hAnsi="Times New Roman" w:cs="Times New Roman"/>
          <w:sz w:val="28"/>
          <w:szCs w:val="28"/>
        </w:rPr>
        <w:t xml:space="preserve"> </w:t>
      </w:r>
      <w:r w:rsidRPr="00E03D3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E03D3F">
        <w:rPr>
          <w:rFonts w:ascii="Times New Roman" w:hAnsi="Times New Roman" w:cs="Times New Roman"/>
          <w:sz w:val="28"/>
          <w:szCs w:val="28"/>
        </w:rPr>
        <w:t>от 31.03.2011 г.</w:t>
      </w:r>
      <w:r w:rsidRPr="00E03D3F">
        <w:rPr>
          <w:rFonts w:ascii="Times New Roman" w:hAnsi="Times New Roman" w:cs="Times New Roman"/>
          <w:sz w:val="28"/>
          <w:szCs w:val="28"/>
        </w:rPr>
        <w:t xml:space="preserve"> № 6-пг </w:t>
      </w:r>
    </w:p>
    <w:p w:rsidR="00E03D3F" w:rsidRPr="00E03D3F" w:rsidRDefault="00A53CB0" w:rsidP="00E03D3F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A53CB0">
        <w:rPr>
          <w:rFonts w:ascii="Times New Roman" w:hAnsi="Times New Roman" w:cs="Times New Roman"/>
          <w:sz w:val="28"/>
          <w:szCs w:val="28"/>
        </w:rPr>
        <w:t>Постановление № 5</w:t>
      </w:r>
      <w:r w:rsidRPr="00A53CB0">
        <w:rPr>
          <w:rFonts w:ascii="Times New Roman" w:hAnsi="Times New Roman" w:cs="Times New Roman"/>
          <w:sz w:val="28"/>
          <w:szCs w:val="28"/>
        </w:rPr>
        <w:t>7</w:t>
      </w:r>
      <w:r w:rsidRPr="00A53CB0">
        <w:rPr>
          <w:rFonts w:ascii="Times New Roman" w:hAnsi="Times New Roman" w:cs="Times New Roman"/>
          <w:sz w:val="28"/>
          <w:szCs w:val="28"/>
        </w:rPr>
        <w:t>-</w:t>
      </w:r>
      <w:r w:rsidRPr="00A53CB0">
        <w:rPr>
          <w:rFonts w:ascii="Times New Roman" w:hAnsi="Times New Roman" w:cs="Times New Roman"/>
          <w:sz w:val="28"/>
          <w:szCs w:val="28"/>
        </w:rPr>
        <w:t>пг от 17</w:t>
      </w:r>
      <w:r w:rsidRPr="00A53CB0">
        <w:rPr>
          <w:rFonts w:ascii="Times New Roman" w:hAnsi="Times New Roman" w:cs="Times New Roman"/>
          <w:sz w:val="28"/>
          <w:szCs w:val="28"/>
        </w:rPr>
        <w:t xml:space="preserve">.12.2024 г. </w:t>
      </w:r>
      <w:r w:rsidRPr="00E03D3F">
        <w:rPr>
          <w:rFonts w:ascii="Times New Roman" w:hAnsi="Times New Roman" w:cs="Times New Roman"/>
          <w:sz w:val="28"/>
          <w:szCs w:val="28"/>
        </w:rPr>
        <w:t>Об утверждении Положения об установке информационных надписей и обозначений на объекты культурного наследия (памятники истории и культуры) народов Российской Федерации местного (муниципального) значения, находящиеся в муниципальной собственности Азейского сельского поселения Тулунского района Иркутской области</w:t>
      </w:r>
    </w:p>
    <w:p w:rsidR="00E03D3F" w:rsidRPr="00E03D3F" w:rsidRDefault="00A53CB0" w:rsidP="00E03D3F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03D3F">
        <w:rPr>
          <w:rFonts w:ascii="Times New Roman" w:hAnsi="Times New Roman" w:cs="Times New Roman"/>
          <w:sz w:val="28"/>
          <w:szCs w:val="28"/>
        </w:rPr>
        <w:t>Постановление № 58</w:t>
      </w:r>
      <w:r w:rsidRPr="00E03D3F">
        <w:rPr>
          <w:rFonts w:ascii="Times New Roman" w:hAnsi="Times New Roman" w:cs="Times New Roman"/>
          <w:sz w:val="28"/>
          <w:szCs w:val="28"/>
        </w:rPr>
        <w:t>-пг от 1</w:t>
      </w:r>
      <w:r w:rsidRPr="00E03D3F">
        <w:rPr>
          <w:rFonts w:ascii="Times New Roman" w:hAnsi="Times New Roman" w:cs="Times New Roman"/>
          <w:sz w:val="28"/>
          <w:szCs w:val="28"/>
        </w:rPr>
        <w:t>7</w:t>
      </w:r>
      <w:r w:rsidRPr="00E03D3F">
        <w:rPr>
          <w:rFonts w:ascii="Times New Roman" w:hAnsi="Times New Roman" w:cs="Times New Roman"/>
          <w:sz w:val="28"/>
          <w:szCs w:val="28"/>
        </w:rPr>
        <w:t xml:space="preserve">.12.2024 г. </w:t>
      </w:r>
      <w:r w:rsidR="00E03D3F" w:rsidRPr="00E03D3F">
        <w:rPr>
          <w:rFonts w:ascii="Times New Roman" w:hAnsi="Times New Roman" w:cs="Times New Roman"/>
          <w:sz w:val="28"/>
          <w:szCs w:val="28"/>
        </w:rPr>
        <w:t xml:space="preserve">Об установлении сроков оснащения техническими средствами обеспечения транспортной безопасности объектов транспортной инфраструктуры, расположенных на автомобильных дорогах местного значения, и транспортных средств, обеспечение транспортной </w:t>
      </w:r>
      <w:r w:rsidR="00E03D3F" w:rsidRPr="00E03D3F">
        <w:rPr>
          <w:rFonts w:ascii="Times New Roman" w:hAnsi="Times New Roman" w:cs="Times New Roman"/>
          <w:sz w:val="28"/>
          <w:szCs w:val="28"/>
        </w:rPr>
        <w:lastRenderedPageBreak/>
        <w:t>безопасности которых осуществляется Азейским сельским поселением Тулунского района Иркутской области</w:t>
      </w:r>
    </w:p>
    <w:p w:rsidR="00F67467" w:rsidRDefault="00A53CB0" w:rsidP="00A53CB0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Думы № 22</w:t>
      </w:r>
      <w:r w:rsidR="00834742" w:rsidRPr="00E4039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17</w:t>
      </w:r>
      <w:r w:rsidR="00834742" w:rsidRPr="00E403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834742" w:rsidRPr="00E40396">
        <w:rPr>
          <w:rFonts w:ascii="Times New Roman" w:hAnsi="Times New Roman" w:cs="Times New Roman"/>
          <w:sz w:val="28"/>
          <w:szCs w:val="28"/>
        </w:rPr>
        <w:t>.2024 г.</w:t>
      </w:r>
      <w:r w:rsidR="00E40396" w:rsidRPr="00E40396">
        <w:rPr>
          <w:rFonts w:ascii="Times New Roman" w:hAnsi="Times New Roman" w:cs="Times New Roman"/>
          <w:sz w:val="28"/>
          <w:szCs w:val="28"/>
        </w:rPr>
        <w:t xml:space="preserve"> </w:t>
      </w:r>
      <w:r w:rsidR="00E03D3F" w:rsidRPr="00E03D3F">
        <w:rPr>
          <w:rFonts w:ascii="Times New Roman" w:hAnsi="Times New Roman" w:cs="Times New Roman"/>
          <w:sz w:val="28"/>
          <w:szCs w:val="28"/>
        </w:rPr>
        <w:t>О порядке самообложения граждан на территории Азейского сельского поселени</w:t>
      </w:r>
      <w:bookmarkStart w:id="0" w:name="_GoBack"/>
      <w:bookmarkEnd w:id="0"/>
      <w:r w:rsidR="00E03D3F" w:rsidRPr="00E03D3F">
        <w:rPr>
          <w:rFonts w:ascii="Times New Roman" w:hAnsi="Times New Roman" w:cs="Times New Roman"/>
          <w:sz w:val="28"/>
          <w:szCs w:val="28"/>
        </w:rPr>
        <w:t>я Тулунского района Иркутской области</w:t>
      </w:r>
    </w:p>
    <w:sectPr w:rsidR="00F67467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634" w:rsidRDefault="00703634" w:rsidP="004B64DE">
      <w:pPr>
        <w:spacing w:after="0" w:line="240" w:lineRule="auto"/>
      </w:pPr>
      <w:r>
        <w:separator/>
      </w:r>
    </w:p>
  </w:endnote>
  <w:endnote w:type="continuationSeparator" w:id="0">
    <w:p w:rsidR="00703634" w:rsidRDefault="00703634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634" w:rsidRDefault="00703634" w:rsidP="004B64DE">
      <w:pPr>
        <w:spacing w:after="0" w:line="240" w:lineRule="auto"/>
      </w:pPr>
      <w:r>
        <w:separator/>
      </w:r>
    </w:p>
  </w:footnote>
  <w:footnote w:type="continuationSeparator" w:id="0">
    <w:p w:rsidR="00703634" w:rsidRDefault="00703634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0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8"/>
  </w:num>
  <w:num w:numId="4">
    <w:abstractNumId w:val="20"/>
  </w:num>
  <w:num w:numId="5">
    <w:abstractNumId w:val="6"/>
  </w:num>
  <w:num w:numId="6">
    <w:abstractNumId w:val="12"/>
  </w:num>
  <w:num w:numId="7">
    <w:abstractNumId w:val="18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3634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742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3CB0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3D3F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B18B8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26733-C704-47FF-8CA1-99BD8F73C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7632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309</cp:revision>
  <cp:lastPrinted>2020-09-02T03:50:00Z</cp:lastPrinted>
  <dcterms:created xsi:type="dcterms:W3CDTF">2012-02-06T23:59:00Z</dcterms:created>
  <dcterms:modified xsi:type="dcterms:W3CDTF">2025-02-27T03:46:00Z</dcterms:modified>
</cp:coreProperties>
</file>