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96" w:rsidRPr="004D2DEA" w:rsidRDefault="002C1696" w:rsidP="004D2DEA">
      <w:pPr>
        <w:widowControl w:val="0"/>
        <w:tabs>
          <w:tab w:val="left" w:pos="708"/>
          <w:tab w:val="num" w:pos="927"/>
        </w:tabs>
        <w:autoSpaceDE w:val="0"/>
        <w:autoSpaceDN w:val="0"/>
        <w:spacing w:after="0" w:line="240" w:lineRule="auto"/>
        <w:ind w:left="-851" w:firstLine="284"/>
        <w:jc w:val="center"/>
        <w:rPr>
          <w:rFonts w:ascii="Times New Roman" w:hAnsi="Times New Roman"/>
          <w:b/>
          <w:sz w:val="24"/>
          <w:szCs w:val="24"/>
        </w:rPr>
      </w:pPr>
      <w:r w:rsidRPr="004D2DEA">
        <w:rPr>
          <w:rFonts w:ascii="Times New Roman" w:hAnsi="Times New Roman"/>
          <w:b/>
          <w:sz w:val="24"/>
          <w:szCs w:val="24"/>
        </w:rPr>
        <w:t xml:space="preserve">МУНИЦИПАЛЬНЫЙ КОНТРАКТ № </w:t>
      </w:r>
      <w:r>
        <w:rPr>
          <w:rFonts w:ascii="Times New Roman" w:hAnsi="Times New Roman"/>
          <w:b/>
          <w:sz w:val="24"/>
          <w:szCs w:val="24"/>
        </w:rPr>
        <w:t xml:space="preserve"> </w:t>
      </w:r>
      <w:r w:rsidR="001A736E">
        <w:rPr>
          <w:rFonts w:ascii="Times New Roman" w:hAnsi="Times New Roman"/>
          <w:b/>
          <w:sz w:val="24"/>
          <w:szCs w:val="24"/>
        </w:rPr>
        <w:t xml:space="preserve"> </w:t>
      </w:r>
      <w:r w:rsidR="002D1ADE">
        <w:rPr>
          <w:rFonts w:ascii="Times New Roman" w:hAnsi="Times New Roman"/>
          <w:b/>
          <w:sz w:val="24"/>
          <w:szCs w:val="24"/>
        </w:rPr>
        <w:t>2014.199891</w:t>
      </w:r>
    </w:p>
    <w:p w:rsidR="002C1696" w:rsidRPr="004D2DEA" w:rsidRDefault="002C1696" w:rsidP="004D2DEA">
      <w:pPr>
        <w:shd w:val="clear" w:color="auto" w:fill="FFFFFF"/>
        <w:spacing w:after="0" w:line="240" w:lineRule="auto"/>
        <w:ind w:left="-851" w:firstLine="284"/>
        <w:jc w:val="center"/>
        <w:rPr>
          <w:rFonts w:ascii="Times New Roman" w:hAnsi="Times New Roman"/>
          <w:b/>
          <w:bCs/>
          <w:sz w:val="24"/>
          <w:szCs w:val="24"/>
        </w:rPr>
      </w:pPr>
      <w:r w:rsidRPr="004D2DEA">
        <w:rPr>
          <w:rFonts w:ascii="Times New Roman" w:hAnsi="Times New Roman"/>
          <w:b/>
          <w:sz w:val="24"/>
          <w:szCs w:val="24"/>
        </w:rPr>
        <w:t>на выполнение работ: «</w:t>
      </w:r>
      <w:r w:rsidRPr="004D2DEA">
        <w:rPr>
          <w:rFonts w:ascii="Times New Roman" w:hAnsi="Times New Roman"/>
          <w:b/>
          <w:bCs/>
          <w:sz w:val="24"/>
          <w:szCs w:val="24"/>
        </w:rPr>
        <w:t>Ремонт автомобильной дороги: д.</w:t>
      </w:r>
      <w:r>
        <w:rPr>
          <w:rFonts w:ascii="Times New Roman" w:hAnsi="Times New Roman"/>
          <w:b/>
          <w:bCs/>
          <w:sz w:val="24"/>
          <w:szCs w:val="24"/>
        </w:rPr>
        <w:t xml:space="preserve"> </w:t>
      </w:r>
      <w:proofErr w:type="spellStart"/>
      <w:r w:rsidRPr="004D2DEA">
        <w:rPr>
          <w:rFonts w:ascii="Times New Roman" w:hAnsi="Times New Roman"/>
          <w:b/>
          <w:bCs/>
          <w:sz w:val="24"/>
          <w:szCs w:val="24"/>
        </w:rPr>
        <w:t>Нюра</w:t>
      </w:r>
      <w:proofErr w:type="spellEnd"/>
      <w:r w:rsidRPr="004D2DEA">
        <w:rPr>
          <w:rFonts w:ascii="Times New Roman" w:hAnsi="Times New Roman"/>
          <w:b/>
          <w:bCs/>
          <w:sz w:val="24"/>
          <w:szCs w:val="24"/>
        </w:rPr>
        <w:t xml:space="preserve"> </w:t>
      </w:r>
      <w:proofErr w:type="spellStart"/>
      <w:r w:rsidRPr="004D2DEA">
        <w:rPr>
          <w:rFonts w:ascii="Times New Roman" w:hAnsi="Times New Roman"/>
          <w:b/>
          <w:bCs/>
          <w:sz w:val="24"/>
          <w:szCs w:val="24"/>
        </w:rPr>
        <w:t>Тулунского</w:t>
      </w:r>
      <w:proofErr w:type="spellEnd"/>
      <w:r w:rsidRPr="004D2DEA">
        <w:rPr>
          <w:rFonts w:ascii="Times New Roman" w:hAnsi="Times New Roman"/>
          <w:b/>
          <w:bCs/>
          <w:sz w:val="24"/>
          <w:szCs w:val="24"/>
        </w:rPr>
        <w:t xml:space="preserve"> района ул. </w:t>
      </w:r>
      <w:proofErr w:type="gramStart"/>
      <w:r w:rsidRPr="004D2DEA">
        <w:rPr>
          <w:rFonts w:ascii="Times New Roman" w:hAnsi="Times New Roman"/>
          <w:b/>
          <w:bCs/>
          <w:sz w:val="24"/>
          <w:szCs w:val="24"/>
        </w:rPr>
        <w:t>Лесная</w:t>
      </w:r>
      <w:proofErr w:type="gramEnd"/>
      <w:r w:rsidRPr="004D2DEA">
        <w:rPr>
          <w:rFonts w:ascii="Times New Roman" w:hAnsi="Times New Roman"/>
          <w:b/>
          <w:bCs/>
          <w:sz w:val="24"/>
          <w:szCs w:val="24"/>
        </w:rPr>
        <w:t xml:space="preserve"> (участок № 1)»</w:t>
      </w:r>
    </w:p>
    <w:p w:rsidR="002C1696" w:rsidRPr="004D2DEA" w:rsidRDefault="002C1696" w:rsidP="004D2DEA">
      <w:pPr>
        <w:pStyle w:val="1"/>
        <w:ind w:left="-851" w:firstLine="284"/>
        <w:jc w:val="center"/>
        <w:rPr>
          <w:rFonts w:ascii="Times New Roman" w:hAnsi="Times New Roman"/>
          <w:b/>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rPr>
          <w:rFonts w:ascii="Times New Roman" w:hAnsi="Times New Roman"/>
          <w:b/>
          <w:sz w:val="24"/>
          <w:szCs w:val="24"/>
        </w:rPr>
      </w:pPr>
      <w:r>
        <w:rPr>
          <w:rFonts w:ascii="Times New Roman" w:hAnsi="Times New Roman"/>
          <w:b/>
          <w:sz w:val="24"/>
          <w:szCs w:val="24"/>
        </w:rPr>
        <w:t>с. Азей</w:t>
      </w:r>
      <w:r w:rsidRPr="004D2DEA">
        <w:rPr>
          <w:rFonts w:ascii="Times New Roman" w:hAnsi="Times New Roman"/>
          <w:b/>
          <w:sz w:val="24"/>
          <w:szCs w:val="24"/>
        </w:rPr>
        <w:t xml:space="preserve">                                                           </w:t>
      </w:r>
      <w:r>
        <w:rPr>
          <w:rFonts w:ascii="Times New Roman" w:hAnsi="Times New Roman"/>
          <w:b/>
          <w:sz w:val="24"/>
          <w:szCs w:val="24"/>
        </w:rPr>
        <w:t xml:space="preserve">                  </w:t>
      </w:r>
      <w:r w:rsidRPr="004D2DEA">
        <w:rPr>
          <w:rFonts w:ascii="Times New Roman" w:hAnsi="Times New Roman"/>
          <w:b/>
          <w:sz w:val="24"/>
          <w:szCs w:val="24"/>
        </w:rPr>
        <w:t xml:space="preserve">     </w:t>
      </w:r>
      <w:r>
        <w:rPr>
          <w:rFonts w:ascii="Times New Roman" w:hAnsi="Times New Roman"/>
          <w:b/>
          <w:sz w:val="24"/>
          <w:szCs w:val="24"/>
        </w:rPr>
        <w:t xml:space="preserve">      </w:t>
      </w:r>
      <w:r w:rsidRPr="004D2DEA">
        <w:rPr>
          <w:rFonts w:ascii="Times New Roman" w:hAnsi="Times New Roman"/>
          <w:b/>
          <w:sz w:val="24"/>
          <w:szCs w:val="24"/>
        </w:rPr>
        <w:t xml:space="preserve">            </w:t>
      </w:r>
      <w:r w:rsidR="002D1ADE">
        <w:rPr>
          <w:rFonts w:ascii="Times New Roman" w:hAnsi="Times New Roman"/>
          <w:b/>
          <w:sz w:val="24"/>
          <w:szCs w:val="24"/>
        </w:rPr>
        <w:t xml:space="preserve">             </w:t>
      </w:r>
      <w:r w:rsidRPr="004D2DEA">
        <w:rPr>
          <w:rFonts w:ascii="Times New Roman" w:hAnsi="Times New Roman"/>
          <w:b/>
          <w:sz w:val="24"/>
          <w:szCs w:val="24"/>
        </w:rPr>
        <w:t xml:space="preserve"> «</w:t>
      </w:r>
      <w:r w:rsidR="002D1ADE">
        <w:rPr>
          <w:rFonts w:ascii="Times New Roman" w:hAnsi="Times New Roman"/>
          <w:b/>
          <w:sz w:val="24"/>
          <w:szCs w:val="24"/>
        </w:rPr>
        <w:t>29</w:t>
      </w:r>
      <w:r w:rsidRPr="004D2DEA">
        <w:rPr>
          <w:rFonts w:ascii="Times New Roman" w:hAnsi="Times New Roman"/>
          <w:b/>
          <w:sz w:val="24"/>
          <w:szCs w:val="24"/>
        </w:rPr>
        <w:t>»</w:t>
      </w:r>
      <w:r w:rsidR="002D1ADE">
        <w:rPr>
          <w:rFonts w:ascii="Times New Roman" w:hAnsi="Times New Roman"/>
          <w:b/>
          <w:sz w:val="24"/>
          <w:szCs w:val="24"/>
        </w:rPr>
        <w:t xml:space="preserve"> июля </w:t>
      </w:r>
      <w:r w:rsidRPr="004D2DEA">
        <w:rPr>
          <w:rFonts w:ascii="Times New Roman" w:hAnsi="Times New Roman"/>
          <w:b/>
          <w:sz w:val="24"/>
          <w:szCs w:val="24"/>
        </w:rPr>
        <w:t>2014 года</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b/>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284"/>
        <w:jc w:val="both"/>
        <w:rPr>
          <w:rFonts w:ascii="Times New Roman" w:hAnsi="Times New Roman"/>
          <w:sz w:val="24"/>
          <w:szCs w:val="24"/>
        </w:rPr>
      </w:pPr>
      <w:proofErr w:type="gramStart"/>
      <w:r w:rsidRPr="004D2DEA">
        <w:rPr>
          <w:rFonts w:ascii="Times New Roman" w:hAnsi="Times New Roman"/>
          <w:sz w:val="24"/>
          <w:szCs w:val="24"/>
        </w:rPr>
        <w:t xml:space="preserve">Администрация Азейского сельского поселения </w:t>
      </w:r>
      <w:proofErr w:type="spellStart"/>
      <w:r w:rsidRPr="004D2DEA">
        <w:rPr>
          <w:rFonts w:ascii="Times New Roman" w:hAnsi="Times New Roman"/>
          <w:sz w:val="24"/>
          <w:szCs w:val="24"/>
        </w:rPr>
        <w:t>Тулунского</w:t>
      </w:r>
      <w:proofErr w:type="spellEnd"/>
      <w:r w:rsidRPr="004D2DEA">
        <w:rPr>
          <w:rFonts w:ascii="Times New Roman" w:hAnsi="Times New Roman"/>
          <w:sz w:val="24"/>
          <w:szCs w:val="24"/>
        </w:rPr>
        <w:t xml:space="preserve"> района Иркутской области,  именуемое в дальнейшем </w:t>
      </w:r>
      <w:r w:rsidRPr="004D2DEA">
        <w:rPr>
          <w:rFonts w:ascii="Times New Roman" w:hAnsi="Times New Roman"/>
          <w:b/>
          <w:sz w:val="24"/>
          <w:szCs w:val="24"/>
        </w:rPr>
        <w:t xml:space="preserve">«Заказчик», </w:t>
      </w:r>
      <w:r w:rsidRPr="004D2DEA">
        <w:rPr>
          <w:rFonts w:ascii="Times New Roman" w:hAnsi="Times New Roman"/>
          <w:sz w:val="24"/>
          <w:szCs w:val="24"/>
        </w:rPr>
        <w:t xml:space="preserve">в лице главы Семеновой Елены Николаевны, действующей на основании Устава Азейского муниципального образования с одной стороны, и </w:t>
      </w:r>
      <w:r>
        <w:rPr>
          <w:rFonts w:ascii="Times New Roman" w:hAnsi="Times New Roman"/>
          <w:sz w:val="24"/>
          <w:szCs w:val="24"/>
        </w:rPr>
        <w:t>Общество с ограниченной ответственностью «</w:t>
      </w:r>
      <w:proofErr w:type="spellStart"/>
      <w:r>
        <w:rPr>
          <w:rFonts w:ascii="Times New Roman" w:hAnsi="Times New Roman"/>
          <w:sz w:val="24"/>
          <w:szCs w:val="24"/>
        </w:rPr>
        <w:t>СибСтрой</w:t>
      </w:r>
      <w:proofErr w:type="spellEnd"/>
      <w:r>
        <w:rPr>
          <w:rFonts w:ascii="Times New Roman" w:hAnsi="Times New Roman"/>
          <w:sz w:val="24"/>
          <w:szCs w:val="24"/>
        </w:rPr>
        <w:t>»</w:t>
      </w:r>
      <w:r w:rsidRPr="004D2DEA">
        <w:rPr>
          <w:rFonts w:ascii="Times New Roman" w:hAnsi="Times New Roman"/>
          <w:sz w:val="24"/>
          <w:szCs w:val="24"/>
        </w:rPr>
        <w:t xml:space="preserve">, именуемый в дальнейшем </w:t>
      </w:r>
      <w:r w:rsidRPr="004D2DEA">
        <w:rPr>
          <w:rFonts w:ascii="Times New Roman" w:hAnsi="Times New Roman"/>
          <w:b/>
          <w:sz w:val="24"/>
          <w:szCs w:val="24"/>
        </w:rPr>
        <w:t xml:space="preserve">«Исполнитель», </w:t>
      </w:r>
      <w:r w:rsidRPr="004D2DEA">
        <w:rPr>
          <w:rFonts w:ascii="Times New Roman" w:hAnsi="Times New Roman"/>
          <w:sz w:val="24"/>
          <w:szCs w:val="24"/>
        </w:rPr>
        <w:t xml:space="preserve">в лице </w:t>
      </w:r>
      <w:r>
        <w:rPr>
          <w:rFonts w:ascii="Times New Roman" w:hAnsi="Times New Roman"/>
          <w:sz w:val="24"/>
          <w:szCs w:val="24"/>
        </w:rPr>
        <w:t>генерального директора ООО «</w:t>
      </w:r>
      <w:proofErr w:type="spellStart"/>
      <w:r>
        <w:rPr>
          <w:rFonts w:ascii="Times New Roman" w:hAnsi="Times New Roman"/>
          <w:sz w:val="24"/>
          <w:szCs w:val="24"/>
        </w:rPr>
        <w:t>СибСтрой</w:t>
      </w:r>
      <w:proofErr w:type="spellEnd"/>
      <w:r>
        <w:rPr>
          <w:rFonts w:ascii="Times New Roman" w:hAnsi="Times New Roman"/>
          <w:sz w:val="24"/>
          <w:szCs w:val="24"/>
        </w:rPr>
        <w:t>» Астафьева Ильи Николаевича</w:t>
      </w:r>
      <w:r w:rsidRPr="004D2DEA">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4D2DEA">
        <w:rPr>
          <w:rFonts w:ascii="Times New Roman" w:hAnsi="Times New Roman"/>
          <w:sz w:val="24"/>
          <w:szCs w:val="24"/>
        </w:rPr>
        <w:t>, с другой стороны, именуемые в дальнейшем "Стороны",  с соблюдением</w:t>
      </w:r>
      <w:proofErr w:type="gramEnd"/>
      <w:r w:rsidRPr="004D2DEA">
        <w:rPr>
          <w:rFonts w:ascii="Times New Roman" w:hAnsi="Times New Roman"/>
          <w:sz w:val="24"/>
          <w:szCs w:val="24"/>
        </w:rPr>
        <w:t xml:space="preserve"> </w:t>
      </w:r>
      <w:proofErr w:type="gramStart"/>
      <w:r w:rsidRPr="004D2DEA">
        <w:rPr>
          <w:rFonts w:ascii="Times New Roman" w:hAnsi="Times New Roman"/>
          <w:sz w:val="24"/>
          <w:szCs w:val="24"/>
        </w:rPr>
        <w:t xml:space="preserve">требований Гражданского </w:t>
      </w:r>
      <w:hyperlink r:id="rId5" w:history="1">
        <w:r w:rsidRPr="004D2DEA">
          <w:rPr>
            <w:rFonts w:ascii="Times New Roman" w:hAnsi="Times New Roman"/>
            <w:sz w:val="24"/>
            <w:szCs w:val="24"/>
          </w:rPr>
          <w:t>кодекса</w:t>
        </w:r>
      </w:hyperlink>
      <w:r w:rsidRPr="004D2DEA">
        <w:rPr>
          <w:rFonts w:ascii="Times New Roman" w:hAnsi="Times New Roman"/>
          <w:sz w:val="24"/>
          <w:szCs w:val="24"/>
        </w:rPr>
        <w:t xml:space="preserve"> Российской Федерации, Федерального </w:t>
      </w:r>
      <w:hyperlink r:id="rId6" w:history="1">
        <w:r w:rsidRPr="004D2DEA">
          <w:rPr>
            <w:rFonts w:ascii="Times New Roman" w:hAnsi="Times New Roman"/>
            <w:sz w:val="24"/>
            <w:szCs w:val="24"/>
          </w:rPr>
          <w:t>закона</w:t>
        </w:r>
      </w:hyperlink>
      <w:r w:rsidRPr="004D2DEA">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открытого аукциона в электронной форме и на основании Протокола </w:t>
      </w:r>
      <w:r>
        <w:rPr>
          <w:rFonts w:ascii="Times New Roman" w:hAnsi="Times New Roman"/>
          <w:sz w:val="24"/>
          <w:szCs w:val="24"/>
        </w:rPr>
        <w:t xml:space="preserve">проведения электронного аукциона </w:t>
      </w:r>
      <w:r w:rsidRPr="004D2DEA">
        <w:rPr>
          <w:rFonts w:ascii="Times New Roman" w:hAnsi="Times New Roman"/>
          <w:sz w:val="24"/>
          <w:szCs w:val="24"/>
        </w:rPr>
        <w:t xml:space="preserve">№ </w:t>
      </w:r>
      <w:r>
        <w:rPr>
          <w:rFonts w:ascii="Times New Roman" w:hAnsi="Times New Roman"/>
          <w:sz w:val="24"/>
          <w:szCs w:val="24"/>
        </w:rPr>
        <w:t xml:space="preserve">0134300009114000008 </w:t>
      </w:r>
      <w:r w:rsidRPr="004D2DEA">
        <w:rPr>
          <w:rFonts w:ascii="Times New Roman" w:hAnsi="Times New Roman"/>
          <w:sz w:val="24"/>
          <w:szCs w:val="24"/>
        </w:rPr>
        <w:t>от "</w:t>
      </w:r>
      <w:r>
        <w:rPr>
          <w:rFonts w:ascii="Times New Roman" w:hAnsi="Times New Roman"/>
          <w:sz w:val="24"/>
          <w:szCs w:val="24"/>
        </w:rPr>
        <w:t>14</w:t>
      </w:r>
      <w:r w:rsidRPr="004D2DEA">
        <w:rPr>
          <w:rFonts w:ascii="Times New Roman" w:hAnsi="Times New Roman"/>
          <w:sz w:val="24"/>
          <w:szCs w:val="24"/>
        </w:rPr>
        <w:t>"</w:t>
      </w:r>
      <w:r>
        <w:rPr>
          <w:rFonts w:ascii="Times New Roman" w:hAnsi="Times New Roman"/>
          <w:sz w:val="24"/>
          <w:szCs w:val="24"/>
        </w:rPr>
        <w:t xml:space="preserve"> июля </w:t>
      </w:r>
      <w:r w:rsidRPr="004D2DEA">
        <w:rPr>
          <w:rFonts w:ascii="Times New Roman" w:hAnsi="Times New Roman"/>
          <w:sz w:val="24"/>
          <w:szCs w:val="24"/>
        </w:rPr>
        <w:t xml:space="preserve"> </w:t>
      </w:r>
      <w:smartTag w:uri="urn:schemas-microsoft-com:office:smarttags" w:element="metricconverter">
        <w:smartTagPr>
          <w:attr w:name="ProductID" w:val="2014 г"/>
        </w:smartTagPr>
        <w:r w:rsidRPr="004D2DEA">
          <w:rPr>
            <w:rFonts w:ascii="Times New Roman" w:hAnsi="Times New Roman"/>
            <w:sz w:val="24"/>
            <w:szCs w:val="24"/>
          </w:rPr>
          <w:t>20</w:t>
        </w:r>
        <w:r>
          <w:rPr>
            <w:rFonts w:ascii="Times New Roman" w:hAnsi="Times New Roman"/>
            <w:sz w:val="24"/>
            <w:szCs w:val="24"/>
          </w:rPr>
          <w:t>14</w:t>
        </w:r>
        <w:r w:rsidRPr="004D2DEA">
          <w:rPr>
            <w:rFonts w:ascii="Times New Roman" w:hAnsi="Times New Roman"/>
            <w:sz w:val="24"/>
            <w:szCs w:val="24"/>
          </w:rPr>
          <w:t xml:space="preserve"> г</w:t>
        </w:r>
      </w:smartTag>
      <w:r w:rsidRPr="004D2DEA">
        <w:rPr>
          <w:rFonts w:ascii="Times New Roman" w:hAnsi="Times New Roman"/>
          <w:sz w:val="24"/>
          <w:szCs w:val="24"/>
        </w:rPr>
        <w:t>.  заключили настоящий муниципальный контракт (далее – Контракт), о нижеследующем:</w:t>
      </w:r>
      <w:proofErr w:type="gramEnd"/>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center"/>
        <w:rPr>
          <w:rFonts w:ascii="Times New Roman" w:hAnsi="Times New Roman"/>
          <w:b/>
          <w:sz w:val="24"/>
          <w:szCs w:val="24"/>
        </w:rPr>
      </w:pPr>
      <w:r w:rsidRPr="004D2DEA">
        <w:rPr>
          <w:rFonts w:ascii="Times New Roman" w:hAnsi="Times New Roman"/>
          <w:b/>
          <w:sz w:val="24"/>
          <w:szCs w:val="24"/>
        </w:rPr>
        <w:t>1. Предмет Контракта</w:t>
      </w:r>
    </w:p>
    <w:p w:rsidR="002C1696" w:rsidRPr="004D2DEA" w:rsidRDefault="002C1696" w:rsidP="004D2DEA">
      <w:pPr>
        <w:shd w:val="clear" w:color="auto" w:fill="FFFFFF"/>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1.1.</w:t>
      </w:r>
      <w:r>
        <w:rPr>
          <w:rFonts w:ascii="Times New Roman" w:hAnsi="Times New Roman"/>
          <w:sz w:val="24"/>
          <w:szCs w:val="24"/>
        </w:rPr>
        <w:t xml:space="preserve"> </w:t>
      </w:r>
      <w:proofErr w:type="gramStart"/>
      <w:r w:rsidRPr="004D2DEA">
        <w:rPr>
          <w:rFonts w:ascii="Times New Roman" w:hAnsi="Times New Roman"/>
          <w:sz w:val="24"/>
          <w:szCs w:val="24"/>
        </w:rPr>
        <w:t xml:space="preserve">В соответствии с настоящим Контрактом Исполнитель, обязуется </w:t>
      </w:r>
      <w:r w:rsidRPr="004D2DEA">
        <w:rPr>
          <w:rFonts w:ascii="Times New Roman" w:hAnsi="Times New Roman"/>
          <w:b/>
          <w:sz w:val="24"/>
          <w:szCs w:val="24"/>
        </w:rPr>
        <w:t xml:space="preserve"> выполнить работы по </w:t>
      </w:r>
      <w:r w:rsidRPr="004D2DEA">
        <w:rPr>
          <w:rFonts w:ascii="Times New Roman" w:hAnsi="Times New Roman"/>
          <w:b/>
          <w:bCs/>
          <w:sz w:val="24"/>
          <w:szCs w:val="24"/>
        </w:rPr>
        <w:t xml:space="preserve">ремонту автомобильной дороги: д. </w:t>
      </w:r>
      <w:proofErr w:type="spellStart"/>
      <w:r w:rsidRPr="004D2DEA">
        <w:rPr>
          <w:rFonts w:ascii="Times New Roman" w:hAnsi="Times New Roman"/>
          <w:b/>
          <w:bCs/>
          <w:sz w:val="24"/>
          <w:szCs w:val="24"/>
        </w:rPr>
        <w:t>Нюра</w:t>
      </w:r>
      <w:proofErr w:type="spellEnd"/>
      <w:r w:rsidRPr="004D2DEA">
        <w:rPr>
          <w:rFonts w:ascii="Times New Roman" w:hAnsi="Times New Roman"/>
          <w:b/>
          <w:bCs/>
          <w:sz w:val="24"/>
          <w:szCs w:val="24"/>
        </w:rPr>
        <w:t xml:space="preserve"> </w:t>
      </w:r>
      <w:proofErr w:type="spellStart"/>
      <w:r w:rsidRPr="004D2DEA">
        <w:rPr>
          <w:rFonts w:ascii="Times New Roman" w:hAnsi="Times New Roman"/>
          <w:b/>
          <w:bCs/>
          <w:sz w:val="24"/>
          <w:szCs w:val="24"/>
        </w:rPr>
        <w:t>Тулунского</w:t>
      </w:r>
      <w:proofErr w:type="spellEnd"/>
      <w:r w:rsidRPr="004D2DEA">
        <w:rPr>
          <w:rFonts w:ascii="Times New Roman" w:hAnsi="Times New Roman"/>
          <w:b/>
          <w:bCs/>
          <w:sz w:val="24"/>
          <w:szCs w:val="24"/>
        </w:rPr>
        <w:t xml:space="preserve"> района ул. Лесная (участок № 1)»</w:t>
      </w:r>
      <w:r w:rsidRPr="004D2DEA">
        <w:rPr>
          <w:rFonts w:ascii="Times New Roman" w:hAnsi="Times New Roman"/>
          <w:sz w:val="24"/>
          <w:szCs w:val="24"/>
        </w:rPr>
        <w:t xml:space="preserve"> </w:t>
      </w:r>
      <w:r w:rsidRPr="004D2DEA">
        <w:rPr>
          <w:rFonts w:ascii="Times New Roman" w:hAnsi="Times New Roman"/>
          <w:b/>
          <w:sz w:val="24"/>
          <w:szCs w:val="24"/>
        </w:rPr>
        <w:t xml:space="preserve"> в соответствии с Техническим заданием </w:t>
      </w:r>
      <w:r w:rsidRPr="004D2DEA">
        <w:rPr>
          <w:rFonts w:ascii="Times New Roman" w:hAnsi="Times New Roman"/>
          <w:sz w:val="24"/>
          <w:szCs w:val="24"/>
        </w:rPr>
        <w:t xml:space="preserve">(Приложение № 1) </w:t>
      </w:r>
      <w:r w:rsidRPr="004D2DEA">
        <w:rPr>
          <w:rFonts w:ascii="Times New Roman" w:hAnsi="Times New Roman"/>
          <w:b/>
          <w:sz w:val="24"/>
          <w:szCs w:val="24"/>
        </w:rPr>
        <w:t>и Локальным сметным расчетом</w:t>
      </w:r>
      <w:r w:rsidRPr="004D2DEA">
        <w:rPr>
          <w:rFonts w:ascii="Times New Roman" w:hAnsi="Times New Roman"/>
          <w:sz w:val="24"/>
          <w:szCs w:val="24"/>
        </w:rPr>
        <w:t xml:space="preserve"> (Приложение № 2), являющимися неотъемлемыми частями настоящего Контракта, и сдать результат работ Заказчику, а Заказчик обязуется принять работы и обеспечить их оплату.</w:t>
      </w:r>
      <w:proofErr w:type="gramEnd"/>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b/>
          <w:sz w:val="24"/>
          <w:szCs w:val="24"/>
        </w:rPr>
      </w:pPr>
      <w:r w:rsidRPr="004D2DEA">
        <w:rPr>
          <w:rFonts w:ascii="Times New Roman" w:hAnsi="Times New Roman"/>
          <w:sz w:val="24"/>
          <w:szCs w:val="24"/>
        </w:rPr>
        <w:t xml:space="preserve">1.2. Местом исполнения Контракта является: </w:t>
      </w:r>
      <w:r w:rsidRPr="004D2DEA">
        <w:rPr>
          <w:rFonts w:ascii="Times New Roman" w:hAnsi="Times New Roman"/>
          <w:b/>
          <w:sz w:val="24"/>
          <w:szCs w:val="24"/>
        </w:rPr>
        <w:t xml:space="preserve">Иркутская область Тулунский район, д. </w:t>
      </w:r>
      <w:proofErr w:type="spellStart"/>
      <w:r w:rsidRPr="004D2DEA">
        <w:rPr>
          <w:rFonts w:ascii="Times New Roman" w:hAnsi="Times New Roman"/>
          <w:b/>
          <w:sz w:val="24"/>
          <w:szCs w:val="24"/>
        </w:rPr>
        <w:t>Нюра</w:t>
      </w:r>
      <w:proofErr w:type="spellEnd"/>
      <w:r w:rsidRPr="004D2DEA">
        <w:rPr>
          <w:rFonts w:ascii="Times New Roman" w:hAnsi="Times New Roman"/>
          <w:b/>
          <w:bCs/>
          <w:sz w:val="24"/>
          <w:szCs w:val="24"/>
        </w:rPr>
        <w:t xml:space="preserve"> ул. Лесная (участок № 1)</w:t>
      </w:r>
      <w:r w:rsidRPr="004D2DEA">
        <w:rPr>
          <w:rFonts w:ascii="Times New Roman" w:hAnsi="Times New Roman"/>
          <w:b/>
          <w:sz w:val="24"/>
          <w:szCs w:val="24"/>
        </w:rPr>
        <w:t>.</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1.3. Работы выполняются из материалов Исполнителя, его силами и средствами.</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1.4. Качество материалов и выполненных Исполнителем работ должно соответствовать установленным соответствующими нормативными актами стандартам, техническим условиям, </w:t>
      </w:r>
      <w:proofErr w:type="spellStart"/>
      <w:r w:rsidRPr="004D2DEA">
        <w:rPr>
          <w:rFonts w:ascii="Times New Roman" w:hAnsi="Times New Roman"/>
          <w:sz w:val="24"/>
          <w:szCs w:val="24"/>
        </w:rPr>
        <w:t>ГОСТам</w:t>
      </w:r>
      <w:proofErr w:type="spellEnd"/>
      <w:r w:rsidRPr="004D2DEA">
        <w:rPr>
          <w:rFonts w:ascii="Times New Roman" w:hAnsi="Times New Roman"/>
          <w:sz w:val="24"/>
          <w:szCs w:val="24"/>
        </w:rPr>
        <w:t xml:space="preserve">, </w:t>
      </w:r>
      <w:proofErr w:type="spellStart"/>
      <w:r w:rsidRPr="004D2DEA">
        <w:rPr>
          <w:rFonts w:ascii="Times New Roman" w:hAnsi="Times New Roman"/>
          <w:sz w:val="24"/>
          <w:szCs w:val="24"/>
        </w:rPr>
        <w:t>СНиПам</w:t>
      </w:r>
      <w:proofErr w:type="spellEnd"/>
      <w:r w:rsidRPr="004D2DEA">
        <w:rPr>
          <w:rFonts w:ascii="Times New Roman" w:hAnsi="Times New Roman"/>
          <w:sz w:val="24"/>
          <w:szCs w:val="24"/>
        </w:rPr>
        <w:t xml:space="preserve"> и иным требованиям, предъявляемым к результатам такого рода работ.</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center"/>
        <w:rPr>
          <w:rFonts w:ascii="Times New Roman" w:hAnsi="Times New Roman"/>
          <w:b/>
          <w:sz w:val="24"/>
          <w:szCs w:val="24"/>
        </w:rPr>
      </w:pPr>
      <w:r w:rsidRPr="004D2DEA">
        <w:rPr>
          <w:rFonts w:ascii="Times New Roman" w:hAnsi="Times New Roman"/>
          <w:b/>
          <w:sz w:val="24"/>
          <w:szCs w:val="24"/>
        </w:rPr>
        <w:t>2. Цена Контракта, порядок расчетов</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center"/>
        <w:rPr>
          <w:rFonts w:ascii="Times New Roman" w:hAnsi="Times New Roman"/>
          <w:b/>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2.1. Цена Контракта составляет: </w:t>
      </w:r>
      <w:r w:rsidRPr="00A41A07">
        <w:rPr>
          <w:rFonts w:ascii="Times New Roman" w:hAnsi="Times New Roman"/>
          <w:b/>
          <w:sz w:val="24"/>
          <w:szCs w:val="24"/>
        </w:rPr>
        <w:t>648 899(шестьсот сорок восемь тысяч восемьсот девяносто девять) рублей 74 копейки</w:t>
      </w:r>
      <w:r>
        <w:rPr>
          <w:rFonts w:ascii="Times New Roman" w:hAnsi="Times New Roman"/>
          <w:b/>
          <w:sz w:val="24"/>
          <w:szCs w:val="24"/>
        </w:rPr>
        <w:t>.</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2.2. Источником финансирования работ является бюджет Азейского муниципального образования.</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2.3.</w:t>
      </w:r>
      <w:r w:rsidRPr="004D2DEA">
        <w:rPr>
          <w:rFonts w:ascii="Times New Roman" w:hAnsi="Times New Roman"/>
          <w:b/>
          <w:sz w:val="24"/>
          <w:szCs w:val="24"/>
        </w:rPr>
        <w:t xml:space="preserve"> </w:t>
      </w:r>
      <w:r w:rsidRPr="004D2DEA">
        <w:rPr>
          <w:rFonts w:ascii="Times New Roman" w:hAnsi="Times New Roman"/>
          <w:sz w:val="24"/>
          <w:szCs w:val="24"/>
        </w:rPr>
        <w:t>Цена Контракта указана с учетом всех расходов Исполнителя, связанных с выполнением работ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2.4. Оплату по Контракту Заказчик производит  до 31.12.2014 года на основании  подписанного сторонами акта приемки выполненных работ за счет целевых бюджетных денежных средств, в </w:t>
      </w:r>
      <w:proofErr w:type="gramStart"/>
      <w:r w:rsidRPr="004D2DEA">
        <w:rPr>
          <w:rFonts w:ascii="Times New Roman" w:hAnsi="Times New Roman"/>
          <w:sz w:val="24"/>
          <w:szCs w:val="24"/>
        </w:rPr>
        <w:t>пределах</w:t>
      </w:r>
      <w:proofErr w:type="gramEnd"/>
      <w:r w:rsidRPr="004D2DEA">
        <w:rPr>
          <w:rFonts w:ascii="Times New Roman" w:hAnsi="Times New Roman"/>
          <w:sz w:val="24"/>
          <w:szCs w:val="24"/>
        </w:rPr>
        <w:t xml:space="preserve"> доведенных до </w:t>
      </w:r>
      <w:r w:rsidRPr="004D2DEA">
        <w:rPr>
          <w:rFonts w:ascii="Times New Roman" w:hAnsi="Times New Roman"/>
          <w:bCs/>
          <w:sz w:val="24"/>
          <w:szCs w:val="24"/>
        </w:rPr>
        <w:t>Заказчика</w:t>
      </w:r>
      <w:r w:rsidRPr="004D2DEA">
        <w:rPr>
          <w:rFonts w:ascii="Times New Roman" w:hAnsi="Times New Roman"/>
          <w:sz w:val="24"/>
          <w:szCs w:val="24"/>
        </w:rPr>
        <w:t xml:space="preserve"> лимитов бюджетных обязательств, после поступления названных  средств на счет </w:t>
      </w:r>
      <w:r w:rsidRPr="004D2DEA">
        <w:rPr>
          <w:rFonts w:ascii="Times New Roman" w:hAnsi="Times New Roman"/>
          <w:bCs/>
          <w:sz w:val="24"/>
          <w:szCs w:val="24"/>
        </w:rPr>
        <w:t>Заказчика</w:t>
      </w:r>
      <w:r w:rsidRPr="004D2DEA">
        <w:rPr>
          <w:rFonts w:ascii="Times New Roman" w:hAnsi="Times New Roman"/>
          <w:sz w:val="24"/>
          <w:szCs w:val="24"/>
        </w:rPr>
        <w:t xml:space="preserve">. </w:t>
      </w:r>
    </w:p>
    <w:p w:rsidR="002C1696" w:rsidRPr="004D2DEA" w:rsidRDefault="002C1696" w:rsidP="004D2DEA">
      <w:pPr>
        <w:pStyle w:val="1"/>
        <w:ind w:left="-851" w:firstLine="284"/>
        <w:jc w:val="both"/>
        <w:rPr>
          <w:rFonts w:ascii="Times New Roman" w:hAnsi="Times New Roman"/>
          <w:snapToGrid w:val="0"/>
          <w:sz w:val="24"/>
          <w:szCs w:val="24"/>
        </w:rPr>
      </w:pPr>
      <w:r w:rsidRPr="004D2DEA">
        <w:rPr>
          <w:rFonts w:ascii="Times New Roman" w:hAnsi="Times New Roman"/>
          <w:snapToGrid w:val="0"/>
          <w:sz w:val="24"/>
          <w:szCs w:val="24"/>
        </w:rPr>
        <w:t xml:space="preserve">Расчеты по Контракту производятся безналичным способом, в рублях Российской Федерации, путем перечисления денежных средств, платежным поручением Заказчика на указанный в контракте расчетный счет Подрядчика. </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2.5. Работы, выполненные Исполнителем с отклонениями от требований строительных норм и правил, Технического задания и иных исходных данных или иными недостатками не подлежит оплате Заказчиком до устранения Исполнителем обнаруженных недостатков.</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lastRenderedPageBreak/>
        <w:t xml:space="preserve">  2.6. </w:t>
      </w:r>
      <w:r w:rsidRPr="004D2DEA">
        <w:rPr>
          <w:rFonts w:ascii="Times New Roman" w:hAnsi="Times New Roman"/>
          <w:bCs/>
          <w:sz w:val="24"/>
          <w:szCs w:val="24"/>
        </w:rPr>
        <w:t xml:space="preserve">Цена контракта является твердой и определяется на весь срок исполнения контракта. </w:t>
      </w:r>
      <w:r w:rsidRPr="004D2DEA">
        <w:rPr>
          <w:rFonts w:ascii="Times New Roman" w:hAnsi="Times New Roman"/>
          <w:sz w:val="24"/>
          <w:szCs w:val="24"/>
        </w:rPr>
        <w:t>При исполнении контракта по соглашению сторон цена контракта может быть снижена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pacing w:val="-4"/>
          <w:sz w:val="24"/>
          <w:szCs w:val="24"/>
        </w:rPr>
      </w:pPr>
      <w:r w:rsidRPr="004D2DEA">
        <w:rPr>
          <w:rFonts w:ascii="Times New Roman" w:hAnsi="Times New Roman"/>
          <w:sz w:val="24"/>
          <w:szCs w:val="24"/>
        </w:rPr>
        <w:t xml:space="preserve">  </w:t>
      </w:r>
      <w:r w:rsidRPr="004D2DEA">
        <w:rPr>
          <w:rFonts w:ascii="Times New Roman" w:hAnsi="Times New Roman"/>
          <w:spacing w:val="-4"/>
          <w:sz w:val="24"/>
          <w:szCs w:val="24"/>
        </w:rPr>
        <w:t>2.7.  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  2</w:t>
      </w:r>
      <w:r w:rsidRPr="004D2DEA">
        <w:rPr>
          <w:rFonts w:ascii="Times New Roman" w:hAnsi="Times New Roman"/>
          <w:bCs/>
          <w:sz w:val="24"/>
          <w:szCs w:val="24"/>
        </w:rPr>
        <w:t>.8.</w:t>
      </w:r>
      <w:r w:rsidRPr="004D2DEA">
        <w:rPr>
          <w:rFonts w:ascii="Times New Roman" w:hAnsi="Times New Roman"/>
          <w:sz w:val="24"/>
          <w:szCs w:val="24"/>
        </w:rPr>
        <w:t xml:space="preserve"> Исполнитель не вправе уступать требование оплаты работы по настоящему муниципальному  контракту  третьим лицам.</w:t>
      </w:r>
    </w:p>
    <w:p w:rsidR="002C1696" w:rsidRPr="004D2DEA" w:rsidRDefault="002C1696" w:rsidP="004D2DEA">
      <w:pPr>
        <w:widowControl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  2.9.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4D2DEA">
        <w:rPr>
          <w:rFonts w:ascii="Times New Roman" w:hAnsi="Times New Roman"/>
          <w:sz w:val="24"/>
          <w:szCs w:val="24"/>
        </w:rPr>
        <w:t>ств Ст</w:t>
      </w:r>
      <w:proofErr w:type="gramEnd"/>
      <w:r w:rsidRPr="004D2DEA">
        <w:rPr>
          <w:rFonts w:ascii="Times New Roman" w:hAnsi="Times New Roman"/>
          <w:sz w:val="24"/>
          <w:szCs w:val="24"/>
        </w:rPr>
        <w:t xml:space="preserve">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2C1696" w:rsidRPr="004D2DEA" w:rsidRDefault="002C1696" w:rsidP="004D2DEA">
      <w:pPr>
        <w:widowControl w:val="0"/>
        <w:overflowPunct w:val="0"/>
        <w:autoSpaceDE w:val="0"/>
        <w:autoSpaceDN w:val="0"/>
        <w:adjustRightInd w:val="0"/>
        <w:spacing w:after="0" w:line="240" w:lineRule="auto"/>
        <w:ind w:left="-851" w:firstLine="284"/>
        <w:rPr>
          <w:rFonts w:ascii="Times New Roman" w:hAnsi="Times New Roman"/>
          <w:sz w:val="24"/>
          <w:szCs w:val="24"/>
        </w:rPr>
      </w:pPr>
    </w:p>
    <w:p w:rsidR="002C1696" w:rsidRPr="004D2DEA" w:rsidRDefault="002C1696" w:rsidP="004D2DEA">
      <w:pPr>
        <w:widowControl w:val="0"/>
        <w:autoSpaceDE w:val="0"/>
        <w:autoSpaceDN w:val="0"/>
        <w:adjustRightInd w:val="0"/>
        <w:spacing w:after="0" w:line="240" w:lineRule="auto"/>
        <w:ind w:left="-851" w:firstLine="284"/>
        <w:outlineLvl w:val="1"/>
        <w:rPr>
          <w:rFonts w:ascii="Times New Roman" w:hAnsi="Times New Roman"/>
          <w:b/>
          <w:sz w:val="24"/>
          <w:szCs w:val="24"/>
        </w:rPr>
      </w:pPr>
      <w:r w:rsidRPr="004D2DEA">
        <w:rPr>
          <w:rFonts w:ascii="Times New Roman" w:hAnsi="Times New Roman"/>
          <w:b/>
          <w:sz w:val="24"/>
          <w:szCs w:val="24"/>
        </w:rPr>
        <w:t xml:space="preserve">                                               3. Сроки выполнения  работ. </w:t>
      </w:r>
    </w:p>
    <w:p w:rsidR="002C1696" w:rsidRPr="004D2DEA" w:rsidRDefault="002C1696" w:rsidP="004D2DEA">
      <w:pPr>
        <w:widowControl w:val="0"/>
        <w:overflowPunct w:val="0"/>
        <w:autoSpaceDE w:val="0"/>
        <w:autoSpaceDN w:val="0"/>
        <w:adjustRightInd w:val="0"/>
        <w:spacing w:after="0" w:line="240" w:lineRule="auto"/>
        <w:ind w:left="-851" w:firstLine="284"/>
        <w:rPr>
          <w:rFonts w:ascii="Times New Roman" w:hAnsi="Times New Roman"/>
          <w:sz w:val="24"/>
          <w:szCs w:val="24"/>
        </w:rPr>
      </w:pP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3.1. Исполнитель производит выполнение работ (поставку товара, оказание услуг) в соответствии с Приложение №1 Контракта.</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color w:val="FF0000"/>
          <w:sz w:val="24"/>
          <w:szCs w:val="24"/>
        </w:rPr>
      </w:pPr>
      <w:bookmarkStart w:id="0" w:name="Par709"/>
      <w:bookmarkEnd w:id="0"/>
      <w:r w:rsidRPr="004D2DEA">
        <w:rPr>
          <w:rFonts w:ascii="Times New Roman" w:hAnsi="Times New Roman"/>
          <w:sz w:val="24"/>
          <w:szCs w:val="24"/>
        </w:rPr>
        <w:t>3.2. Срок выполнения работ: в течение 30 дней с момента заключения настоящего контракта.</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3.3. Исполнитель вправе досрочно выполнить работы (поставить товар, оказать услуги) и сдать Заказчику их результат в установленном настоящим Контрактом порядке.</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3.4. Окончание срока действия настоящего Контракта не влечет прекращение неисполненных обязатель</w:t>
      </w:r>
      <w:proofErr w:type="gramStart"/>
      <w:r w:rsidRPr="004D2DEA">
        <w:rPr>
          <w:rFonts w:ascii="Times New Roman" w:hAnsi="Times New Roman"/>
          <w:sz w:val="24"/>
          <w:szCs w:val="24"/>
        </w:rPr>
        <w:t>ств ст</w:t>
      </w:r>
      <w:proofErr w:type="gramEnd"/>
      <w:r w:rsidRPr="004D2DEA">
        <w:rPr>
          <w:rFonts w:ascii="Times New Roman" w:hAnsi="Times New Roman"/>
          <w:sz w:val="24"/>
          <w:szCs w:val="24"/>
        </w:rPr>
        <w:t xml:space="preserve">орон, в том числе гарантийных обязательств Исполнителя.  </w:t>
      </w:r>
    </w:p>
    <w:p w:rsidR="002C1696" w:rsidRPr="004D2DEA" w:rsidRDefault="002C1696" w:rsidP="004D2DEA">
      <w:pPr>
        <w:widowControl w:val="0"/>
        <w:overflowPunct w:val="0"/>
        <w:autoSpaceDE w:val="0"/>
        <w:autoSpaceDN w:val="0"/>
        <w:adjustRightInd w:val="0"/>
        <w:spacing w:after="0" w:line="240" w:lineRule="auto"/>
        <w:ind w:left="-851" w:firstLine="284"/>
        <w:rPr>
          <w:rFonts w:ascii="Times New Roman" w:hAnsi="Times New Roman"/>
          <w:b/>
          <w:sz w:val="24"/>
          <w:szCs w:val="24"/>
        </w:rPr>
      </w:pPr>
    </w:p>
    <w:p w:rsidR="002C1696" w:rsidRPr="004D2DEA" w:rsidRDefault="002C1696" w:rsidP="004D2DEA">
      <w:pPr>
        <w:widowControl w:val="0"/>
        <w:overflowPunct w:val="0"/>
        <w:autoSpaceDE w:val="0"/>
        <w:autoSpaceDN w:val="0"/>
        <w:adjustRightInd w:val="0"/>
        <w:spacing w:after="0" w:line="240" w:lineRule="auto"/>
        <w:ind w:left="-851" w:firstLine="284"/>
        <w:rPr>
          <w:rFonts w:ascii="Times New Roman" w:hAnsi="Times New Roman"/>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284"/>
        <w:jc w:val="center"/>
        <w:rPr>
          <w:rFonts w:ascii="Times New Roman" w:hAnsi="Times New Roman"/>
          <w:b/>
          <w:sz w:val="24"/>
          <w:szCs w:val="24"/>
        </w:rPr>
      </w:pPr>
      <w:r w:rsidRPr="004D2DEA">
        <w:rPr>
          <w:rFonts w:ascii="Times New Roman" w:hAnsi="Times New Roman"/>
          <w:b/>
          <w:sz w:val="24"/>
          <w:szCs w:val="24"/>
        </w:rPr>
        <w:t>4. Порядок сдачи и приемки работ.</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          4.1. При завершении  работ Исполнитель представляет Заказчику  комплект отчетной документации и Акт сдачи-приемки работ, подписанный Исполнителем, в 2 (двух) экземплярах.</w:t>
      </w:r>
    </w:p>
    <w:p w:rsidR="002C1696" w:rsidRPr="004D2DEA" w:rsidRDefault="002C1696" w:rsidP="004D2DEA">
      <w:pPr>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4.2. Заказчик, обнаруживший недостатки в работе Подрядчика по исполнению и при их сдаче - приемке вправе ссылаться на них только в случаях, если в акте были оговорены указанные недостатки, либо возможность последующего предъявления требований об их устранении.</w:t>
      </w:r>
    </w:p>
    <w:p w:rsidR="002C1696" w:rsidRPr="004D2DEA" w:rsidRDefault="002C1696" w:rsidP="004D2DEA">
      <w:pPr>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4.2. Заказчик, принявший работу Подрядчика без проверки, лишается права ссылаться на недостатки, которые могли и должны быть установлены при обычных условиях приемки ремонтных работ по настоящему контракту (явные недостатки).</w:t>
      </w:r>
    </w:p>
    <w:p w:rsidR="002C1696" w:rsidRPr="004D2DEA" w:rsidRDefault="002C1696" w:rsidP="004D2DEA">
      <w:pPr>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4.3. Заказчик, обнаруживший после приемки работ отступления от условий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Подрядчику в разумный срок при их обнаружении.</w:t>
      </w:r>
    </w:p>
    <w:p w:rsidR="002C1696" w:rsidRPr="004D2DEA" w:rsidRDefault="002C1696" w:rsidP="004D2DEA">
      <w:pPr>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4.4. При возникновении между Заказчиком и Подрядчиком спора по поводу недостатков или их причин по требованию любой из сторон настоящего контракта должна быть назначена экспертиза. Расходы по проведению экспертизы несет Подрядчик за исключением в случае, когда экспертизой установлено отсутствие нарушений Подрядчиком условий настоящего контракта или причиной связи между действиями Подрядчика и обнаруженными недостатками. В указанных случаях расходы по проведению экспертизы несет сторона, потребовавшая назначение экспертизы, а если она назначена по соглашению между сторонами контракта – обе стороны поровну. </w:t>
      </w:r>
    </w:p>
    <w:p w:rsidR="002C1696" w:rsidRPr="004D2DEA" w:rsidRDefault="002C1696" w:rsidP="004D2DEA">
      <w:pPr>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4.5. Обязанность организации проведения экспертизы возлагается на Подрядчика. При основательности претензий Заказчика, Подрядчик обязан своими силами и за свой счет в недельный срок устранить недоделки и недостатки работ. </w:t>
      </w:r>
    </w:p>
    <w:p w:rsidR="002C1696" w:rsidRPr="004D2DEA" w:rsidRDefault="002C1696" w:rsidP="004D2DEA">
      <w:pPr>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4.6. При уклонении Заказчика от принятия выполненной по настоящему контракту работы и если такое уклонение повлекло за собой просрочку Подрядчиком сдачи произведенной работы, признается перешедшим к Заказчику с момента, когда сдача-приемка работы по условиям контракта должна была состояться.</w:t>
      </w:r>
    </w:p>
    <w:p w:rsidR="002C1696" w:rsidRPr="004D2DEA" w:rsidRDefault="002C1696" w:rsidP="004D2DEA">
      <w:pPr>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lastRenderedPageBreak/>
        <w:t xml:space="preserve">4.7. </w:t>
      </w:r>
      <w:proofErr w:type="gramStart"/>
      <w:r w:rsidRPr="004D2DEA">
        <w:rPr>
          <w:rFonts w:ascii="Times New Roman" w:hAnsi="Times New Roman"/>
          <w:sz w:val="24"/>
          <w:szCs w:val="24"/>
        </w:rPr>
        <w:t>Требования</w:t>
      </w:r>
      <w:proofErr w:type="gramEnd"/>
      <w:r w:rsidRPr="004D2DEA">
        <w:rPr>
          <w:rFonts w:ascii="Times New Roman" w:hAnsi="Times New Roman"/>
          <w:sz w:val="24"/>
          <w:szCs w:val="24"/>
        </w:rPr>
        <w:t xml:space="preserve"> установленные выше могут быть предъявлены в ходе выполнения работы или при ее принятии, а если нет возможности обнаружить недостатки при принятии работы – в течение гарантийного срока.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center"/>
        <w:rPr>
          <w:rFonts w:ascii="Times New Roman" w:hAnsi="Times New Roman"/>
          <w:b/>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center"/>
        <w:rPr>
          <w:rFonts w:ascii="Times New Roman" w:hAnsi="Times New Roman"/>
          <w:b/>
          <w:sz w:val="24"/>
          <w:szCs w:val="24"/>
        </w:rPr>
      </w:pPr>
      <w:r w:rsidRPr="004D2DEA">
        <w:rPr>
          <w:rFonts w:ascii="Times New Roman" w:hAnsi="Times New Roman"/>
          <w:b/>
          <w:sz w:val="24"/>
          <w:szCs w:val="24"/>
        </w:rPr>
        <w:t>5. Права и обязанности сторон</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b/>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b/>
          <w:sz w:val="24"/>
          <w:szCs w:val="24"/>
        </w:rPr>
      </w:pPr>
      <w:r w:rsidRPr="004D2DEA">
        <w:rPr>
          <w:rFonts w:ascii="Times New Roman" w:hAnsi="Times New Roman"/>
          <w:b/>
          <w:sz w:val="24"/>
          <w:szCs w:val="24"/>
        </w:rPr>
        <w:t>5.1. Исполнитель обязан:</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p>
    <w:p w:rsidR="002C1696" w:rsidRPr="004D2DEA" w:rsidRDefault="002C1696" w:rsidP="004D2DEA">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proofErr w:type="gramStart"/>
      <w:r w:rsidRPr="004D2DEA">
        <w:rPr>
          <w:rFonts w:ascii="Times New Roman" w:hAnsi="Times New Roman"/>
          <w:sz w:val="24"/>
          <w:szCs w:val="24"/>
        </w:rPr>
        <w:t>5.1.1.Организовать и выполнить работы в объемах и на условиях, определённых техническим заданием (Приложением № 1) и сметной документацией (Приложение 2)  к данному Контракту, обеспечив их надлежащее качество в соответствии  со строительными нормами и правилами, в сроки, установленными  настоящим контрактом,  не допуская выполнение  объемов работ   сверх лимитов их финансирования, и сдать работы Заказчику в установленный срок в состоянии, обеспечивающем его нормальную</w:t>
      </w:r>
      <w:proofErr w:type="gramEnd"/>
      <w:r w:rsidRPr="004D2DEA">
        <w:rPr>
          <w:rFonts w:ascii="Times New Roman" w:hAnsi="Times New Roman"/>
          <w:sz w:val="24"/>
          <w:szCs w:val="24"/>
        </w:rPr>
        <w:t xml:space="preserve"> эксплуатацию.</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5.1.2. В течение 5 календарных дней каждого месяца следующего </w:t>
      </w:r>
      <w:proofErr w:type="gramStart"/>
      <w:r w:rsidRPr="004D2DEA">
        <w:rPr>
          <w:rFonts w:ascii="Times New Roman" w:hAnsi="Times New Roman"/>
          <w:sz w:val="24"/>
          <w:szCs w:val="24"/>
        </w:rPr>
        <w:t>за</w:t>
      </w:r>
      <w:proofErr w:type="gramEnd"/>
      <w:r w:rsidRPr="004D2DEA">
        <w:rPr>
          <w:rFonts w:ascii="Times New Roman" w:hAnsi="Times New Roman"/>
          <w:sz w:val="24"/>
          <w:szCs w:val="24"/>
        </w:rPr>
        <w:t xml:space="preserve"> </w:t>
      </w:r>
      <w:proofErr w:type="gramStart"/>
      <w:r w:rsidRPr="004D2DEA">
        <w:rPr>
          <w:rFonts w:ascii="Times New Roman" w:hAnsi="Times New Roman"/>
          <w:sz w:val="24"/>
          <w:szCs w:val="24"/>
        </w:rPr>
        <w:t>отчетным</w:t>
      </w:r>
      <w:proofErr w:type="gramEnd"/>
      <w:r w:rsidRPr="004D2DEA">
        <w:rPr>
          <w:rFonts w:ascii="Times New Roman" w:hAnsi="Times New Roman"/>
          <w:sz w:val="24"/>
          <w:szCs w:val="24"/>
        </w:rPr>
        <w:t>, представлять Заказчику на подпись двусторонний акт выполненных работ.</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5.1.3. Осуществлять свою деятельность в соответствии с законами и нормативными актами Российской Федерации, а также стандартами, действующими на время исполнения настоящего Контракта, а также с соблюдением норм и правил по охране труда, по обеспечению жизни безопасности, технической безопасности.</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 5.1.4. В случае невозможности выполнения работ по настоящему Контракту письменно информировать об этом Заказчика в течение одного календарного дня с указанием причин.</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5.1.5. Обеспечить уборку территории по окончании работ.</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5.1.6. Проводить  строительный  контроль.</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5.1.7. Обеспечивать Заказчику возможность контроля и надзора за ходом выполнения работ, качеством используемых материалов, предоставлять по требованию отчеты о ходе выполнения работ, исполнительную документацию.</w:t>
      </w:r>
    </w:p>
    <w:p w:rsidR="002C1696" w:rsidRPr="004D2DEA" w:rsidRDefault="002C1696" w:rsidP="003876B3">
      <w:pPr>
        <w:tabs>
          <w:tab w:val="num" w:pos="0"/>
        </w:tabs>
        <w:overflowPunct w:val="0"/>
        <w:autoSpaceDE w:val="0"/>
        <w:autoSpaceDN w:val="0"/>
        <w:adjustRightInd w:val="0"/>
        <w:spacing w:after="0" w:line="240" w:lineRule="auto"/>
        <w:ind w:left="-851" w:firstLine="284"/>
        <w:jc w:val="both"/>
        <w:outlineLvl w:val="0"/>
        <w:rPr>
          <w:rFonts w:ascii="Times New Roman" w:hAnsi="Times New Roman"/>
          <w:b/>
          <w:sz w:val="24"/>
          <w:szCs w:val="24"/>
        </w:rPr>
      </w:pPr>
      <w:r w:rsidRPr="004D2DEA">
        <w:rPr>
          <w:rFonts w:ascii="Times New Roman" w:hAnsi="Times New Roman"/>
          <w:sz w:val="24"/>
          <w:szCs w:val="24"/>
        </w:rPr>
        <w:t xml:space="preserve"> 5.1.8. В течение 10 рабочих дней с момента заключения Контракта предоставить Заказчику подлинный экземпляр безотзывной банковской гарантии (в случае определения в качестве способа обеспечения исполнения Контракта безотзывной банковской гарантии), соответствующей требованиям ст. 45 Федерального закона от 05.04.13г. №44-ФЗ. Срок действия банковской гарантии (срок на который она выдается) должен превышать срок действия контракта не менее чем на один месяц. </w:t>
      </w:r>
    </w:p>
    <w:p w:rsidR="002C1696" w:rsidRPr="009503F3" w:rsidRDefault="002C1696" w:rsidP="0038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      Возврат денежных средств, вносимых в качестве обеспечения  исполнения контракта (в форме залога), производится при условии надлежащего исполнения Исполнителем всех своих обязательств по настоящему Контракту в течение 15 банковских дней со дня получения </w:t>
      </w:r>
      <w:r w:rsidRPr="003876B3">
        <w:rPr>
          <w:rFonts w:ascii="Times New Roman" w:hAnsi="Times New Roman"/>
          <w:sz w:val="24"/>
          <w:szCs w:val="24"/>
        </w:rPr>
        <w:t xml:space="preserve">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 в случае внесения </w:t>
      </w:r>
      <w:r w:rsidRPr="009503F3">
        <w:rPr>
          <w:rFonts w:ascii="Times New Roman" w:hAnsi="Times New Roman"/>
          <w:sz w:val="24"/>
          <w:szCs w:val="24"/>
        </w:rPr>
        <w:t>денежных сре</w:t>
      </w:r>
      <w:proofErr w:type="gramStart"/>
      <w:r w:rsidRPr="009503F3">
        <w:rPr>
          <w:rFonts w:ascii="Times New Roman" w:hAnsi="Times New Roman"/>
          <w:sz w:val="24"/>
          <w:szCs w:val="24"/>
        </w:rPr>
        <w:t>дств в к</w:t>
      </w:r>
      <w:proofErr w:type="gramEnd"/>
      <w:r w:rsidRPr="009503F3">
        <w:rPr>
          <w:rFonts w:ascii="Times New Roman" w:hAnsi="Times New Roman"/>
          <w:sz w:val="24"/>
          <w:szCs w:val="24"/>
        </w:rPr>
        <w:t xml:space="preserve">ачестве обеспечения исполнения контракта. </w:t>
      </w:r>
    </w:p>
    <w:p w:rsidR="002C1696" w:rsidRPr="009503F3" w:rsidRDefault="002C1696" w:rsidP="003876B3">
      <w:pPr>
        <w:tabs>
          <w:tab w:val="left" w:pos="-851"/>
        </w:tabs>
        <w:spacing w:after="0" w:line="240" w:lineRule="auto"/>
        <w:ind w:left="-851" w:firstLine="284"/>
        <w:jc w:val="both"/>
        <w:rPr>
          <w:rFonts w:ascii="Times New Roman" w:hAnsi="Times New Roman"/>
          <w:sz w:val="24"/>
          <w:szCs w:val="24"/>
        </w:rPr>
      </w:pPr>
      <w:r w:rsidRPr="009503F3">
        <w:rPr>
          <w:rFonts w:ascii="Times New Roman" w:hAnsi="Times New Roman"/>
          <w:b/>
          <w:sz w:val="24"/>
          <w:szCs w:val="24"/>
        </w:rPr>
        <w:t xml:space="preserve">      </w:t>
      </w:r>
      <w:r w:rsidRPr="009503F3">
        <w:rPr>
          <w:rFonts w:ascii="Times New Roman" w:hAnsi="Times New Roman"/>
          <w:sz w:val="24"/>
          <w:szCs w:val="24"/>
        </w:rPr>
        <w:t>В соответствии с частью 2 статьи 37 Федерального закона от 05.04.13г. №44-ФЗ Исполнитель</w:t>
      </w:r>
      <w:r w:rsidRPr="009503F3">
        <w:rPr>
          <w:rFonts w:ascii="Times New Roman" w:hAnsi="Times New Roman"/>
          <w:color w:val="000000"/>
          <w:sz w:val="24"/>
          <w:szCs w:val="24"/>
        </w:rPr>
        <w:t xml:space="preserve"> </w:t>
      </w:r>
      <w:r w:rsidRPr="009503F3">
        <w:rPr>
          <w:rFonts w:ascii="Times New Roman" w:hAnsi="Times New Roman"/>
          <w:sz w:val="24"/>
          <w:szCs w:val="24"/>
        </w:rPr>
        <w:t>предоставляет обеспечение исполнения настоящего контракта в размере 7,5 % от начальной (максимальной) цены контракта, что составляет: 86077 (восемьдесят шесть тысяч семьдесят семь)  рублей 17 копеек.</w:t>
      </w:r>
    </w:p>
    <w:p w:rsidR="002C1696" w:rsidRPr="004D2DEA" w:rsidRDefault="002C1696" w:rsidP="003876B3">
      <w:pPr>
        <w:widowControl w:val="0"/>
        <w:tabs>
          <w:tab w:val="left" w:pos="567"/>
        </w:tabs>
        <w:autoSpaceDE w:val="0"/>
        <w:autoSpaceDN w:val="0"/>
        <w:adjustRightInd w:val="0"/>
        <w:spacing w:after="0" w:line="240" w:lineRule="auto"/>
        <w:ind w:left="-851" w:firstLine="284"/>
        <w:jc w:val="both"/>
        <w:rPr>
          <w:rFonts w:ascii="Times New Roman" w:hAnsi="Times New Roman"/>
          <w:sz w:val="24"/>
          <w:szCs w:val="24"/>
        </w:rPr>
      </w:pPr>
      <w:r w:rsidRPr="003876B3">
        <w:rPr>
          <w:rFonts w:ascii="Times New Roman" w:hAnsi="Times New Roman"/>
          <w:sz w:val="24"/>
          <w:szCs w:val="24"/>
        </w:rPr>
        <w:t xml:space="preserve">  5.1.9. В случае</w:t>
      </w:r>
      <w:proofErr w:type="gramStart"/>
      <w:r w:rsidRPr="003876B3">
        <w:rPr>
          <w:rFonts w:ascii="Times New Roman" w:hAnsi="Times New Roman"/>
          <w:sz w:val="24"/>
          <w:szCs w:val="24"/>
        </w:rPr>
        <w:t>,</w:t>
      </w:r>
      <w:proofErr w:type="gramEnd"/>
      <w:r w:rsidRPr="003876B3">
        <w:rPr>
          <w:rFonts w:ascii="Times New Roman" w:hAnsi="Times New Roman"/>
          <w:sz w:val="24"/>
          <w:szCs w:val="24"/>
        </w:rPr>
        <w:t xml:space="preserve"> если по каким-либо причинам обеспечение исполнения контракта перестало быть действительным или иным образом перестало обеспечивать</w:t>
      </w:r>
      <w:r w:rsidRPr="004D2DEA">
        <w:rPr>
          <w:rFonts w:ascii="Times New Roman" w:hAnsi="Times New Roman"/>
          <w:sz w:val="24"/>
          <w:szCs w:val="24"/>
        </w:rPr>
        <w:t xml:space="preserve"> исполнение Исполнителем обязательств по Контракту (в т.ч. отзыва лицензии у банка, выдавшего банковскую гарантию), Исполнитель обязуется  представить Заказчику иное (новое) обеспечение исполнения Контракта.</w:t>
      </w:r>
    </w:p>
    <w:p w:rsidR="002C1696" w:rsidRPr="004D2DEA" w:rsidRDefault="002C1696" w:rsidP="004D2DEA">
      <w:pPr>
        <w:tabs>
          <w:tab w:val="num" w:pos="0"/>
        </w:tabs>
        <w:overflowPunct w:val="0"/>
        <w:autoSpaceDE w:val="0"/>
        <w:autoSpaceDN w:val="0"/>
        <w:adjustRightInd w:val="0"/>
        <w:spacing w:after="0" w:line="240" w:lineRule="auto"/>
        <w:ind w:left="-851" w:firstLine="284"/>
        <w:jc w:val="both"/>
        <w:outlineLvl w:val="0"/>
        <w:rPr>
          <w:rFonts w:ascii="Times New Roman" w:hAnsi="Times New Roman"/>
          <w:sz w:val="24"/>
          <w:szCs w:val="24"/>
        </w:rPr>
      </w:pPr>
      <w:r w:rsidRPr="004D2DEA">
        <w:rPr>
          <w:rFonts w:ascii="Times New Roman" w:hAnsi="Times New Roman"/>
          <w:sz w:val="24"/>
          <w:szCs w:val="24"/>
        </w:rPr>
        <w:lastRenderedPageBreak/>
        <w:t xml:space="preserve"> 5.1.10. Новое обеспечение Контракта должно быть представлен</w:t>
      </w:r>
      <w:r>
        <w:rPr>
          <w:rFonts w:ascii="Times New Roman" w:hAnsi="Times New Roman"/>
          <w:sz w:val="24"/>
          <w:szCs w:val="24"/>
        </w:rPr>
        <w:t xml:space="preserve">о на тех же условиях, в течение </w:t>
      </w:r>
      <w:r w:rsidRPr="004D2DEA">
        <w:rPr>
          <w:rFonts w:ascii="Times New Roman" w:hAnsi="Times New Roman"/>
          <w:sz w:val="24"/>
          <w:szCs w:val="24"/>
        </w:rPr>
        <w:t>15 дней с момента прекращения ранее представленной гарантии обеспечения исполнения Контракта.</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rPr>
          <w:rFonts w:ascii="Times New Roman" w:hAnsi="Times New Roman"/>
          <w:b/>
          <w:sz w:val="24"/>
          <w:szCs w:val="24"/>
        </w:rPr>
      </w:pPr>
      <w:r w:rsidRPr="004D2DEA">
        <w:rPr>
          <w:rFonts w:ascii="Times New Roman" w:hAnsi="Times New Roman"/>
          <w:b/>
          <w:sz w:val="24"/>
          <w:szCs w:val="24"/>
        </w:rPr>
        <w:t>5.2. Исполнитель имеет право:</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p>
    <w:p w:rsidR="002C1696" w:rsidRPr="004D2DEA" w:rsidRDefault="002C1696" w:rsidP="004D2DEA">
      <w:pPr>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5.2.1</w:t>
      </w:r>
      <w:proofErr w:type="gramStart"/>
      <w:r w:rsidRPr="004D2DEA">
        <w:rPr>
          <w:rFonts w:ascii="Times New Roman" w:hAnsi="Times New Roman"/>
          <w:sz w:val="24"/>
          <w:szCs w:val="24"/>
        </w:rPr>
        <w:t xml:space="preserve"> В</w:t>
      </w:r>
      <w:proofErr w:type="gramEnd"/>
      <w:r w:rsidRPr="004D2DEA">
        <w:rPr>
          <w:rFonts w:ascii="Times New Roman" w:hAnsi="Times New Roman"/>
          <w:sz w:val="24"/>
          <w:szCs w:val="24"/>
        </w:rPr>
        <w:t>праве получать консультации у Заказчика по вопросам выполнения настоящего Контракта.</w:t>
      </w:r>
    </w:p>
    <w:p w:rsidR="002C1696" w:rsidRPr="004D2DEA" w:rsidRDefault="002C1696" w:rsidP="004D2DEA">
      <w:pPr>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5.2.2.  Вправе получать оплату за  выполненные работы  в соответствии с разделом 2 настоящего Контракта.</w:t>
      </w:r>
    </w:p>
    <w:p w:rsidR="002C1696" w:rsidRPr="004D2DEA" w:rsidRDefault="002C1696" w:rsidP="004D2DEA">
      <w:pPr>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5.2.3. В случае полного или частичного невыполнения условий настоящего Контракта по вине Заказчика вправе требовать у него соответствующего возмещения убытков.</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5.2.4. Самостоятельно устанавливать методы и способы для обеспечения успешного выполнения работ.</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center"/>
        <w:rPr>
          <w:rFonts w:ascii="Times New Roman" w:hAnsi="Times New Roman"/>
          <w:b/>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rPr>
          <w:rFonts w:ascii="Times New Roman" w:hAnsi="Times New Roman"/>
          <w:b/>
          <w:sz w:val="24"/>
          <w:szCs w:val="24"/>
        </w:rPr>
      </w:pPr>
      <w:r w:rsidRPr="004D2DEA">
        <w:rPr>
          <w:rFonts w:ascii="Times New Roman" w:hAnsi="Times New Roman"/>
          <w:b/>
          <w:sz w:val="24"/>
          <w:szCs w:val="24"/>
        </w:rPr>
        <w:t>5.3. Заказчик обязан:</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center"/>
        <w:rPr>
          <w:rFonts w:ascii="Times New Roman" w:hAnsi="Times New Roman"/>
          <w:b/>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5.3.1. Осуществлять контроль и надзор за ходом и качеством выполняемых работ, соблюдением сроков их выполнения и соответствием установленной настоящим контрактом цены, а также качеством материалов и оборудования, не вмешиваясь при этом в оперативно-хозяйственную деятельность Исполнителя.</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5.3.2. Требовать оплаты неустойки (штрафа, пени) в соответствии с условиями настоящего Контракта.</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  5.3.3. Осуществлять перечисление денежных (бюджетных) средств на счет Исполнителя в порядке и сроки, предусмотренные настоящим Контрактом.</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  5.3.4. Вернуть денежные средства, </w:t>
      </w:r>
      <w:proofErr w:type="gramStart"/>
      <w:r w:rsidRPr="004D2DEA">
        <w:rPr>
          <w:rFonts w:ascii="Times New Roman" w:hAnsi="Times New Roman"/>
          <w:sz w:val="24"/>
          <w:szCs w:val="24"/>
        </w:rPr>
        <w:t>внесенных</w:t>
      </w:r>
      <w:proofErr w:type="gramEnd"/>
      <w:r w:rsidRPr="004D2DEA">
        <w:rPr>
          <w:rFonts w:ascii="Times New Roman" w:hAnsi="Times New Roman"/>
          <w:sz w:val="24"/>
          <w:szCs w:val="24"/>
        </w:rPr>
        <w:t xml:space="preserve"> в качестве обеспечения  исполнения контракта (в соответствии с п. 5.1.8. контракта)</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b/>
          <w:sz w:val="24"/>
          <w:szCs w:val="24"/>
        </w:rPr>
      </w:pPr>
      <w:r w:rsidRPr="004D2DEA">
        <w:rPr>
          <w:rFonts w:ascii="Times New Roman" w:hAnsi="Times New Roman"/>
          <w:b/>
          <w:sz w:val="24"/>
          <w:szCs w:val="24"/>
        </w:rPr>
        <w:t>5.4. Заказчик имеет право:</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5.4.1.Требовать от Подрядчика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4D2DEA">
          <w:rPr>
            <w:rFonts w:ascii="Times New Roman" w:hAnsi="Times New Roman"/>
            <w:sz w:val="24"/>
            <w:szCs w:val="24"/>
          </w:rPr>
          <w:t>документацией</w:t>
        </w:r>
      </w:hyperlink>
      <w:r w:rsidRPr="004D2DEA">
        <w:rPr>
          <w:rFonts w:ascii="Times New Roman" w:hAnsi="Times New Roman"/>
          <w:sz w:val="24"/>
          <w:szCs w:val="24"/>
        </w:rPr>
        <w:t xml:space="preserve"> и настоящим Контрактом.</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5.4.2. В пределах своих полномочий с соблюдением прав и законных интересов «Исполнителя» в любое время проверять ход и качество  выполняемых работ  Исполнителем</w:t>
      </w:r>
      <w:proofErr w:type="gramStart"/>
      <w:r w:rsidRPr="004D2DEA">
        <w:rPr>
          <w:rFonts w:ascii="Times New Roman" w:hAnsi="Times New Roman"/>
          <w:sz w:val="24"/>
          <w:szCs w:val="24"/>
        </w:rPr>
        <w:t xml:space="preserve"> ,</w:t>
      </w:r>
      <w:proofErr w:type="gramEnd"/>
      <w:r w:rsidRPr="004D2DEA">
        <w:rPr>
          <w:rFonts w:ascii="Times New Roman" w:hAnsi="Times New Roman"/>
          <w:sz w:val="24"/>
          <w:szCs w:val="24"/>
        </w:rPr>
        <w:t xml:space="preserve">не вмешиваясь  в его деятельность. </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5.4.3. Требовать надлежащего исполнения всех условий настоящего контракта.</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b/>
          <w:sz w:val="24"/>
          <w:szCs w:val="24"/>
        </w:rPr>
        <w:t xml:space="preserve"> </w:t>
      </w:r>
      <w:r w:rsidRPr="004D2DEA">
        <w:rPr>
          <w:rFonts w:ascii="Times New Roman" w:hAnsi="Times New Roman"/>
          <w:sz w:val="24"/>
          <w:szCs w:val="24"/>
        </w:rPr>
        <w:t>5.4.4</w:t>
      </w:r>
      <w:r w:rsidRPr="004D2DEA">
        <w:rPr>
          <w:rFonts w:ascii="Times New Roman" w:hAnsi="Times New Roman"/>
          <w:b/>
          <w:sz w:val="24"/>
          <w:szCs w:val="24"/>
        </w:rPr>
        <w:t xml:space="preserve">. </w:t>
      </w:r>
      <w:r w:rsidRPr="004D2DEA">
        <w:rPr>
          <w:rFonts w:ascii="Times New Roman" w:hAnsi="Times New Roman"/>
          <w:sz w:val="24"/>
          <w:szCs w:val="24"/>
        </w:rPr>
        <w:t>В случае неисполнения или ненадлежащего исполнения Подрядчиком своих обязательств по контракту, а также в случае расторжения контракта, Заказчик производит списание денежных средств со счета, на котором находится  обеспечение контракта, в размере начисленных неустоек (штрафов, пени) и (или) убытков, в пределах сумм, находящихся на счете. О произведенном списании денежных средств Заказчик письменно уведомляет Подрядчика в течение 7 календарных дней со дня фактического списания.</w:t>
      </w:r>
    </w:p>
    <w:p w:rsidR="002C1696" w:rsidRPr="004D2DEA" w:rsidRDefault="002C1696" w:rsidP="004D2DEA">
      <w:pPr>
        <w:overflowPunct w:val="0"/>
        <w:autoSpaceDE w:val="0"/>
        <w:autoSpaceDN w:val="0"/>
        <w:adjustRightInd w:val="0"/>
        <w:spacing w:after="0" w:line="240" w:lineRule="auto"/>
        <w:ind w:left="-851" w:firstLine="284"/>
        <w:rPr>
          <w:rFonts w:ascii="Times New Roman" w:hAnsi="Times New Roman"/>
          <w:sz w:val="24"/>
          <w:szCs w:val="24"/>
        </w:rPr>
      </w:pPr>
      <w:r w:rsidRPr="004D2DEA">
        <w:rPr>
          <w:rFonts w:ascii="Times New Roman" w:hAnsi="Times New Roman"/>
          <w:sz w:val="24"/>
          <w:szCs w:val="24"/>
        </w:rPr>
        <w:t xml:space="preserve">        </w:t>
      </w:r>
    </w:p>
    <w:p w:rsidR="002C1696" w:rsidRPr="004D2DEA" w:rsidRDefault="002C1696" w:rsidP="004D2DEA">
      <w:pPr>
        <w:overflowPunct w:val="0"/>
        <w:autoSpaceDE w:val="0"/>
        <w:autoSpaceDN w:val="0"/>
        <w:adjustRightInd w:val="0"/>
        <w:spacing w:after="0" w:line="240" w:lineRule="auto"/>
        <w:ind w:left="-851" w:firstLine="284"/>
        <w:jc w:val="center"/>
        <w:rPr>
          <w:rFonts w:ascii="Times New Roman" w:hAnsi="Times New Roman"/>
          <w:sz w:val="24"/>
          <w:szCs w:val="24"/>
        </w:rPr>
      </w:pPr>
      <w:r w:rsidRPr="004D2DEA">
        <w:rPr>
          <w:rFonts w:ascii="Times New Roman" w:hAnsi="Times New Roman"/>
          <w:b/>
          <w:sz w:val="24"/>
          <w:szCs w:val="24"/>
        </w:rPr>
        <w:t>6. Гарантии качества.</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pacing w:val="-5"/>
          <w:sz w:val="24"/>
          <w:szCs w:val="24"/>
        </w:rPr>
      </w:pPr>
      <w:r w:rsidRPr="004D2DEA">
        <w:rPr>
          <w:rFonts w:ascii="Times New Roman" w:hAnsi="Times New Roman"/>
          <w:spacing w:val="-5"/>
          <w:sz w:val="24"/>
          <w:szCs w:val="24"/>
        </w:rPr>
        <w:t xml:space="preserve">6.1. Исполнитель гарантирует качество поставляемой </w:t>
      </w:r>
      <w:r w:rsidRPr="004D2DEA">
        <w:rPr>
          <w:rFonts w:ascii="Times New Roman" w:hAnsi="Times New Roman"/>
          <w:sz w:val="24"/>
          <w:szCs w:val="24"/>
        </w:rPr>
        <w:t>продукции (товара, работы, услуги),</w:t>
      </w:r>
      <w:r w:rsidRPr="004D2DEA">
        <w:rPr>
          <w:rFonts w:ascii="Times New Roman" w:hAnsi="Times New Roman"/>
          <w:spacing w:val="-5"/>
          <w:sz w:val="24"/>
          <w:szCs w:val="24"/>
        </w:rPr>
        <w:t xml:space="preserve"> в соответствии с п.5.1.1. Контракта, действующим законодательством  и техническими условиями контракта.</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bCs/>
          <w:spacing w:val="-5"/>
          <w:sz w:val="24"/>
          <w:szCs w:val="24"/>
        </w:rPr>
      </w:pPr>
      <w:r w:rsidRPr="004D2DEA">
        <w:rPr>
          <w:rFonts w:ascii="Times New Roman" w:hAnsi="Times New Roman"/>
          <w:spacing w:val="-5"/>
          <w:sz w:val="24"/>
          <w:szCs w:val="24"/>
        </w:rPr>
        <w:t xml:space="preserve">6.2. </w:t>
      </w:r>
      <w:r w:rsidRPr="004D2DEA">
        <w:rPr>
          <w:rFonts w:ascii="Times New Roman" w:hAnsi="Times New Roman"/>
          <w:sz w:val="24"/>
          <w:szCs w:val="24"/>
        </w:rPr>
        <w:t>И</w:t>
      </w:r>
      <w:r w:rsidRPr="004D2DEA">
        <w:rPr>
          <w:rFonts w:ascii="Times New Roman" w:hAnsi="Times New Roman"/>
          <w:spacing w:val="-5"/>
          <w:sz w:val="24"/>
          <w:szCs w:val="24"/>
        </w:rPr>
        <w:t xml:space="preserve">сполнитель гарантирует </w:t>
      </w:r>
      <w:r w:rsidRPr="004D2DEA">
        <w:rPr>
          <w:rFonts w:ascii="Times New Roman" w:hAnsi="Times New Roman"/>
          <w:sz w:val="24"/>
          <w:szCs w:val="24"/>
        </w:rPr>
        <w:t>своевременное устранение недостатков и дефектов, выявленных при приемке продукции (товара, работы, услуги) и в период г</w:t>
      </w:r>
      <w:r w:rsidRPr="004D2DEA">
        <w:rPr>
          <w:rFonts w:ascii="Times New Roman" w:hAnsi="Times New Roman"/>
          <w:bCs/>
          <w:spacing w:val="-5"/>
          <w:sz w:val="24"/>
          <w:szCs w:val="24"/>
        </w:rPr>
        <w:t>арантийного срока эксплуатации.</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b/>
          <w:sz w:val="24"/>
          <w:szCs w:val="24"/>
        </w:rPr>
      </w:pPr>
      <w:r w:rsidRPr="004D2DEA">
        <w:rPr>
          <w:rFonts w:ascii="Times New Roman" w:hAnsi="Times New Roman"/>
          <w:bCs/>
          <w:spacing w:val="-5"/>
          <w:sz w:val="24"/>
          <w:szCs w:val="24"/>
        </w:rPr>
        <w:t xml:space="preserve">6.3. Гарантийный срок качества поставленной </w:t>
      </w:r>
      <w:r w:rsidRPr="004D2DEA">
        <w:rPr>
          <w:rFonts w:ascii="Times New Roman" w:hAnsi="Times New Roman"/>
          <w:sz w:val="24"/>
          <w:szCs w:val="24"/>
        </w:rPr>
        <w:t>продукции (товара, работы, услуги),</w:t>
      </w:r>
      <w:r w:rsidRPr="004D2DEA">
        <w:rPr>
          <w:rFonts w:ascii="Times New Roman" w:hAnsi="Times New Roman"/>
          <w:bCs/>
          <w:spacing w:val="-5"/>
          <w:sz w:val="24"/>
          <w:szCs w:val="24"/>
        </w:rPr>
        <w:t xml:space="preserve"> устанавливается в течение 3 (трех) лет </w:t>
      </w:r>
      <w:proofErr w:type="gramStart"/>
      <w:r w:rsidRPr="004D2DEA">
        <w:rPr>
          <w:rFonts w:ascii="Times New Roman" w:hAnsi="Times New Roman"/>
          <w:sz w:val="24"/>
          <w:szCs w:val="24"/>
        </w:rPr>
        <w:t>с даты подписания</w:t>
      </w:r>
      <w:proofErr w:type="gramEnd"/>
      <w:r w:rsidRPr="004D2DEA">
        <w:rPr>
          <w:rFonts w:ascii="Times New Roman" w:hAnsi="Times New Roman"/>
          <w:sz w:val="24"/>
          <w:szCs w:val="24"/>
        </w:rPr>
        <w:t xml:space="preserve"> Сторонами Акта сдачи-приемки работ (поставки товара, оказания  услуг).</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6.4.</w:t>
      </w:r>
      <w:r w:rsidRPr="004D2DEA">
        <w:rPr>
          <w:rFonts w:ascii="Times New Roman" w:hAnsi="Times New Roman"/>
          <w:sz w:val="24"/>
          <w:szCs w:val="24"/>
        </w:rPr>
        <w:tab/>
        <w:t xml:space="preserve">Если в период гарантийного срока обнаружатся недостатки или дефекты, то Исполнитель (в случае, если не докажет отсутствие своей вины) обязан устранить их за свой счет в сроки, </w:t>
      </w:r>
      <w:r w:rsidRPr="004D2DEA">
        <w:rPr>
          <w:rFonts w:ascii="Times New Roman" w:hAnsi="Times New Roman"/>
          <w:sz w:val="24"/>
          <w:szCs w:val="24"/>
        </w:rPr>
        <w:lastRenderedPageBreak/>
        <w:t>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bCs/>
          <w:spacing w:val="-5"/>
          <w:sz w:val="24"/>
          <w:szCs w:val="24"/>
        </w:rPr>
      </w:pPr>
      <w:r w:rsidRPr="004D2DEA">
        <w:rPr>
          <w:rFonts w:ascii="Times New Roman" w:hAnsi="Times New Roman"/>
          <w:bCs/>
          <w:spacing w:val="-5"/>
          <w:sz w:val="24"/>
          <w:szCs w:val="24"/>
        </w:rPr>
        <w:t>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3 (трех) дней со дня получения письменного извещения Заказчика.</w:t>
      </w:r>
    </w:p>
    <w:p w:rsidR="002C1696" w:rsidRPr="004D2DEA" w:rsidRDefault="002C1696" w:rsidP="00A41A07">
      <w:pPr>
        <w:overflowPunct w:val="0"/>
        <w:autoSpaceDE w:val="0"/>
        <w:autoSpaceDN w:val="0"/>
        <w:adjustRightInd w:val="0"/>
        <w:spacing w:after="0" w:line="240" w:lineRule="auto"/>
        <w:ind w:left="-851" w:firstLine="284"/>
        <w:jc w:val="both"/>
        <w:rPr>
          <w:rFonts w:ascii="Times New Roman" w:hAnsi="Times New Roman"/>
          <w:bCs/>
          <w:sz w:val="24"/>
          <w:szCs w:val="24"/>
        </w:rPr>
      </w:pPr>
      <w:r w:rsidRPr="004D2DEA">
        <w:rPr>
          <w:rFonts w:ascii="Times New Roman" w:hAnsi="Times New Roman"/>
          <w:bCs/>
          <w:spacing w:val="-5"/>
          <w:sz w:val="24"/>
          <w:szCs w:val="24"/>
        </w:rPr>
        <w:t>6.</w:t>
      </w:r>
      <w:r w:rsidRPr="004D2DEA">
        <w:rPr>
          <w:rFonts w:ascii="Times New Roman" w:hAnsi="Times New Roman"/>
          <w:sz w:val="24"/>
          <w:szCs w:val="24"/>
        </w:rPr>
        <w:t xml:space="preserve">5. Указанные гарантии не распространяются на случаи преднамеренного повреждения со стороны третьих лиц, вследствие нормального износа, неверной его эксплуатации либо ненадлежащего ремонта, произведенного самим Заказчиком или привлеченными им третьими лицами.                        </w:t>
      </w:r>
    </w:p>
    <w:p w:rsidR="002C1696" w:rsidRPr="004D2DEA" w:rsidRDefault="002C1696" w:rsidP="004D2DEA">
      <w:pPr>
        <w:overflowPunct w:val="0"/>
        <w:autoSpaceDE w:val="0"/>
        <w:autoSpaceDN w:val="0"/>
        <w:adjustRightInd w:val="0"/>
        <w:spacing w:after="0" w:line="240" w:lineRule="auto"/>
        <w:ind w:left="-851" w:firstLine="284"/>
        <w:jc w:val="center"/>
        <w:rPr>
          <w:rFonts w:ascii="Times New Roman" w:hAnsi="Times New Roman"/>
          <w:b/>
          <w:bCs/>
          <w:sz w:val="24"/>
          <w:szCs w:val="24"/>
        </w:rPr>
      </w:pPr>
      <w:r w:rsidRPr="004D2DEA">
        <w:rPr>
          <w:rFonts w:ascii="Times New Roman" w:hAnsi="Times New Roman"/>
          <w:b/>
          <w:bCs/>
          <w:sz w:val="24"/>
          <w:szCs w:val="24"/>
        </w:rPr>
        <w:t>7. Ответственность сторон</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7.1. 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2C1696" w:rsidRPr="004D2DEA" w:rsidRDefault="002C1696" w:rsidP="004D2DEA">
      <w:pPr>
        <w:widowControl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7.2. В случае просрочки исполнения Заказчиком обязательств по оплате Цены Контракта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2C1696" w:rsidRPr="004D2DEA" w:rsidRDefault="002C1696" w:rsidP="004D2DEA">
      <w:pPr>
        <w:widowControl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highlight w:val="white"/>
        </w:rPr>
        <w:t xml:space="preserve">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w:t>
      </w:r>
      <w:r>
        <w:rPr>
          <w:rFonts w:ascii="Times New Roman" w:hAnsi="Times New Roman"/>
          <w:sz w:val="24"/>
          <w:szCs w:val="24"/>
          <w:highlight w:val="white"/>
        </w:rPr>
        <w:t>фиксированной суммы в размере 2,</w:t>
      </w:r>
      <w:r w:rsidRPr="004D2DEA">
        <w:rPr>
          <w:rFonts w:ascii="Times New Roman" w:hAnsi="Times New Roman"/>
          <w:sz w:val="24"/>
          <w:szCs w:val="24"/>
          <w:highlight w:val="white"/>
        </w:rPr>
        <w:t>5 % от Цены Контракта.</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z w:val="24"/>
          <w:szCs w:val="24"/>
          <w:lang w:eastAsia="en-US"/>
        </w:rPr>
      </w:pPr>
      <w:r w:rsidRPr="004D2DEA">
        <w:rPr>
          <w:rFonts w:ascii="Times New Roman" w:hAnsi="Times New Roman"/>
          <w:sz w:val="24"/>
          <w:szCs w:val="24"/>
          <w:lang w:eastAsia="en-US"/>
        </w:rPr>
        <w:t xml:space="preserve">7.3. В случае просрочки исполнения </w:t>
      </w:r>
      <w:r w:rsidRPr="004D2DEA">
        <w:rPr>
          <w:rFonts w:ascii="Times New Roman" w:hAnsi="Times New Roman"/>
          <w:sz w:val="24"/>
          <w:szCs w:val="24"/>
        </w:rPr>
        <w:t xml:space="preserve">Исполнителем </w:t>
      </w:r>
      <w:r w:rsidRPr="004D2DEA">
        <w:rPr>
          <w:rFonts w:ascii="Times New Roman" w:hAnsi="Times New Roman"/>
          <w:sz w:val="24"/>
          <w:szCs w:val="24"/>
          <w:lang w:eastAsia="en-US"/>
        </w:rPr>
        <w:t>обязательств (в том числе гарантийного обязательства), предусмотренных настоящим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C1696" w:rsidRPr="004D2DEA" w:rsidRDefault="002C1696" w:rsidP="004D2DEA">
      <w:pPr>
        <w:widowControl w:val="0"/>
        <w:autoSpaceDE w:val="0"/>
        <w:autoSpaceDN w:val="0"/>
        <w:adjustRightInd w:val="0"/>
        <w:spacing w:after="0" w:line="240" w:lineRule="auto"/>
        <w:ind w:left="-851" w:firstLine="284"/>
        <w:jc w:val="both"/>
        <w:rPr>
          <w:rFonts w:ascii="Times New Roman" w:hAnsi="Times New Roman"/>
          <w:sz w:val="24"/>
          <w:szCs w:val="24"/>
          <w:lang w:eastAsia="en-US"/>
        </w:rPr>
      </w:pPr>
      <w:r w:rsidRPr="004D2DEA">
        <w:rPr>
          <w:rFonts w:ascii="Times New Roman" w:hAnsi="Times New Roman"/>
          <w:sz w:val="24"/>
          <w:szCs w:val="24"/>
          <w:lang w:eastAsia="en-US"/>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z w:val="24"/>
          <w:szCs w:val="24"/>
          <w:lang w:eastAsia="en-US"/>
        </w:rPr>
      </w:pPr>
      <w:r w:rsidRPr="004D2DEA">
        <w:rPr>
          <w:rFonts w:ascii="Times New Roman" w:hAnsi="Times New Roman"/>
          <w:sz w:val="24"/>
          <w:szCs w:val="24"/>
          <w:lang w:eastAsia="en-US"/>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является фиксированным и составляет 10% от Цены Контракта.</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7.4.</w:t>
      </w:r>
      <w:r w:rsidRPr="004D2DEA">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7.5.</w:t>
      </w:r>
      <w:r w:rsidRPr="004D2DEA">
        <w:rPr>
          <w:rFonts w:ascii="Times New Roman" w:hAnsi="Times New Roman"/>
          <w:sz w:val="24"/>
          <w:szCs w:val="24"/>
        </w:rPr>
        <w:tab/>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C1696" w:rsidRPr="004D2DEA" w:rsidRDefault="002C1696" w:rsidP="00A41A07">
      <w:pPr>
        <w:overflowPunct w:val="0"/>
        <w:autoSpaceDE w:val="0"/>
        <w:autoSpaceDN w:val="0"/>
        <w:adjustRightInd w:val="0"/>
        <w:spacing w:after="0" w:line="240" w:lineRule="auto"/>
        <w:ind w:left="-851" w:firstLine="284"/>
        <w:jc w:val="both"/>
        <w:rPr>
          <w:rFonts w:ascii="Times New Roman" w:hAnsi="Times New Roman"/>
          <w:b/>
          <w:sz w:val="24"/>
          <w:szCs w:val="24"/>
        </w:rPr>
      </w:pPr>
      <w:r w:rsidRPr="004D2DEA">
        <w:rPr>
          <w:rFonts w:ascii="Times New Roman" w:hAnsi="Times New Roman"/>
          <w:sz w:val="24"/>
          <w:szCs w:val="24"/>
        </w:rPr>
        <w:t>7.6. Уплата неустойки (штрафа, пени) не освобождает Стороны от исполнения обязательств по Контракту.</w:t>
      </w:r>
      <w:r w:rsidRPr="004D2DEA">
        <w:rPr>
          <w:rFonts w:ascii="Times New Roman" w:hAnsi="Times New Roman"/>
          <w:b/>
          <w:sz w:val="24"/>
          <w:szCs w:val="24"/>
        </w:rPr>
        <w:t xml:space="preserve">                             </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b/>
          <w:sz w:val="24"/>
          <w:szCs w:val="24"/>
        </w:rPr>
      </w:pPr>
      <w:r w:rsidRPr="004D2DEA">
        <w:rPr>
          <w:rFonts w:ascii="Times New Roman" w:hAnsi="Times New Roman"/>
          <w:b/>
          <w:sz w:val="24"/>
          <w:szCs w:val="24"/>
        </w:rPr>
        <w:t xml:space="preserve">                                  8. Срок  действия контракта и порядок его изменения.</w:t>
      </w:r>
    </w:p>
    <w:p w:rsidR="002C1696" w:rsidRPr="004D2DEA" w:rsidRDefault="002C1696" w:rsidP="004D2DEA">
      <w:pPr>
        <w:widowControl w:val="0"/>
        <w:tabs>
          <w:tab w:val="left" w:pos="1560"/>
        </w:tabs>
        <w:overflowPunct w:val="0"/>
        <w:autoSpaceDE w:val="0"/>
        <w:autoSpaceDN w:val="0"/>
        <w:adjustRightInd w:val="0"/>
        <w:spacing w:after="0" w:line="240" w:lineRule="auto"/>
        <w:ind w:left="-851" w:firstLine="284"/>
        <w:jc w:val="both"/>
        <w:rPr>
          <w:rFonts w:ascii="Times New Roman" w:hAnsi="Times New Roman"/>
          <w:b/>
          <w:sz w:val="24"/>
          <w:szCs w:val="24"/>
        </w:rPr>
      </w:pPr>
      <w:r w:rsidRPr="004D2DEA">
        <w:rPr>
          <w:rFonts w:ascii="Times New Roman" w:hAnsi="Times New Roman"/>
          <w:sz w:val="24"/>
          <w:szCs w:val="24"/>
        </w:rPr>
        <w:t>8.1. Контра</w:t>
      </w:r>
      <w:proofErr w:type="gramStart"/>
      <w:r w:rsidRPr="004D2DEA">
        <w:rPr>
          <w:rFonts w:ascii="Times New Roman" w:hAnsi="Times New Roman"/>
          <w:sz w:val="24"/>
          <w:szCs w:val="24"/>
        </w:rPr>
        <w:t>кт вст</w:t>
      </w:r>
      <w:proofErr w:type="gramEnd"/>
      <w:r w:rsidRPr="004D2DEA">
        <w:rPr>
          <w:rFonts w:ascii="Times New Roman" w:hAnsi="Times New Roman"/>
          <w:sz w:val="24"/>
          <w:szCs w:val="24"/>
        </w:rPr>
        <w:t xml:space="preserve">упает в силу с момента его подписания Сторонами и действует до 31 декабря 2014 года. </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8.2. Обязательства Сторон, неисполненные до даты истечения срока действия настоящего Контракта, указанного в </w:t>
      </w:r>
      <w:hyperlink w:anchor="Par855" w:history="1">
        <w:r w:rsidRPr="004D2DEA">
          <w:rPr>
            <w:rFonts w:ascii="Times New Roman" w:hAnsi="Times New Roman"/>
            <w:sz w:val="24"/>
            <w:szCs w:val="24"/>
          </w:rPr>
          <w:t>пункте 8.1</w:t>
        </w:r>
      </w:hyperlink>
      <w:r w:rsidRPr="004D2DEA">
        <w:rPr>
          <w:rFonts w:ascii="Times New Roman" w:hAnsi="Times New Roman"/>
          <w:sz w:val="24"/>
          <w:szCs w:val="24"/>
        </w:rPr>
        <w:t>. Контракта, подлежат исполнению в полном объеме.</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8.3. Контракт должен быть зарегистрирован Заказчиком в Реестре контрактов в течение 3 (трех) рабочих дней со дня его подписания обеими Сторонами.</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8.4. Любые изменения и дополнения к настоящему Контракту, не противоречащие </w:t>
      </w:r>
      <w:r w:rsidRPr="004D2DEA">
        <w:rPr>
          <w:rFonts w:ascii="Times New Roman" w:hAnsi="Times New Roman"/>
          <w:sz w:val="24"/>
          <w:szCs w:val="24"/>
        </w:rPr>
        <w:lastRenderedPageBreak/>
        <w:t>законодательству Российской Федерации, оформляются дополнительным соглашением Сторон в письменной форме и подлежат регистрации в Реестре контрактов. Соответствующие изменения должны быть зарегистрированы Заказчиком в указанном реестре контрактов в течение 3 (трех) дней со дня их подписания обеими Сторонами.</w:t>
      </w:r>
    </w:p>
    <w:p w:rsidR="002C1696" w:rsidRPr="004D2DEA" w:rsidRDefault="002C1696" w:rsidP="004D2DEA">
      <w:pPr>
        <w:widowControl w:val="0"/>
        <w:overflowPunct w:val="0"/>
        <w:autoSpaceDE w:val="0"/>
        <w:autoSpaceDN w:val="0"/>
        <w:adjustRightInd w:val="0"/>
        <w:spacing w:after="0" w:line="240" w:lineRule="auto"/>
        <w:ind w:left="-851" w:firstLine="284"/>
        <w:jc w:val="both"/>
        <w:outlineLvl w:val="1"/>
        <w:rPr>
          <w:rFonts w:ascii="Times New Roman" w:hAnsi="Times New Roman"/>
          <w:sz w:val="24"/>
          <w:szCs w:val="24"/>
        </w:rPr>
      </w:pPr>
      <w:r w:rsidRPr="004D2DEA">
        <w:rPr>
          <w:rFonts w:ascii="Times New Roman" w:hAnsi="Times New Roman"/>
          <w:sz w:val="24"/>
          <w:szCs w:val="24"/>
        </w:rPr>
        <w:t xml:space="preserve">                                  </w:t>
      </w:r>
    </w:p>
    <w:p w:rsidR="002C1696" w:rsidRPr="004D2DEA" w:rsidRDefault="002C1696" w:rsidP="004D2DEA">
      <w:pPr>
        <w:widowControl w:val="0"/>
        <w:overflowPunct w:val="0"/>
        <w:autoSpaceDE w:val="0"/>
        <w:autoSpaceDN w:val="0"/>
        <w:adjustRightInd w:val="0"/>
        <w:spacing w:after="0" w:line="240" w:lineRule="auto"/>
        <w:ind w:left="-851" w:firstLine="284"/>
        <w:jc w:val="center"/>
        <w:outlineLvl w:val="1"/>
        <w:rPr>
          <w:rFonts w:ascii="Times New Roman" w:hAnsi="Times New Roman"/>
          <w:b/>
          <w:sz w:val="24"/>
          <w:szCs w:val="24"/>
        </w:rPr>
      </w:pPr>
      <w:r w:rsidRPr="004D2DEA">
        <w:rPr>
          <w:rFonts w:ascii="Times New Roman" w:hAnsi="Times New Roman"/>
          <w:sz w:val="24"/>
          <w:szCs w:val="24"/>
        </w:rPr>
        <w:t xml:space="preserve">   </w:t>
      </w:r>
      <w:r w:rsidRPr="004D2DEA">
        <w:rPr>
          <w:rFonts w:ascii="Times New Roman" w:hAnsi="Times New Roman"/>
          <w:b/>
          <w:sz w:val="24"/>
          <w:szCs w:val="24"/>
        </w:rPr>
        <w:t>9. Порядок расторжения контракта.</w:t>
      </w:r>
      <w:r w:rsidRPr="004D2DEA">
        <w:rPr>
          <w:rFonts w:ascii="Times New Roman" w:hAnsi="Times New Roman"/>
          <w:b/>
          <w:sz w:val="24"/>
          <w:szCs w:val="24"/>
        </w:rPr>
        <w:tab/>
      </w:r>
    </w:p>
    <w:p w:rsidR="002C1696" w:rsidRPr="004D2DEA" w:rsidRDefault="002C1696" w:rsidP="004D2DEA">
      <w:pPr>
        <w:widowControl w:val="0"/>
        <w:tabs>
          <w:tab w:val="left" w:pos="1418"/>
          <w:tab w:val="left" w:pos="1474"/>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9.1. Настоящий </w:t>
      </w:r>
      <w:proofErr w:type="gramStart"/>
      <w:r w:rsidRPr="004D2DEA">
        <w:rPr>
          <w:rFonts w:ascii="Times New Roman" w:hAnsi="Times New Roman"/>
          <w:sz w:val="24"/>
          <w:szCs w:val="24"/>
        </w:rPr>
        <w:t>Контракт</w:t>
      </w:r>
      <w:proofErr w:type="gramEnd"/>
      <w:r w:rsidRPr="004D2DEA">
        <w:rPr>
          <w:rFonts w:ascii="Times New Roman" w:hAnsi="Times New Roman"/>
          <w:sz w:val="24"/>
          <w:szCs w:val="24"/>
        </w:rPr>
        <w:t xml:space="preserve"> может быть расторгнут: по соглашению Сторон; в судебном порядке; в одностороннем порядке в соответствии с действующим законодательством.</w:t>
      </w:r>
    </w:p>
    <w:p w:rsidR="002C1696" w:rsidRPr="004D2DEA" w:rsidRDefault="002C1696" w:rsidP="004D2DEA">
      <w:pPr>
        <w:widowControl w:val="0"/>
        <w:tabs>
          <w:tab w:val="left" w:pos="1418"/>
          <w:tab w:val="left" w:pos="1474"/>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9.2.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календарных дней </w:t>
      </w:r>
      <w:proofErr w:type="gramStart"/>
      <w:r w:rsidRPr="004D2DEA">
        <w:rPr>
          <w:rFonts w:ascii="Times New Roman" w:hAnsi="Times New Roman"/>
          <w:sz w:val="24"/>
          <w:szCs w:val="24"/>
        </w:rPr>
        <w:t>с даты</w:t>
      </w:r>
      <w:proofErr w:type="gramEnd"/>
      <w:r w:rsidRPr="004D2DEA">
        <w:rPr>
          <w:rFonts w:ascii="Times New Roman" w:hAnsi="Times New Roman"/>
          <w:sz w:val="24"/>
          <w:szCs w:val="24"/>
        </w:rPr>
        <w:t xml:space="preserve"> его получения.</w:t>
      </w:r>
    </w:p>
    <w:p w:rsidR="002C1696" w:rsidRPr="004D2DEA" w:rsidRDefault="002C1696" w:rsidP="004D2DEA">
      <w:pPr>
        <w:widowControl w:val="0"/>
        <w:tabs>
          <w:tab w:val="left" w:pos="1418"/>
          <w:tab w:val="left" w:pos="1474"/>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9.3. Расторжение Контракта производится Сторонами путем подписания соответствующего соглашения о расторжении.</w:t>
      </w:r>
    </w:p>
    <w:p w:rsidR="002C1696" w:rsidRPr="004D2DEA" w:rsidRDefault="002C1696" w:rsidP="004D2DEA">
      <w:pPr>
        <w:widowControl w:val="0"/>
        <w:tabs>
          <w:tab w:val="left" w:pos="1418"/>
          <w:tab w:val="left" w:pos="1474"/>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9.4. В случае расторжения настоящего Контракта по инициативе любой из Сторон, Стороны производят сверку расчетов, которой подтверждается объем выполненных Исполнителем работ.</w:t>
      </w:r>
    </w:p>
    <w:p w:rsidR="002C1696" w:rsidRPr="004D2DEA" w:rsidRDefault="002C1696" w:rsidP="004D2DEA">
      <w:pPr>
        <w:widowControl w:val="0"/>
        <w:numPr>
          <w:ilvl w:val="12"/>
          <w:numId w:val="0"/>
        </w:numPr>
        <w:suppressLineNumbers/>
        <w:overflowPunct w:val="0"/>
        <w:autoSpaceDE w:val="0"/>
        <w:autoSpaceDN w:val="0"/>
        <w:adjustRightInd w:val="0"/>
        <w:spacing w:after="0" w:line="240" w:lineRule="auto"/>
        <w:ind w:left="-851" w:firstLine="284"/>
        <w:jc w:val="both"/>
        <w:rPr>
          <w:rFonts w:ascii="Times New Roman" w:hAnsi="Times New Roman"/>
          <w:bCs/>
          <w:sz w:val="24"/>
          <w:szCs w:val="24"/>
        </w:rPr>
      </w:pPr>
    </w:p>
    <w:p w:rsidR="002C1696" w:rsidRPr="004D2DEA" w:rsidRDefault="002C1696" w:rsidP="004D2DEA">
      <w:pPr>
        <w:widowControl w:val="0"/>
        <w:overflowPunct w:val="0"/>
        <w:autoSpaceDE w:val="0"/>
        <w:autoSpaceDN w:val="0"/>
        <w:adjustRightInd w:val="0"/>
        <w:spacing w:after="0" w:line="240" w:lineRule="auto"/>
        <w:ind w:left="-851" w:firstLine="284"/>
        <w:jc w:val="center"/>
        <w:outlineLvl w:val="1"/>
        <w:rPr>
          <w:rFonts w:ascii="Times New Roman" w:hAnsi="Times New Roman"/>
          <w:b/>
          <w:sz w:val="24"/>
          <w:szCs w:val="24"/>
        </w:rPr>
      </w:pPr>
      <w:r w:rsidRPr="004D2DEA">
        <w:rPr>
          <w:rFonts w:ascii="Times New Roman" w:hAnsi="Times New Roman"/>
          <w:b/>
          <w:sz w:val="24"/>
          <w:szCs w:val="24"/>
        </w:rPr>
        <w:t>10. Порядок урегулирования споров.</w:t>
      </w:r>
    </w:p>
    <w:p w:rsidR="002C1696" w:rsidRPr="004D2DEA" w:rsidRDefault="002C1696" w:rsidP="004D2DEA">
      <w:pPr>
        <w:widowControl w:val="0"/>
        <w:tabs>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Pr>
          <w:rFonts w:ascii="Times New Roman" w:hAnsi="Times New Roman"/>
          <w:sz w:val="24"/>
          <w:szCs w:val="24"/>
        </w:rPr>
        <w:t xml:space="preserve">10.1. В </w:t>
      </w:r>
      <w:r w:rsidRPr="004D2DEA">
        <w:rPr>
          <w:rFonts w:ascii="Times New Roman" w:hAnsi="Times New Roman"/>
          <w:sz w:val="24"/>
          <w:szCs w:val="24"/>
        </w:rPr>
        <w:t xml:space="preserve">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D2DEA">
        <w:rPr>
          <w:rFonts w:ascii="Times New Roman" w:hAnsi="Times New Roman"/>
          <w:sz w:val="24"/>
          <w:szCs w:val="24"/>
        </w:rPr>
        <w:t>предпринимают усилия</w:t>
      </w:r>
      <w:proofErr w:type="gramEnd"/>
      <w:r w:rsidRPr="004D2DEA">
        <w:rPr>
          <w:rFonts w:ascii="Times New Roman" w:hAnsi="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C1696" w:rsidRPr="004D2DEA" w:rsidRDefault="002C1696" w:rsidP="004D2DEA">
      <w:pPr>
        <w:widowControl w:val="0"/>
        <w:tabs>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10.2. Все достигнутые договоренности Стороны оформляют в виде дополнительных соглашений, подписанных Сторонами и скрепленных печатями.</w:t>
      </w:r>
    </w:p>
    <w:p w:rsidR="002C1696" w:rsidRPr="004D2DEA" w:rsidRDefault="002C1696" w:rsidP="004D2DEA">
      <w:pPr>
        <w:widowControl w:val="0"/>
        <w:tabs>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10.3. До передачи спора на разрешение арбитражного суда  Стороны принимают меры к его урегулированию в претензионном порядке.</w:t>
      </w:r>
    </w:p>
    <w:p w:rsidR="002C1696" w:rsidRPr="004D2DEA" w:rsidRDefault="002C1696" w:rsidP="004D2DEA">
      <w:pPr>
        <w:widowControl w:val="0"/>
        <w:tabs>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Pr>
          <w:rFonts w:ascii="Times New Roman" w:hAnsi="Times New Roman"/>
          <w:sz w:val="24"/>
          <w:szCs w:val="24"/>
        </w:rPr>
        <w:t xml:space="preserve">10.3.1. </w:t>
      </w:r>
      <w:r w:rsidRPr="004D2DEA">
        <w:rPr>
          <w:rFonts w:ascii="Times New Roman" w:hAnsi="Times New Roman"/>
          <w:sz w:val="24"/>
          <w:szCs w:val="24"/>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4D2DEA">
        <w:rPr>
          <w:rFonts w:ascii="Times New Roman" w:hAnsi="Times New Roman"/>
          <w:sz w:val="24"/>
          <w:szCs w:val="24"/>
        </w:rPr>
        <w:t>с даты</w:t>
      </w:r>
      <w:proofErr w:type="gramEnd"/>
      <w:r w:rsidRPr="004D2DEA">
        <w:rPr>
          <w:rFonts w:ascii="Times New Roman" w:hAnsi="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2C1696" w:rsidRPr="004D2DEA" w:rsidRDefault="002C1696" w:rsidP="004D2DEA">
      <w:pPr>
        <w:widowControl w:val="0"/>
        <w:tabs>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10.3.2.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C1696" w:rsidRPr="004D2DEA" w:rsidRDefault="002C1696" w:rsidP="004D2DEA">
      <w:pPr>
        <w:widowControl w:val="0"/>
        <w:tabs>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10.4. В случае невыполнения Сторонами своих обязательств и не достижения взаимного согласия споры по настоящему Контракту разрешаются в Арбитражном суде </w:t>
      </w:r>
      <w:r w:rsidRPr="004D2DEA">
        <w:rPr>
          <w:rFonts w:ascii="Times New Roman" w:hAnsi="Times New Roman"/>
          <w:sz w:val="24"/>
          <w:szCs w:val="24"/>
          <w:highlight w:val="white"/>
        </w:rPr>
        <w:t>Иркутской области</w:t>
      </w:r>
      <w:r w:rsidRPr="004D2DEA">
        <w:rPr>
          <w:rFonts w:ascii="Times New Roman" w:hAnsi="Times New Roman"/>
          <w:sz w:val="24"/>
          <w:szCs w:val="24"/>
        </w:rPr>
        <w:t>.</w:t>
      </w:r>
    </w:p>
    <w:p w:rsidR="002C1696" w:rsidRPr="004D2DEA" w:rsidRDefault="002C1696" w:rsidP="004D2DEA">
      <w:pPr>
        <w:widowControl w:val="0"/>
        <w:numPr>
          <w:ilvl w:val="12"/>
          <w:numId w:val="0"/>
        </w:numPr>
        <w:suppressLineNumbers/>
        <w:overflowPunct w:val="0"/>
        <w:autoSpaceDE w:val="0"/>
        <w:autoSpaceDN w:val="0"/>
        <w:adjustRightInd w:val="0"/>
        <w:spacing w:after="0" w:line="240" w:lineRule="auto"/>
        <w:ind w:left="-851" w:firstLine="284"/>
        <w:rPr>
          <w:rFonts w:ascii="Times New Roman" w:hAnsi="Times New Roman"/>
          <w:bCs/>
          <w:sz w:val="24"/>
          <w:szCs w:val="24"/>
        </w:rPr>
      </w:pP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b/>
          <w:sz w:val="24"/>
          <w:szCs w:val="24"/>
        </w:rPr>
      </w:pPr>
      <w:r w:rsidRPr="004D2DEA">
        <w:rPr>
          <w:rFonts w:ascii="Times New Roman" w:hAnsi="Times New Roman"/>
          <w:b/>
          <w:sz w:val="24"/>
          <w:szCs w:val="24"/>
        </w:rPr>
        <w:t xml:space="preserve">                                       11. Действие непреодолимой силы</w:t>
      </w:r>
    </w:p>
    <w:p w:rsidR="002C1696" w:rsidRPr="004D2DEA" w:rsidRDefault="002C1696" w:rsidP="004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851" w:firstLine="284"/>
        <w:jc w:val="both"/>
        <w:rPr>
          <w:rFonts w:ascii="Times New Roman" w:hAnsi="Times New Roman"/>
          <w:b/>
          <w:sz w:val="24"/>
          <w:szCs w:val="24"/>
        </w:rPr>
      </w:pP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11.1. </w:t>
      </w:r>
      <w:proofErr w:type="gramStart"/>
      <w:r w:rsidRPr="004D2DEA">
        <w:rPr>
          <w:rFonts w:ascii="Times New Roman" w:hAnsi="Times New Roman"/>
          <w:sz w:val="24"/>
          <w:szCs w:val="24"/>
        </w:rPr>
        <w:t>В случаях наступления обстоятельств непреодолимой силы, вызванных прямо или косвенно проявлением, например наводнением, пожара, землетрясением, эпидемии, военных конфликтов, военных переворотов, террористических актов, гражданских волнений, забастовки,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контракту, выполнение этих обязательств отодвигаются на время действия этих обстоятельств</w:t>
      </w:r>
      <w:proofErr w:type="gramEnd"/>
      <w:r w:rsidRPr="004D2DEA">
        <w:rPr>
          <w:rFonts w:ascii="Times New Roman" w:hAnsi="Times New Roman"/>
          <w:sz w:val="24"/>
          <w:szCs w:val="24"/>
        </w:rPr>
        <w:t>, если они значительно влияют на выполнение в срок всего контракта или той части, которая подлежит выполнению после наступления обстоятельств форс-мажора или иных обстоятельств выполнение обязатель</w:t>
      </w:r>
      <w:proofErr w:type="gramStart"/>
      <w:r w:rsidRPr="004D2DEA">
        <w:rPr>
          <w:rFonts w:ascii="Times New Roman" w:hAnsi="Times New Roman"/>
          <w:sz w:val="24"/>
          <w:szCs w:val="24"/>
        </w:rPr>
        <w:t>ств ст</w:t>
      </w:r>
      <w:proofErr w:type="gramEnd"/>
      <w:r w:rsidRPr="004D2DEA">
        <w:rPr>
          <w:rFonts w:ascii="Times New Roman" w:hAnsi="Times New Roman"/>
          <w:sz w:val="24"/>
          <w:szCs w:val="24"/>
        </w:rPr>
        <w:t>оронами пот настоящему контракту.</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11.2.   Сторона, для которой создалась невозможность исполнения обязательств по настоящему Контракту, обязана в течение 3 календарных дней известить другую сторону о наступлении и прекращении вышеуказанных обстоятельств.</w:t>
      </w:r>
    </w:p>
    <w:p w:rsidR="002C1696" w:rsidRDefault="002C1696" w:rsidP="004D2DEA">
      <w:pPr>
        <w:widowControl w:val="0"/>
        <w:tabs>
          <w:tab w:val="left" w:pos="1560"/>
        </w:tabs>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lastRenderedPageBreak/>
        <w:t xml:space="preserve">11.3. Если обстоятельства, указанные в </w:t>
      </w:r>
      <w:hyperlink w:anchor="Par234" w:history="1">
        <w:r w:rsidRPr="004D2DEA">
          <w:rPr>
            <w:rFonts w:ascii="Times New Roman" w:hAnsi="Times New Roman"/>
            <w:sz w:val="24"/>
            <w:szCs w:val="24"/>
          </w:rPr>
          <w:t>пункте 11.1</w:t>
        </w:r>
      </w:hyperlink>
      <w:r w:rsidRPr="004D2DEA">
        <w:rPr>
          <w:rFonts w:ascii="Times New Roman" w:hAnsi="Times New Roman"/>
          <w:sz w:val="24"/>
          <w:szCs w:val="24"/>
        </w:rPr>
        <w:t xml:space="preserve">. Контракта, будут длиться более 2 (двух) календарных месяцев </w:t>
      </w:r>
      <w:proofErr w:type="gramStart"/>
      <w:r w:rsidRPr="004D2DEA">
        <w:rPr>
          <w:rFonts w:ascii="Times New Roman" w:hAnsi="Times New Roman"/>
          <w:sz w:val="24"/>
          <w:szCs w:val="24"/>
        </w:rPr>
        <w:t>с даты</w:t>
      </w:r>
      <w:proofErr w:type="gramEnd"/>
      <w:r w:rsidRPr="004D2DEA">
        <w:rPr>
          <w:rFonts w:ascii="Times New Roman" w:hAnsi="Times New Roman"/>
          <w:sz w:val="24"/>
          <w:szCs w:val="24"/>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2C1696" w:rsidRPr="004D2DEA" w:rsidRDefault="002C1696" w:rsidP="004D2DEA">
      <w:pPr>
        <w:widowControl w:val="0"/>
        <w:numPr>
          <w:ilvl w:val="12"/>
          <w:numId w:val="0"/>
        </w:numPr>
        <w:suppressLineNumbers/>
        <w:overflowPunct w:val="0"/>
        <w:autoSpaceDE w:val="0"/>
        <w:autoSpaceDN w:val="0"/>
        <w:adjustRightInd w:val="0"/>
        <w:spacing w:after="0" w:line="240" w:lineRule="auto"/>
        <w:ind w:left="-851" w:firstLine="284"/>
        <w:jc w:val="both"/>
        <w:rPr>
          <w:rFonts w:ascii="Times New Roman" w:hAnsi="Times New Roman"/>
          <w:b/>
          <w:bCs/>
          <w:sz w:val="24"/>
          <w:szCs w:val="24"/>
        </w:rPr>
      </w:pPr>
      <w:r w:rsidRPr="004D2DEA">
        <w:rPr>
          <w:rFonts w:ascii="Times New Roman" w:hAnsi="Times New Roman"/>
          <w:b/>
          <w:bCs/>
          <w:sz w:val="24"/>
          <w:szCs w:val="24"/>
        </w:rPr>
        <w:t xml:space="preserve">                                                      12. Прочие условия</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12.1. Об изменении адресов и банковских реквизитов Стороны уведомляют друг друга в 2-х (двух) дневной срок с момента их изменения. При несоблюдении этого условия обязательства другой Стороны по Муниципальному контракту, связанные с перепиской и расчетами по Муниципальному контракту, считаются исполненными надлежащим образом.</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12.2. По вопросам, не урегулированным  в Муниципальном контракте, стороны руководствуются действующим законодательством Российской Федерации.</w:t>
      </w:r>
    </w:p>
    <w:p w:rsidR="002C1696" w:rsidRPr="004D2DEA" w:rsidRDefault="002C1696" w:rsidP="00CC06F5">
      <w:pPr>
        <w:widowControl w:val="0"/>
        <w:tabs>
          <w:tab w:val="left" w:pos="1560"/>
        </w:tabs>
        <w:overflowPunct w:val="0"/>
        <w:autoSpaceDE w:val="0"/>
        <w:autoSpaceDN w:val="0"/>
        <w:adjustRightInd w:val="0"/>
        <w:spacing w:after="0" w:line="240" w:lineRule="auto"/>
        <w:ind w:left="-851" w:firstLine="284"/>
        <w:jc w:val="both"/>
        <w:rPr>
          <w:rFonts w:ascii="Times New Roman" w:hAnsi="Times New Roman"/>
          <w:b/>
          <w:sz w:val="24"/>
          <w:szCs w:val="24"/>
        </w:rPr>
      </w:pPr>
      <w:r w:rsidRPr="004D2DEA">
        <w:rPr>
          <w:rFonts w:ascii="Times New Roman" w:hAnsi="Times New Roman"/>
          <w:sz w:val="24"/>
          <w:szCs w:val="24"/>
        </w:rPr>
        <w:t>12.3. Выполнение в полном объеме обязательств, предусмотренных настоящим Контрактом, Заказчиком и Подрядчиком (Исполнителем)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r w:rsidRPr="004D2DEA">
        <w:rPr>
          <w:rFonts w:ascii="Times New Roman" w:hAnsi="Times New Roman"/>
          <w:b/>
          <w:sz w:val="24"/>
          <w:szCs w:val="24"/>
        </w:rPr>
        <w:t xml:space="preserve">                                                       </w:t>
      </w:r>
    </w:p>
    <w:p w:rsidR="002C1696" w:rsidRPr="004D2DEA" w:rsidRDefault="002C1696" w:rsidP="004D2DEA">
      <w:pPr>
        <w:widowControl w:val="0"/>
        <w:numPr>
          <w:ilvl w:val="12"/>
          <w:numId w:val="0"/>
        </w:numPr>
        <w:suppressLineNumbers/>
        <w:overflowPunct w:val="0"/>
        <w:autoSpaceDE w:val="0"/>
        <w:autoSpaceDN w:val="0"/>
        <w:adjustRightInd w:val="0"/>
        <w:spacing w:after="0" w:line="240" w:lineRule="auto"/>
        <w:ind w:left="-851" w:firstLine="284"/>
        <w:jc w:val="both"/>
        <w:rPr>
          <w:rFonts w:ascii="Times New Roman" w:hAnsi="Times New Roman"/>
          <w:b/>
          <w:sz w:val="24"/>
          <w:szCs w:val="24"/>
        </w:rPr>
      </w:pPr>
      <w:r w:rsidRPr="004D2DEA">
        <w:rPr>
          <w:rFonts w:ascii="Times New Roman" w:hAnsi="Times New Roman"/>
          <w:b/>
          <w:sz w:val="24"/>
          <w:szCs w:val="24"/>
        </w:rPr>
        <w:t xml:space="preserve">                                            13. Приложения</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13.1. Неотъемлемой частью настоящего Контракта являются:</w:t>
      </w:r>
    </w:p>
    <w:p w:rsidR="002C1696" w:rsidRPr="004D2DEA" w:rsidRDefault="002C1696" w:rsidP="004D2DEA">
      <w:pPr>
        <w:overflowPunct w:val="0"/>
        <w:autoSpaceDE w:val="0"/>
        <w:autoSpaceDN w:val="0"/>
        <w:adjustRightInd w:val="0"/>
        <w:spacing w:after="0" w:line="240" w:lineRule="auto"/>
        <w:ind w:left="-851" w:firstLine="284"/>
        <w:jc w:val="both"/>
        <w:rPr>
          <w:rFonts w:ascii="Times New Roman" w:hAnsi="Times New Roman"/>
          <w:sz w:val="24"/>
          <w:szCs w:val="24"/>
        </w:rPr>
      </w:pPr>
      <w:r w:rsidRPr="004D2DEA">
        <w:rPr>
          <w:rFonts w:ascii="Times New Roman" w:hAnsi="Times New Roman"/>
          <w:sz w:val="24"/>
          <w:szCs w:val="24"/>
        </w:rPr>
        <w:t xml:space="preserve">   - техническое задание  (Приложение №1);</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r w:rsidRPr="00CC06F5">
        <w:rPr>
          <w:rFonts w:ascii="Times New Roman" w:hAnsi="Times New Roman"/>
          <w:sz w:val="24"/>
          <w:szCs w:val="24"/>
        </w:rPr>
        <w:t xml:space="preserve">   -</w:t>
      </w:r>
      <w:r w:rsidRPr="004D2DEA">
        <w:rPr>
          <w:rFonts w:ascii="Times New Roman" w:hAnsi="Times New Roman"/>
          <w:color w:val="C0504D"/>
          <w:sz w:val="24"/>
          <w:szCs w:val="24"/>
        </w:rPr>
        <w:t xml:space="preserve">  </w:t>
      </w:r>
      <w:r>
        <w:rPr>
          <w:rFonts w:ascii="Times New Roman" w:hAnsi="Times New Roman"/>
          <w:sz w:val="24"/>
          <w:szCs w:val="24"/>
        </w:rPr>
        <w:t>л</w:t>
      </w:r>
      <w:r w:rsidRPr="004D2DEA">
        <w:rPr>
          <w:rFonts w:ascii="Times New Roman" w:hAnsi="Times New Roman"/>
          <w:sz w:val="24"/>
          <w:szCs w:val="24"/>
        </w:rPr>
        <w:t>окальный сметный расчет  (Приложение№2).</w:t>
      </w:r>
    </w:p>
    <w:p w:rsidR="002C1696" w:rsidRPr="004D2DEA" w:rsidRDefault="002C1696" w:rsidP="004D2DEA">
      <w:pPr>
        <w:widowControl w:val="0"/>
        <w:overflowPunct w:val="0"/>
        <w:autoSpaceDE w:val="0"/>
        <w:autoSpaceDN w:val="0"/>
        <w:adjustRightInd w:val="0"/>
        <w:spacing w:after="0" w:line="240" w:lineRule="auto"/>
        <w:ind w:left="-851" w:firstLine="284"/>
        <w:jc w:val="both"/>
        <w:rPr>
          <w:rFonts w:ascii="Times New Roman" w:hAnsi="Times New Roman"/>
          <w:sz w:val="24"/>
          <w:szCs w:val="24"/>
        </w:rPr>
      </w:pPr>
    </w:p>
    <w:p w:rsidR="002C1696" w:rsidRDefault="002C1696" w:rsidP="00CC06F5">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hAnsi="Times New Roman"/>
          <w:b/>
          <w:sz w:val="24"/>
          <w:szCs w:val="24"/>
        </w:rPr>
      </w:pPr>
      <w:r w:rsidRPr="00CC06F5">
        <w:rPr>
          <w:rFonts w:ascii="Times New Roman" w:hAnsi="Times New Roman"/>
          <w:b/>
          <w:sz w:val="24"/>
          <w:szCs w:val="24"/>
        </w:rPr>
        <w:t>Юридические адреса и банковские реквизиты сторон:</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5"/>
      </w:tblGrid>
      <w:tr w:rsidR="002C1696" w:rsidRPr="008A2C9A" w:rsidTr="00B758BB">
        <w:tc>
          <w:tcPr>
            <w:tcW w:w="4962" w:type="dxa"/>
          </w:tcPr>
          <w:p w:rsidR="002C1696" w:rsidRPr="008A2C9A" w:rsidRDefault="002C1696" w:rsidP="00B758BB">
            <w:pPr>
              <w:spacing w:after="0" w:line="240" w:lineRule="auto"/>
              <w:jc w:val="center"/>
              <w:rPr>
                <w:rFonts w:ascii="Times New Roman" w:hAnsi="Times New Roman"/>
                <w:sz w:val="23"/>
                <w:szCs w:val="23"/>
              </w:rPr>
            </w:pPr>
            <w:r w:rsidRPr="008A2C9A">
              <w:rPr>
                <w:rFonts w:ascii="Times New Roman" w:hAnsi="Times New Roman"/>
                <w:b/>
                <w:bCs/>
                <w:sz w:val="23"/>
                <w:szCs w:val="23"/>
              </w:rPr>
              <w:t>"ЗАКАЗЧИК"</w:t>
            </w:r>
          </w:p>
        </w:tc>
        <w:tc>
          <w:tcPr>
            <w:tcW w:w="5245" w:type="dxa"/>
          </w:tcPr>
          <w:p w:rsidR="002C1696" w:rsidRPr="008A2C9A" w:rsidRDefault="002C1696" w:rsidP="00B758BB">
            <w:pPr>
              <w:spacing w:after="0" w:line="240" w:lineRule="auto"/>
              <w:jc w:val="center"/>
              <w:rPr>
                <w:rFonts w:ascii="Times New Roman" w:hAnsi="Times New Roman"/>
                <w:b/>
                <w:bCs/>
                <w:sz w:val="23"/>
                <w:szCs w:val="23"/>
              </w:rPr>
            </w:pPr>
            <w:r w:rsidRPr="008A2C9A">
              <w:rPr>
                <w:rFonts w:ascii="Times New Roman" w:hAnsi="Times New Roman"/>
                <w:b/>
                <w:bCs/>
                <w:sz w:val="23"/>
                <w:szCs w:val="23"/>
              </w:rPr>
              <w:t>"ПОДРЯДЧИК"</w:t>
            </w:r>
          </w:p>
        </w:tc>
      </w:tr>
      <w:tr w:rsidR="002C1696" w:rsidRPr="008A2C9A" w:rsidTr="00B758BB">
        <w:tc>
          <w:tcPr>
            <w:tcW w:w="4962" w:type="dxa"/>
          </w:tcPr>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
                <w:bCs/>
                <w:sz w:val="23"/>
                <w:szCs w:val="23"/>
              </w:rPr>
              <w:t xml:space="preserve"> </w:t>
            </w:r>
            <w:r w:rsidRPr="008A2C9A">
              <w:rPr>
                <w:rFonts w:ascii="Times New Roman" w:hAnsi="Times New Roman"/>
                <w:bCs/>
                <w:sz w:val="23"/>
                <w:szCs w:val="23"/>
              </w:rPr>
              <w:t xml:space="preserve">Администрация Азейского сельского поселения </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ИНН 3816008120</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КПП 381601001</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665262, Иркутская область, Тулунский район, с. Азей, ул. Привокзальная,19/1.</w:t>
            </w:r>
          </w:p>
          <w:p w:rsidR="002C1696" w:rsidRPr="008A2C9A" w:rsidRDefault="002C1696" w:rsidP="00B758BB">
            <w:pPr>
              <w:spacing w:after="0" w:line="240" w:lineRule="auto"/>
              <w:rPr>
                <w:rFonts w:ascii="Times New Roman" w:hAnsi="Times New Roman"/>
                <w:bCs/>
                <w:sz w:val="23"/>
                <w:szCs w:val="23"/>
              </w:rPr>
            </w:pPr>
            <w:proofErr w:type="spellStart"/>
            <w:proofErr w:type="gramStart"/>
            <w:r w:rsidRPr="008A2C9A">
              <w:rPr>
                <w:rFonts w:ascii="Times New Roman" w:hAnsi="Times New Roman"/>
                <w:bCs/>
                <w:sz w:val="23"/>
                <w:szCs w:val="23"/>
              </w:rPr>
              <w:t>р</w:t>
            </w:r>
            <w:proofErr w:type="spellEnd"/>
            <w:proofErr w:type="gramEnd"/>
            <w:r w:rsidRPr="008A2C9A">
              <w:rPr>
                <w:rFonts w:ascii="Times New Roman" w:hAnsi="Times New Roman"/>
                <w:bCs/>
                <w:sz w:val="23"/>
                <w:szCs w:val="23"/>
              </w:rPr>
              <w:t>/</w:t>
            </w:r>
            <w:proofErr w:type="spellStart"/>
            <w:r w:rsidRPr="008A2C9A">
              <w:rPr>
                <w:rFonts w:ascii="Times New Roman" w:hAnsi="Times New Roman"/>
                <w:bCs/>
                <w:sz w:val="23"/>
                <w:szCs w:val="23"/>
              </w:rPr>
              <w:t>сч</w:t>
            </w:r>
            <w:proofErr w:type="spellEnd"/>
            <w:r w:rsidRPr="008A2C9A">
              <w:rPr>
                <w:rFonts w:ascii="Times New Roman" w:hAnsi="Times New Roman"/>
                <w:bCs/>
                <w:sz w:val="23"/>
                <w:szCs w:val="23"/>
              </w:rPr>
              <w:t>. 40204810200000000087</w:t>
            </w:r>
          </w:p>
          <w:p w:rsidR="002C1696" w:rsidRPr="008A2C9A" w:rsidRDefault="002C1696" w:rsidP="00B758BB">
            <w:pPr>
              <w:spacing w:after="0" w:line="240" w:lineRule="auto"/>
              <w:rPr>
                <w:rFonts w:ascii="Times New Roman" w:hAnsi="Times New Roman"/>
                <w:bCs/>
                <w:sz w:val="23"/>
                <w:szCs w:val="23"/>
              </w:rPr>
            </w:pP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ГРКЦ ГУ Банка России по Иркутской области</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 xml:space="preserve">БИК: 042527000 </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тел.8(39530)40-0-64</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lang w:val="en-US"/>
              </w:rPr>
              <w:t>E</w:t>
            </w:r>
            <w:r w:rsidRPr="008A2C9A">
              <w:rPr>
                <w:rFonts w:ascii="Times New Roman" w:hAnsi="Times New Roman"/>
                <w:bCs/>
                <w:sz w:val="23"/>
                <w:szCs w:val="23"/>
              </w:rPr>
              <w:t>-</w:t>
            </w:r>
            <w:r w:rsidRPr="008A2C9A">
              <w:rPr>
                <w:rFonts w:ascii="Times New Roman" w:hAnsi="Times New Roman"/>
                <w:bCs/>
                <w:sz w:val="23"/>
                <w:szCs w:val="23"/>
                <w:lang w:val="en-US"/>
              </w:rPr>
              <w:t>mail</w:t>
            </w:r>
            <w:r w:rsidRPr="008A2C9A">
              <w:rPr>
                <w:rFonts w:ascii="Times New Roman" w:hAnsi="Times New Roman"/>
                <w:bCs/>
                <w:sz w:val="23"/>
                <w:szCs w:val="23"/>
              </w:rPr>
              <w:t>:</w:t>
            </w:r>
            <w:proofErr w:type="spellStart"/>
            <w:r w:rsidRPr="008A2C9A">
              <w:rPr>
                <w:rFonts w:ascii="Times New Roman" w:hAnsi="Times New Roman"/>
                <w:bCs/>
                <w:sz w:val="23"/>
                <w:szCs w:val="23"/>
                <w:lang w:val="en-US"/>
              </w:rPr>
              <w:t>azei</w:t>
            </w:r>
            <w:proofErr w:type="spellEnd"/>
            <w:r w:rsidRPr="008A2C9A">
              <w:rPr>
                <w:rFonts w:ascii="Times New Roman" w:hAnsi="Times New Roman"/>
                <w:bCs/>
                <w:sz w:val="23"/>
                <w:szCs w:val="23"/>
              </w:rPr>
              <w:t>.</w:t>
            </w:r>
            <w:proofErr w:type="spellStart"/>
            <w:r w:rsidRPr="008A2C9A">
              <w:rPr>
                <w:rFonts w:ascii="Times New Roman" w:hAnsi="Times New Roman"/>
                <w:bCs/>
                <w:sz w:val="23"/>
                <w:szCs w:val="23"/>
                <w:lang w:val="en-US"/>
              </w:rPr>
              <w:t>adm</w:t>
            </w:r>
            <w:proofErr w:type="spellEnd"/>
            <w:r w:rsidRPr="008A2C9A">
              <w:rPr>
                <w:rFonts w:ascii="Times New Roman" w:hAnsi="Times New Roman"/>
                <w:bCs/>
                <w:sz w:val="23"/>
                <w:szCs w:val="23"/>
              </w:rPr>
              <w:t>@</w:t>
            </w:r>
            <w:proofErr w:type="spellStart"/>
            <w:r w:rsidRPr="008A2C9A">
              <w:rPr>
                <w:rFonts w:ascii="Times New Roman" w:hAnsi="Times New Roman"/>
                <w:bCs/>
                <w:sz w:val="23"/>
                <w:szCs w:val="23"/>
                <w:lang w:val="en-US"/>
              </w:rPr>
              <w:t>yandex</w:t>
            </w:r>
            <w:proofErr w:type="spellEnd"/>
            <w:r w:rsidRPr="008A2C9A">
              <w:rPr>
                <w:rFonts w:ascii="Times New Roman" w:hAnsi="Times New Roman"/>
                <w:bCs/>
                <w:sz w:val="23"/>
                <w:szCs w:val="23"/>
              </w:rPr>
              <w:t>.</w:t>
            </w:r>
            <w:proofErr w:type="spellStart"/>
            <w:r w:rsidRPr="008A2C9A">
              <w:rPr>
                <w:rFonts w:ascii="Times New Roman" w:hAnsi="Times New Roman"/>
                <w:bCs/>
                <w:sz w:val="23"/>
                <w:szCs w:val="23"/>
                <w:lang w:val="en-US"/>
              </w:rPr>
              <w:t>ru</w:t>
            </w:r>
            <w:proofErr w:type="spellEnd"/>
          </w:p>
          <w:p w:rsidR="002C1696" w:rsidRPr="008A2C9A" w:rsidRDefault="002C1696" w:rsidP="00B758BB">
            <w:pPr>
              <w:spacing w:after="0" w:line="240" w:lineRule="auto"/>
              <w:jc w:val="center"/>
              <w:rPr>
                <w:rFonts w:ascii="Times New Roman" w:hAnsi="Times New Roman"/>
                <w:bCs/>
                <w:sz w:val="23"/>
                <w:szCs w:val="23"/>
              </w:rPr>
            </w:pP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Глава Азейского сельского поселения</w:t>
            </w:r>
          </w:p>
          <w:p w:rsidR="002C1696" w:rsidRPr="008A2C9A" w:rsidRDefault="002C1696" w:rsidP="00B758BB">
            <w:pPr>
              <w:spacing w:after="0" w:line="240" w:lineRule="auto"/>
              <w:rPr>
                <w:rFonts w:ascii="Times New Roman" w:hAnsi="Times New Roman"/>
                <w:bCs/>
                <w:sz w:val="23"/>
                <w:szCs w:val="23"/>
              </w:rPr>
            </w:pP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_____________________ /Е.Н.Семенова/</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 xml:space="preserve">                     (подпись)</w:t>
            </w:r>
          </w:p>
          <w:p w:rsidR="002C1696" w:rsidRPr="008A2C9A" w:rsidRDefault="002C1696" w:rsidP="00B758BB">
            <w:pPr>
              <w:spacing w:after="0" w:line="240" w:lineRule="auto"/>
              <w:jc w:val="center"/>
              <w:rPr>
                <w:rFonts w:ascii="Times New Roman" w:hAnsi="Times New Roman"/>
                <w:b/>
                <w:bCs/>
                <w:sz w:val="23"/>
                <w:szCs w:val="23"/>
              </w:rPr>
            </w:pPr>
            <w:r w:rsidRPr="008A2C9A">
              <w:rPr>
                <w:rFonts w:ascii="Times New Roman" w:hAnsi="Times New Roman"/>
                <w:b/>
                <w:bCs/>
                <w:sz w:val="23"/>
                <w:szCs w:val="23"/>
              </w:rPr>
              <w:t xml:space="preserve"> м.п.</w:t>
            </w:r>
          </w:p>
        </w:tc>
        <w:tc>
          <w:tcPr>
            <w:tcW w:w="5245" w:type="dxa"/>
          </w:tcPr>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Общество с ограниченной ответственностью «</w:t>
            </w:r>
            <w:proofErr w:type="spellStart"/>
            <w:r w:rsidRPr="008A2C9A">
              <w:rPr>
                <w:rFonts w:ascii="Times New Roman" w:hAnsi="Times New Roman"/>
                <w:bCs/>
                <w:sz w:val="23"/>
                <w:szCs w:val="23"/>
              </w:rPr>
              <w:t>СибСтрой</w:t>
            </w:r>
            <w:proofErr w:type="spellEnd"/>
            <w:r w:rsidRPr="008A2C9A">
              <w:rPr>
                <w:rFonts w:ascii="Times New Roman" w:hAnsi="Times New Roman"/>
                <w:bCs/>
                <w:sz w:val="23"/>
                <w:szCs w:val="23"/>
              </w:rPr>
              <w:t>»</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ИНН 3808179812  КПП 380801001</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ОГРН 1083808008503</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664007, РФ Иркутская область, г. Иркутск, ул. Карла Либкнехта, 125,404.</w:t>
            </w:r>
          </w:p>
          <w:p w:rsidR="002C1696" w:rsidRPr="008A2C9A" w:rsidRDefault="002C1696" w:rsidP="00B758BB">
            <w:pPr>
              <w:spacing w:after="0" w:line="240" w:lineRule="auto"/>
              <w:rPr>
                <w:rFonts w:ascii="Times New Roman" w:hAnsi="Times New Roman"/>
                <w:bCs/>
                <w:sz w:val="23"/>
                <w:szCs w:val="23"/>
              </w:rPr>
            </w:pPr>
            <w:proofErr w:type="spellStart"/>
            <w:proofErr w:type="gramStart"/>
            <w:r w:rsidRPr="008A2C9A">
              <w:rPr>
                <w:rFonts w:ascii="Times New Roman" w:hAnsi="Times New Roman"/>
                <w:bCs/>
                <w:sz w:val="23"/>
                <w:szCs w:val="23"/>
              </w:rPr>
              <w:t>р</w:t>
            </w:r>
            <w:proofErr w:type="spellEnd"/>
            <w:proofErr w:type="gramEnd"/>
            <w:r w:rsidRPr="008A2C9A">
              <w:rPr>
                <w:rFonts w:ascii="Times New Roman" w:hAnsi="Times New Roman"/>
                <w:bCs/>
                <w:sz w:val="23"/>
                <w:szCs w:val="23"/>
              </w:rPr>
              <w:t>/</w:t>
            </w:r>
            <w:proofErr w:type="spellStart"/>
            <w:r w:rsidRPr="008A2C9A">
              <w:rPr>
                <w:rFonts w:ascii="Times New Roman" w:hAnsi="Times New Roman"/>
                <w:bCs/>
                <w:sz w:val="23"/>
                <w:szCs w:val="23"/>
              </w:rPr>
              <w:t>сч</w:t>
            </w:r>
            <w:proofErr w:type="spellEnd"/>
            <w:r w:rsidRPr="008A2C9A">
              <w:rPr>
                <w:rFonts w:ascii="Times New Roman" w:hAnsi="Times New Roman"/>
                <w:bCs/>
                <w:sz w:val="23"/>
                <w:szCs w:val="23"/>
              </w:rPr>
              <w:t>. 40702810242110005932</w:t>
            </w:r>
          </w:p>
          <w:p w:rsidR="002C1696" w:rsidRPr="008A2C9A" w:rsidRDefault="002C1696" w:rsidP="00B758BB">
            <w:pPr>
              <w:spacing w:after="0" w:line="240" w:lineRule="auto"/>
              <w:rPr>
                <w:rFonts w:ascii="Times New Roman" w:hAnsi="Times New Roman"/>
                <w:bCs/>
                <w:sz w:val="23"/>
                <w:szCs w:val="23"/>
              </w:rPr>
            </w:pPr>
            <w:proofErr w:type="spellStart"/>
            <w:r w:rsidRPr="008A2C9A">
              <w:rPr>
                <w:rFonts w:ascii="Times New Roman" w:hAnsi="Times New Roman"/>
                <w:bCs/>
                <w:sz w:val="23"/>
                <w:szCs w:val="23"/>
              </w:rPr>
              <w:t>кор</w:t>
            </w:r>
            <w:proofErr w:type="spellEnd"/>
            <w:r w:rsidRPr="008A2C9A">
              <w:rPr>
                <w:rFonts w:ascii="Times New Roman" w:hAnsi="Times New Roman"/>
                <w:bCs/>
                <w:sz w:val="23"/>
                <w:szCs w:val="23"/>
              </w:rPr>
              <w:t>/</w:t>
            </w:r>
            <w:proofErr w:type="spellStart"/>
            <w:r w:rsidRPr="008A2C9A">
              <w:rPr>
                <w:rFonts w:ascii="Times New Roman" w:hAnsi="Times New Roman"/>
                <w:bCs/>
                <w:sz w:val="23"/>
                <w:szCs w:val="23"/>
              </w:rPr>
              <w:t>сч</w:t>
            </w:r>
            <w:proofErr w:type="spellEnd"/>
            <w:r w:rsidRPr="008A2C9A">
              <w:rPr>
                <w:rFonts w:ascii="Times New Roman" w:hAnsi="Times New Roman"/>
                <w:bCs/>
                <w:sz w:val="23"/>
                <w:szCs w:val="23"/>
              </w:rPr>
              <w:t>. 30101810450040000751</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Филиал № 5440 ВТБ 24 (ЗАО) г</w:t>
            </w:r>
            <w:proofErr w:type="gramStart"/>
            <w:r w:rsidRPr="008A2C9A">
              <w:rPr>
                <w:rFonts w:ascii="Times New Roman" w:hAnsi="Times New Roman"/>
                <w:bCs/>
                <w:sz w:val="23"/>
                <w:szCs w:val="23"/>
              </w:rPr>
              <w:t>.Н</w:t>
            </w:r>
            <w:proofErr w:type="gramEnd"/>
            <w:r w:rsidRPr="008A2C9A">
              <w:rPr>
                <w:rFonts w:ascii="Times New Roman" w:hAnsi="Times New Roman"/>
                <w:bCs/>
                <w:sz w:val="23"/>
                <w:szCs w:val="23"/>
              </w:rPr>
              <w:t>овосибирск</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Адрес банка: г</w:t>
            </w:r>
            <w:proofErr w:type="gramStart"/>
            <w:r w:rsidRPr="008A2C9A">
              <w:rPr>
                <w:rFonts w:ascii="Times New Roman" w:hAnsi="Times New Roman"/>
                <w:bCs/>
                <w:sz w:val="23"/>
                <w:szCs w:val="23"/>
              </w:rPr>
              <w:t>.И</w:t>
            </w:r>
            <w:proofErr w:type="gramEnd"/>
            <w:r w:rsidRPr="008A2C9A">
              <w:rPr>
                <w:rFonts w:ascii="Times New Roman" w:hAnsi="Times New Roman"/>
                <w:bCs/>
                <w:sz w:val="23"/>
                <w:szCs w:val="23"/>
              </w:rPr>
              <w:t>ркутск, ул.Байкальская, 241</w:t>
            </w:r>
          </w:p>
          <w:p w:rsidR="002C1696" w:rsidRPr="008A2C9A" w:rsidRDefault="002C1696" w:rsidP="00B758BB">
            <w:pPr>
              <w:spacing w:after="0" w:line="240" w:lineRule="auto"/>
              <w:rPr>
                <w:rFonts w:ascii="Times New Roman" w:hAnsi="Times New Roman"/>
                <w:bCs/>
                <w:sz w:val="23"/>
                <w:szCs w:val="23"/>
                <w:lang w:val="en-US"/>
              </w:rPr>
            </w:pPr>
            <w:r w:rsidRPr="008A2C9A">
              <w:rPr>
                <w:rFonts w:ascii="Times New Roman" w:hAnsi="Times New Roman"/>
                <w:bCs/>
                <w:sz w:val="23"/>
                <w:szCs w:val="23"/>
              </w:rPr>
              <w:t>БИК</w:t>
            </w:r>
            <w:r w:rsidRPr="008A2C9A">
              <w:rPr>
                <w:rFonts w:ascii="Times New Roman" w:hAnsi="Times New Roman"/>
                <w:bCs/>
                <w:sz w:val="23"/>
                <w:szCs w:val="23"/>
                <w:lang w:val="en-US"/>
              </w:rPr>
              <w:t>: 045004751</w:t>
            </w:r>
          </w:p>
          <w:p w:rsidR="002C1696" w:rsidRPr="008A2C9A" w:rsidRDefault="002C1696" w:rsidP="00B758BB">
            <w:pPr>
              <w:spacing w:after="0" w:line="240" w:lineRule="auto"/>
              <w:rPr>
                <w:rFonts w:ascii="Times New Roman" w:hAnsi="Times New Roman"/>
                <w:bCs/>
                <w:sz w:val="23"/>
                <w:szCs w:val="23"/>
                <w:lang w:val="en-US"/>
              </w:rPr>
            </w:pPr>
            <w:r w:rsidRPr="008A2C9A">
              <w:rPr>
                <w:rFonts w:ascii="Times New Roman" w:hAnsi="Times New Roman"/>
                <w:bCs/>
                <w:sz w:val="23"/>
                <w:szCs w:val="23"/>
              </w:rPr>
              <w:t>тел</w:t>
            </w:r>
            <w:r w:rsidRPr="008A2C9A">
              <w:rPr>
                <w:rFonts w:ascii="Times New Roman" w:hAnsi="Times New Roman"/>
                <w:bCs/>
                <w:sz w:val="23"/>
                <w:szCs w:val="23"/>
                <w:lang w:val="en-US"/>
              </w:rPr>
              <w:t>: +7(3952)255476; +7-(914)-(9266500)</w:t>
            </w:r>
          </w:p>
          <w:p w:rsidR="002C1696" w:rsidRPr="008A2C9A" w:rsidRDefault="002C1696" w:rsidP="00B758BB">
            <w:pPr>
              <w:spacing w:after="0" w:line="240" w:lineRule="auto"/>
              <w:rPr>
                <w:rFonts w:ascii="Times New Roman" w:hAnsi="Times New Roman"/>
                <w:bCs/>
                <w:sz w:val="23"/>
                <w:szCs w:val="23"/>
                <w:lang w:val="en-US"/>
              </w:rPr>
            </w:pPr>
            <w:r w:rsidRPr="008A2C9A">
              <w:rPr>
                <w:rFonts w:ascii="Times New Roman" w:hAnsi="Times New Roman"/>
                <w:bCs/>
                <w:sz w:val="23"/>
                <w:szCs w:val="23"/>
                <w:lang w:val="en-US"/>
              </w:rPr>
              <w:t>E-mail: ilya_ast@mail.ru</w:t>
            </w:r>
          </w:p>
          <w:p w:rsidR="002C1696" w:rsidRPr="008A2C9A" w:rsidRDefault="002C1696" w:rsidP="00B758BB">
            <w:pPr>
              <w:spacing w:after="0" w:line="240" w:lineRule="auto"/>
              <w:rPr>
                <w:rFonts w:ascii="Times New Roman" w:hAnsi="Times New Roman"/>
                <w:bCs/>
                <w:sz w:val="23"/>
                <w:szCs w:val="23"/>
                <w:lang w:val="en-US"/>
              </w:rPr>
            </w:pP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Генеральный директор ООО «</w:t>
            </w:r>
            <w:proofErr w:type="spellStart"/>
            <w:r w:rsidRPr="008A2C9A">
              <w:rPr>
                <w:rFonts w:ascii="Times New Roman" w:hAnsi="Times New Roman"/>
                <w:bCs/>
                <w:sz w:val="23"/>
                <w:szCs w:val="23"/>
              </w:rPr>
              <w:t>СибСтрой</w:t>
            </w:r>
            <w:proofErr w:type="spellEnd"/>
            <w:r w:rsidRPr="008A2C9A">
              <w:rPr>
                <w:rFonts w:ascii="Times New Roman" w:hAnsi="Times New Roman"/>
                <w:bCs/>
                <w:sz w:val="23"/>
                <w:szCs w:val="23"/>
              </w:rPr>
              <w:t>»</w:t>
            </w:r>
          </w:p>
          <w:p w:rsidR="002C1696" w:rsidRPr="008A2C9A" w:rsidRDefault="002C1696" w:rsidP="00B758BB">
            <w:pPr>
              <w:spacing w:after="0" w:line="240" w:lineRule="auto"/>
              <w:rPr>
                <w:rFonts w:ascii="Times New Roman" w:hAnsi="Times New Roman"/>
                <w:bCs/>
                <w:sz w:val="23"/>
                <w:szCs w:val="23"/>
              </w:rPr>
            </w:pP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___________________  /И.Н.Астафьев/</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Cs/>
                <w:sz w:val="23"/>
                <w:szCs w:val="23"/>
              </w:rPr>
              <w:t xml:space="preserve">               (подпись)</w:t>
            </w:r>
          </w:p>
          <w:p w:rsidR="002C1696" w:rsidRPr="008A2C9A" w:rsidRDefault="002C1696" w:rsidP="00B758BB">
            <w:pPr>
              <w:spacing w:after="0" w:line="240" w:lineRule="auto"/>
              <w:rPr>
                <w:rFonts w:ascii="Times New Roman" w:hAnsi="Times New Roman"/>
                <w:bCs/>
                <w:sz w:val="23"/>
                <w:szCs w:val="23"/>
              </w:rPr>
            </w:pPr>
            <w:r w:rsidRPr="008A2C9A">
              <w:rPr>
                <w:rFonts w:ascii="Times New Roman" w:hAnsi="Times New Roman"/>
                <w:b/>
                <w:bCs/>
                <w:sz w:val="23"/>
                <w:szCs w:val="23"/>
              </w:rPr>
              <w:t xml:space="preserve">                               м.п.</w:t>
            </w:r>
          </w:p>
        </w:tc>
      </w:tr>
    </w:tbl>
    <w:p w:rsidR="002D1ADE" w:rsidRDefault="002D1ADE" w:rsidP="002D1ADE">
      <w:pPr>
        <w:tabs>
          <w:tab w:val="left" w:pos="-851"/>
        </w:tabs>
        <w:ind w:left="-851"/>
        <w:outlineLvl w:val="0"/>
        <w:rPr>
          <w:rFonts w:ascii="Times New Roman" w:hAnsi="Times New Roman"/>
          <w:sz w:val="24"/>
          <w:szCs w:val="24"/>
        </w:rPr>
      </w:pPr>
    </w:p>
    <w:p w:rsidR="002C1696" w:rsidRDefault="002D1ADE" w:rsidP="002D1ADE">
      <w:pPr>
        <w:tabs>
          <w:tab w:val="left" w:pos="-851"/>
        </w:tabs>
        <w:ind w:left="-851"/>
        <w:outlineLvl w:val="0"/>
        <w:rPr>
          <w:rFonts w:ascii="Times New Roman" w:hAnsi="Times New Roman"/>
          <w:b/>
        </w:rPr>
      </w:pPr>
      <w:r w:rsidRPr="002D1ADE">
        <w:rPr>
          <w:rFonts w:ascii="Times New Roman" w:hAnsi="Times New Roman"/>
          <w:b/>
        </w:rPr>
        <w:t>Муниципальный контракт заключен по результатам электронного аукциона № 0134300009114000008</w:t>
      </w:r>
    </w:p>
    <w:p w:rsidR="002D1ADE" w:rsidRDefault="002D1ADE" w:rsidP="002D1ADE">
      <w:pPr>
        <w:tabs>
          <w:tab w:val="left" w:pos="-851"/>
        </w:tabs>
        <w:ind w:left="-851"/>
        <w:outlineLvl w:val="0"/>
        <w:rPr>
          <w:rFonts w:ascii="Times New Roman" w:hAnsi="Times New Roman"/>
          <w:b/>
        </w:rPr>
      </w:pPr>
    </w:p>
    <w:p w:rsidR="002D1ADE" w:rsidRDefault="002D1ADE" w:rsidP="002D1ADE">
      <w:pPr>
        <w:tabs>
          <w:tab w:val="left" w:pos="-851"/>
        </w:tabs>
        <w:ind w:left="-851"/>
        <w:outlineLvl w:val="0"/>
        <w:rPr>
          <w:rFonts w:ascii="Times New Roman" w:hAnsi="Times New Roman"/>
          <w:b/>
        </w:rPr>
      </w:pPr>
    </w:p>
    <w:p w:rsidR="002D1ADE" w:rsidRDefault="002D1ADE" w:rsidP="002D1ADE">
      <w:pPr>
        <w:tabs>
          <w:tab w:val="left" w:pos="-851"/>
        </w:tabs>
        <w:ind w:left="-851"/>
        <w:outlineLvl w:val="0"/>
        <w:rPr>
          <w:rFonts w:ascii="Times New Roman" w:hAnsi="Times New Roman"/>
          <w:b/>
        </w:rPr>
      </w:pPr>
    </w:p>
    <w:p w:rsidR="002D1ADE" w:rsidRPr="002D1ADE" w:rsidRDefault="002D1ADE" w:rsidP="002D1ADE">
      <w:pPr>
        <w:tabs>
          <w:tab w:val="left" w:pos="-851"/>
        </w:tabs>
        <w:ind w:left="-851"/>
        <w:outlineLvl w:val="0"/>
        <w:rPr>
          <w:rFonts w:ascii="Times New Roman" w:hAnsi="Times New Roman"/>
          <w:b/>
        </w:rPr>
      </w:pPr>
    </w:p>
    <w:p w:rsidR="002C1696" w:rsidRDefault="002D1ADE" w:rsidP="002D1ADE">
      <w:pPr>
        <w:outlineLvl w:val="0"/>
        <w:rPr>
          <w:rFonts w:ascii="Times New Roman" w:hAnsi="Times New Roman"/>
        </w:rPr>
      </w:pPr>
      <w:r>
        <w:rPr>
          <w:rFonts w:ascii="Times New Roman" w:hAnsi="Times New Roman"/>
        </w:rPr>
        <w:t>Глава Азейского сельского поселения  __________________________   Е.Н.Семенова</w:t>
      </w:r>
    </w:p>
    <w:p w:rsidR="002C1696" w:rsidRDefault="002C1696" w:rsidP="004D2DEA">
      <w:pPr>
        <w:jc w:val="center"/>
        <w:outlineLvl w:val="0"/>
        <w:rPr>
          <w:rFonts w:ascii="Times New Roman" w:hAnsi="Times New Roman"/>
        </w:rPr>
      </w:pPr>
    </w:p>
    <w:p w:rsidR="002C1696" w:rsidRDefault="002C1696" w:rsidP="004D2DEA">
      <w:pPr>
        <w:jc w:val="center"/>
        <w:outlineLvl w:val="0"/>
        <w:rPr>
          <w:rFonts w:ascii="Times New Roman" w:hAnsi="Times New Roman"/>
        </w:rPr>
      </w:pPr>
    </w:p>
    <w:sectPr w:rsidR="002C1696" w:rsidSect="00F73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57922"/>
    <w:multiLevelType w:val="multilevel"/>
    <w:tmpl w:val="F17CA404"/>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EA77E22"/>
    <w:multiLevelType w:val="hybridMultilevel"/>
    <w:tmpl w:val="203AA16C"/>
    <w:lvl w:ilvl="0" w:tplc="0634744C">
      <w:start w:val="14"/>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
    <w:nsid w:val="7957604F"/>
    <w:multiLevelType w:val="multilevel"/>
    <w:tmpl w:val="AAAC2E5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DEA"/>
    <w:rsid w:val="00014EB9"/>
    <w:rsid w:val="00054A8A"/>
    <w:rsid w:val="00105623"/>
    <w:rsid w:val="001A736E"/>
    <w:rsid w:val="00215166"/>
    <w:rsid w:val="002C1696"/>
    <w:rsid w:val="002D1ADE"/>
    <w:rsid w:val="003035F2"/>
    <w:rsid w:val="0032559B"/>
    <w:rsid w:val="003876B3"/>
    <w:rsid w:val="004D2DEA"/>
    <w:rsid w:val="006A3ACD"/>
    <w:rsid w:val="006E65DE"/>
    <w:rsid w:val="007639CD"/>
    <w:rsid w:val="008721B9"/>
    <w:rsid w:val="0089315B"/>
    <w:rsid w:val="008A2C9A"/>
    <w:rsid w:val="009503F3"/>
    <w:rsid w:val="00A41A07"/>
    <w:rsid w:val="00AB1C9F"/>
    <w:rsid w:val="00AB66FE"/>
    <w:rsid w:val="00AF54CB"/>
    <w:rsid w:val="00B758BB"/>
    <w:rsid w:val="00BD1DBC"/>
    <w:rsid w:val="00CC06F5"/>
    <w:rsid w:val="00D50AAC"/>
    <w:rsid w:val="00D81511"/>
    <w:rsid w:val="00F13546"/>
    <w:rsid w:val="00F7315C"/>
    <w:rsid w:val="00FE7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4D2DEA"/>
    <w:rPr>
      <w:lang w:eastAsia="en-US"/>
    </w:rPr>
  </w:style>
  <w:style w:type="paragraph" w:styleId="a3">
    <w:name w:val="Body Text"/>
    <w:basedOn w:val="a"/>
    <w:link w:val="a4"/>
    <w:uiPriority w:val="99"/>
    <w:rsid w:val="004D2DEA"/>
    <w:pPr>
      <w:spacing w:after="120" w:line="240" w:lineRule="auto"/>
    </w:pPr>
    <w:rPr>
      <w:rFonts w:ascii="Arial Unicode MS" w:eastAsia="Arial Unicode MS" w:hAnsi="Arial Unicode MS"/>
      <w:color w:val="000000"/>
      <w:sz w:val="24"/>
      <w:szCs w:val="24"/>
    </w:rPr>
  </w:style>
  <w:style w:type="character" w:customStyle="1" w:styleId="a4">
    <w:name w:val="Основной текст Знак"/>
    <w:basedOn w:val="a0"/>
    <w:link w:val="a3"/>
    <w:uiPriority w:val="99"/>
    <w:locked/>
    <w:rsid w:val="004D2DEA"/>
    <w:rPr>
      <w:rFonts w:ascii="Arial Unicode MS" w:eastAsia="Arial Unicode MS" w:hAnsi="Arial Unicode MS" w:cs="Times New Roman"/>
      <w:color w:val="000000"/>
      <w:sz w:val="24"/>
      <w:szCs w:val="24"/>
    </w:rPr>
  </w:style>
  <w:style w:type="paragraph" w:customStyle="1" w:styleId="1KGK9">
    <w:name w:val="1KG=K9"/>
    <w:uiPriority w:val="99"/>
    <w:rsid w:val="004D2DEA"/>
    <w:rPr>
      <w:rFonts w:ascii="Arial" w:hAnsi="Arial" w:cs="Arial"/>
      <w:sz w:val="24"/>
      <w:szCs w:val="24"/>
      <w:lang w:val="en-AU" w:eastAsia="en-US"/>
    </w:rPr>
  </w:style>
  <w:style w:type="paragraph" w:styleId="a5">
    <w:name w:val="List Paragraph"/>
    <w:basedOn w:val="a"/>
    <w:uiPriority w:val="99"/>
    <w:qFormat/>
    <w:rsid w:val="00CC06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6B03DBA536EA525D662381ACE9C394D57A9223D42F5DE9B445103EA5DDE2H" TargetMode="External"/><Relationship Id="rId5" Type="http://schemas.openxmlformats.org/officeDocument/2006/relationships/hyperlink" Target="consultantplus://offline/ref=C36B03DBA536EA525D662381ACE9C394D57D9026D42F5DE9B445103EA5DDE2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2845</Words>
  <Characters>21308</Characters>
  <Application>Microsoft Office Word</Application>
  <DocSecurity>0</DocSecurity>
  <Lines>177</Lines>
  <Paragraphs>48</Paragraphs>
  <ScaleCrop>false</ScaleCrop>
  <Company>Home</Company>
  <LinksUpToDate>false</LinksUpToDate>
  <CharactersWithSpaces>24105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2014-08-13T00:17:00Z</cp:lastPrinted>
  <dcterms:created xsi:type="dcterms:W3CDTF">2014-07-16T04:59:00Z</dcterms:created>
  <dcterms:modified xsi:type="dcterms:W3CDTF">2014-08-13T00:17:00Z</dcterms:modified>
</cp:coreProperties>
</file>