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86" w:rsidRPr="00466EAE" w:rsidRDefault="001F4C86" w:rsidP="001F4C8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публичного </w:t>
      </w:r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обсуждения</w:t>
      </w:r>
    </w:p>
    <w:p w:rsidR="001F4C86" w:rsidRDefault="001F4C86" w:rsidP="001F4C8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муниципальной </w:t>
      </w:r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Прогр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аммы «Социально-экономическое развитие территории Азейского сельского поселения на 2024-2028 гг.» </w:t>
      </w:r>
      <w:r w:rsidRPr="00466E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(далее – проект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программы)</w:t>
      </w:r>
    </w:p>
    <w:p w:rsidR="001F4C86" w:rsidRDefault="001F4C86" w:rsidP="001F4C8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F4C86" w:rsidRPr="005010EB" w:rsidRDefault="001F4C86" w:rsidP="001F4C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муниципальной </w:t>
      </w:r>
      <w:r w:rsidRPr="00DB4D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Социально-экономическое развитие территории Азейского сельского поселения на 2024-2028 гг.»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разработан администрацией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010EB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4" w:history="1">
        <w:r w:rsidRPr="001F4C8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5010EB">
        <w:rPr>
          <w:rFonts w:ascii="Times New Roman" w:hAnsi="Times New Roman" w:cs="Times New Roman"/>
          <w:sz w:val="28"/>
          <w:szCs w:val="28"/>
        </w:rPr>
        <w:t xml:space="preserve"> от 06.10.2003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0E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Азей</w:t>
      </w:r>
      <w:r w:rsidRPr="005010EB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от 31 декабря 2015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10EB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5010EB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 </w:t>
      </w:r>
      <w:r>
        <w:rPr>
          <w:rFonts w:ascii="Times New Roman" w:hAnsi="Times New Roman" w:cs="Times New Roman"/>
          <w:bCs/>
          <w:sz w:val="28"/>
          <w:szCs w:val="28"/>
        </w:rPr>
        <w:t xml:space="preserve">Азейского </w:t>
      </w:r>
      <w:r w:rsidRPr="005010EB">
        <w:rPr>
          <w:rFonts w:ascii="Times New Roman" w:hAnsi="Times New Roman" w:cs="Times New Roman"/>
          <w:bCs/>
          <w:sz w:val="28"/>
          <w:szCs w:val="28"/>
        </w:rPr>
        <w:t>сельского поселения и их формирования и реализации</w:t>
      </w:r>
      <w:r w:rsidRPr="005568F2">
        <w:rPr>
          <w:rFonts w:ascii="Times New Roman" w:hAnsi="Times New Roman" w:cs="Times New Roman"/>
          <w:bCs/>
          <w:sz w:val="28"/>
          <w:szCs w:val="28"/>
        </w:rPr>
        <w:t>» с изменениями (от 29.08.2017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68F2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568F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68F2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6-пг</w:t>
      </w:r>
      <w:r w:rsidRPr="005568F2">
        <w:rPr>
          <w:rFonts w:ascii="Times New Roman" w:hAnsi="Times New Roman" w:cs="Times New Roman"/>
          <w:bCs/>
          <w:sz w:val="28"/>
          <w:szCs w:val="28"/>
        </w:rPr>
        <w:t>,</w:t>
      </w:r>
      <w:r w:rsidR="002770EA" w:rsidRPr="00277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0EA" w:rsidRPr="005568F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770EA">
        <w:rPr>
          <w:rFonts w:ascii="Times New Roman" w:hAnsi="Times New Roman" w:cs="Times New Roman"/>
          <w:bCs/>
          <w:sz w:val="28"/>
          <w:szCs w:val="28"/>
        </w:rPr>
        <w:t>30.10</w:t>
      </w:r>
      <w:r w:rsidR="002770EA" w:rsidRPr="005568F2">
        <w:rPr>
          <w:rFonts w:ascii="Times New Roman" w:hAnsi="Times New Roman" w:cs="Times New Roman"/>
          <w:bCs/>
          <w:sz w:val="28"/>
          <w:szCs w:val="28"/>
        </w:rPr>
        <w:t>.2018</w:t>
      </w:r>
      <w:r w:rsidR="00277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0EA" w:rsidRPr="005568F2">
        <w:rPr>
          <w:rFonts w:ascii="Times New Roman" w:hAnsi="Times New Roman" w:cs="Times New Roman"/>
          <w:bCs/>
          <w:sz w:val="28"/>
          <w:szCs w:val="28"/>
        </w:rPr>
        <w:t>г</w:t>
      </w:r>
      <w:r w:rsidR="002770EA">
        <w:rPr>
          <w:rFonts w:ascii="Times New Roman" w:hAnsi="Times New Roman" w:cs="Times New Roman"/>
          <w:bCs/>
          <w:sz w:val="28"/>
          <w:szCs w:val="28"/>
        </w:rPr>
        <w:t>.</w:t>
      </w:r>
      <w:r w:rsidR="002770EA" w:rsidRPr="005568F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770EA">
        <w:rPr>
          <w:rFonts w:ascii="Times New Roman" w:hAnsi="Times New Roman" w:cs="Times New Roman"/>
          <w:bCs/>
          <w:sz w:val="28"/>
          <w:szCs w:val="28"/>
        </w:rPr>
        <w:t xml:space="preserve"> 56-пг,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68F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770EA">
        <w:rPr>
          <w:rFonts w:ascii="Times New Roman" w:hAnsi="Times New Roman" w:cs="Times New Roman"/>
          <w:bCs/>
          <w:sz w:val="28"/>
          <w:szCs w:val="28"/>
        </w:rPr>
        <w:t>27.12</w:t>
      </w:r>
      <w:r w:rsidRPr="005568F2">
        <w:rPr>
          <w:rFonts w:ascii="Times New Roman" w:hAnsi="Times New Roman" w:cs="Times New Roman"/>
          <w:bCs/>
          <w:sz w:val="28"/>
          <w:szCs w:val="28"/>
        </w:rPr>
        <w:t>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68F2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568F2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0EA">
        <w:rPr>
          <w:rFonts w:ascii="Times New Roman" w:hAnsi="Times New Roman" w:cs="Times New Roman"/>
          <w:bCs/>
          <w:sz w:val="28"/>
          <w:szCs w:val="28"/>
        </w:rPr>
        <w:t>72</w:t>
      </w:r>
      <w:r>
        <w:rPr>
          <w:rFonts w:ascii="Times New Roman" w:hAnsi="Times New Roman" w:cs="Times New Roman"/>
          <w:bCs/>
          <w:sz w:val="28"/>
          <w:szCs w:val="28"/>
        </w:rPr>
        <w:t>-пг</w:t>
      </w:r>
      <w:r w:rsidRPr="005568F2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2770EA">
        <w:rPr>
          <w:rFonts w:ascii="Times New Roman" w:hAnsi="Times New Roman" w:cs="Times New Roman"/>
          <w:bCs/>
          <w:sz w:val="28"/>
          <w:szCs w:val="28"/>
        </w:rPr>
        <w:t>29</w:t>
      </w:r>
      <w:r w:rsidRPr="005568F2">
        <w:rPr>
          <w:rFonts w:ascii="Times New Roman" w:hAnsi="Times New Roman" w:cs="Times New Roman"/>
          <w:bCs/>
          <w:sz w:val="28"/>
          <w:szCs w:val="28"/>
        </w:rPr>
        <w:t>.05.2019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68F2">
        <w:rPr>
          <w:rFonts w:ascii="Times New Roman" w:hAnsi="Times New Roman" w:cs="Times New Roman"/>
          <w:bCs/>
          <w:sz w:val="28"/>
          <w:szCs w:val="28"/>
        </w:rPr>
        <w:t>г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0EA">
        <w:rPr>
          <w:rFonts w:ascii="Times New Roman" w:hAnsi="Times New Roman" w:cs="Times New Roman"/>
          <w:bCs/>
          <w:sz w:val="28"/>
          <w:szCs w:val="28"/>
        </w:rPr>
        <w:t>22-пг,</w:t>
      </w:r>
      <w:r w:rsidR="002770EA" w:rsidRPr="002770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0EA" w:rsidRPr="005568F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770EA">
        <w:rPr>
          <w:rFonts w:ascii="Times New Roman" w:hAnsi="Times New Roman" w:cs="Times New Roman"/>
          <w:bCs/>
          <w:sz w:val="28"/>
          <w:szCs w:val="28"/>
        </w:rPr>
        <w:t>21</w:t>
      </w:r>
      <w:r w:rsidR="002770EA" w:rsidRPr="005568F2">
        <w:rPr>
          <w:rFonts w:ascii="Times New Roman" w:hAnsi="Times New Roman" w:cs="Times New Roman"/>
          <w:bCs/>
          <w:sz w:val="28"/>
          <w:szCs w:val="28"/>
        </w:rPr>
        <w:t>.0</w:t>
      </w:r>
      <w:r w:rsidR="002770EA">
        <w:rPr>
          <w:rFonts w:ascii="Times New Roman" w:hAnsi="Times New Roman" w:cs="Times New Roman"/>
          <w:bCs/>
          <w:sz w:val="28"/>
          <w:szCs w:val="28"/>
        </w:rPr>
        <w:t>9</w:t>
      </w:r>
      <w:r w:rsidR="002770EA" w:rsidRPr="005568F2">
        <w:rPr>
          <w:rFonts w:ascii="Times New Roman" w:hAnsi="Times New Roman" w:cs="Times New Roman"/>
          <w:bCs/>
          <w:sz w:val="28"/>
          <w:szCs w:val="28"/>
        </w:rPr>
        <w:t>.20</w:t>
      </w:r>
      <w:r w:rsidR="002770EA">
        <w:rPr>
          <w:rFonts w:ascii="Times New Roman" w:hAnsi="Times New Roman" w:cs="Times New Roman"/>
          <w:bCs/>
          <w:sz w:val="28"/>
          <w:szCs w:val="28"/>
        </w:rPr>
        <w:t xml:space="preserve">22 </w:t>
      </w:r>
      <w:r w:rsidR="002770EA" w:rsidRPr="005568F2">
        <w:rPr>
          <w:rFonts w:ascii="Times New Roman" w:hAnsi="Times New Roman" w:cs="Times New Roman"/>
          <w:bCs/>
          <w:sz w:val="28"/>
          <w:szCs w:val="28"/>
        </w:rPr>
        <w:t>г №</w:t>
      </w:r>
      <w:r w:rsidR="002770EA">
        <w:rPr>
          <w:rFonts w:ascii="Times New Roman" w:hAnsi="Times New Roman" w:cs="Times New Roman"/>
          <w:bCs/>
          <w:sz w:val="28"/>
          <w:szCs w:val="28"/>
        </w:rPr>
        <w:t xml:space="preserve"> 40-пг</w:t>
      </w:r>
      <w:bookmarkStart w:id="0" w:name="_GoBack"/>
      <w:bookmarkEnd w:id="0"/>
      <w:r w:rsidRPr="005568F2">
        <w:rPr>
          <w:rFonts w:ascii="Times New Roman" w:hAnsi="Times New Roman" w:cs="Times New Roman"/>
          <w:bCs/>
          <w:sz w:val="28"/>
          <w:szCs w:val="28"/>
        </w:rPr>
        <w:t>),</w:t>
      </w:r>
      <w:r w:rsidRPr="005010EB">
        <w:rPr>
          <w:rFonts w:ascii="Times New Roman" w:hAnsi="Times New Roman" w:cs="Times New Roman"/>
          <w:sz w:val="28"/>
          <w:szCs w:val="28"/>
        </w:rPr>
        <w:t xml:space="preserve"> р</w:t>
      </w: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статьёй 24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>Азей</w:t>
      </w:r>
      <w:r w:rsidRPr="005010EB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образования</w:t>
      </w:r>
    </w:p>
    <w:p w:rsidR="001F4C86" w:rsidRDefault="001F4C86" w:rsidP="001F4C8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публичного обсуждения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Pr="004D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роект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муниципальной </w:t>
      </w:r>
      <w:r w:rsidRPr="004D71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Социально-экономическое развитие территории Азейского сельского поселения на 2024-2028 гг.»</w:t>
      </w:r>
      <w:r w:rsidRPr="00DB4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 Азейского сельского поселения в информационно-телекоммуникационной сети «Интернет» по адресу:</w:t>
      </w:r>
      <w:r w:rsidRPr="008A0B01">
        <w:rPr>
          <w:rFonts w:ascii="Times New Roman" w:hAnsi="Times New Roman" w:cs="Times New Roman"/>
          <w:sz w:val="28"/>
          <w:szCs w:val="28"/>
        </w:rPr>
        <w:t xml:space="preserve"> </w:t>
      </w:r>
      <w:r w:rsidRPr="001F4C86">
        <w:rPr>
          <w:rFonts w:ascii="Times New Roman" w:hAnsi="Times New Roman" w:cs="Times New Roman"/>
          <w:sz w:val="28"/>
          <w:szCs w:val="28"/>
        </w:rPr>
        <w:t>http://azey.mo38.ru/</w:t>
      </w:r>
      <w:r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Pr="00F82AD1">
        <w:rPr>
          <w:rFonts w:ascii="Times New Roman" w:hAnsi="Times New Roman" w:cs="Times New Roman"/>
          <w:sz w:val="28"/>
          <w:szCs w:val="28"/>
        </w:rPr>
        <w:t>«</w:t>
      </w:r>
      <w:r w:rsidRPr="00D56000">
        <w:rPr>
          <w:rFonts w:ascii="Times New Roman" w:hAnsi="Times New Roman" w:cs="Times New Roman"/>
          <w:sz w:val="28"/>
          <w:szCs w:val="28"/>
        </w:rPr>
        <w:t>Правовые основы</w:t>
      </w:r>
      <w:r>
        <w:rPr>
          <w:rFonts w:ascii="Times New Roman" w:hAnsi="Times New Roman" w:cs="Times New Roman"/>
          <w:sz w:val="28"/>
          <w:szCs w:val="28"/>
        </w:rPr>
        <w:t>» вкладка «Проекты».</w:t>
      </w:r>
      <w:r w:rsidRPr="008A0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C86" w:rsidRPr="001F4C86" w:rsidRDefault="001F4C86" w:rsidP="001F4C8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color w:val="000000" w:themeColor="text1"/>
          <w:sz w:val="28"/>
          <w:szCs w:val="28"/>
        </w:rPr>
        <w:t>Публичное обсуждение проводится</w:t>
      </w:r>
      <w:r w:rsidRPr="00771C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1F4C86">
        <w:rPr>
          <w:rFonts w:ascii="Times New Roman" w:hAnsi="Times New Roman" w:cs="Times New Roman"/>
          <w:sz w:val="28"/>
          <w:szCs w:val="28"/>
        </w:rPr>
        <w:t xml:space="preserve">с </w:t>
      </w:r>
      <w:r w:rsidR="007A2C43">
        <w:rPr>
          <w:rFonts w:ascii="Times New Roman" w:hAnsi="Times New Roman" w:cs="Times New Roman"/>
          <w:sz w:val="28"/>
          <w:szCs w:val="28"/>
        </w:rPr>
        <w:t>23</w:t>
      </w:r>
      <w:r w:rsidRPr="001F4C86">
        <w:rPr>
          <w:rFonts w:ascii="Times New Roman" w:hAnsi="Times New Roman" w:cs="Times New Roman"/>
          <w:sz w:val="28"/>
          <w:szCs w:val="28"/>
        </w:rPr>
        <w:t xml:space="preserve"> октября по </w:t>
      </w:r>
      <w:r w:rsidR="007A2C43">
        <w:rPr>
          <w:rFonts w:ascii="Times New Roman" w:hAnsi="Times New Roman" w:cs="Times New Roman"/>
          <w:sz w:val="28"/>
          <w:szCs w:val="28"/>
        </w:rPr>
        <w:t>31</w:t>
      </w:r>
      <w:r w:rsidRPr="001F4C86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2023 года с целью выявления и учета мнения </w:t>
      </w:r>
      <w:r w:rsidRPr="00F82AD1">
        <w:rPr>
          <w:rFonts w:ascii="Times New Roman" w:hAnsi="Times New Roman" w:cs="Times New Roman"/>
          <w:sz w:val="28"/>
          <w:szCs w:val="28"/>
        </w:rPr>
        <w:t xml:space="preserve">заинтересованных лиц (населения, юридических лиц, некоммерческих общественных организаций или иных организаций и учреждений </w:t>
      </w:r>
      <w:r w:rsidRPr="002E5E42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территории Азейского сельского поселения на 2024-2028 гг.). Предложения </w:t>
      </w:r>
      <w:r w:rsidRPr="00F82AD1">
        <w:rPr>
          <w:rFonts w:ascii="Times New Roman" w:hAnsi="Times New Roman" w:cs="Times New Roman"/>
          <w:sz w:val="28"/>
          <w:szCs w:val="28"/>
        </w:rPr>
        <w:t xml:space="preserve">по итогам рассмотрения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82AD1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Социально-экономическое развитие территории Азейского сельского поселения на 2024-2028 гг.»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направлены в администрацию Азейского сельского поселения по адресу: 665262, Иркутская область, Тулунский район, с.Азей, ул. Привокзальная д.19/1, в том числе электронным письмом на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azei</w:t>
      </w:r>
      <w:proofErr w:type="spellEnd"/>
      <w:r w:rsidRPr="000B4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1F4C8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F4C8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82AD1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едложения граждан к проекту муниципальной программы должны соответствовать требованиям, предъявленным к обращениям граждан, установленным Федеральным законом от 2 мая 2006 года №</w:t>
      </w:r>
      <w:r w:rsidRPr="001F4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Федерации».</w:t>
      </w:r>
    </w:p>
    <w:p w:rsidR="001F4C86" w:rsidRDefault="001F4C86" w:rsidP="001F4C86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Поданные в период общественного обсуждения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рассматриваются Администрацией Азейского сельского поселения </w:t>
      </w:r>
      <w:r w:rsidRPr="001F4C86">
        <w:rPr>
          <w:rFonts w:ascii="Times New Roman" w:hAnsi="Times New Roman" w:cs="Times New Roman"/>
          <w:sz w:val="28"/>
          <w:szCs w:val="28"/>
        </w:rPr>
        <w:t xml:space="preserve">с </w:t>
      </w:r>
      <w:r w:rsidR="007A2C43">
        <w:rPr>
          <w:rFonts w:ascii="Times New Roman" w:hAnsi="Times New Roman" w:cs="Times New Roman"/>
          <w:sz w:val="28"/>
          <w:szCs w:val="28"/>
        </w:rPr>
        <w:t xml:space="preserve">23 </w:t>
      </w:r>
      <w:r w:rsidRPr="001F4C86">
        <w:rPr>
          <w:rFonts w:ascii="Times New Roman" w:hAnsi="Times New Roman" w:cs="Times New Roman"/>
          <w:sz w:val="28"/>
          <w:szCs w:val="28"/>
        </w:rPr>
        <w:t xml:space="preserve">октября по </w:t>
      </w:r>
      <w:r w:rsidR="007A2C43">
        <w:rPr>
          <w:rFonts w:ascii="Times New Roman" w:hAnsi="Times New Roman" w:cs="Times New Roman"/>
          <w:sz w:val="28"/>
          <w:szCs w:val="28"/>
        </w:rPr>
        <w:t>31</w:t>
      </w:r>
      <w:r w:rsidRPr="001F4C86">
        <w:rPr>
          <w:rFonts w:ascii="Times New Roman" w:hAnsi="Times New Roman" w:cs="Times New Roman"/>
          <w:sz w:val="28"/>
          <w:szCs w:val="28"/>
        </w:rPr>
        <w:t xml:space="preserve"> октября 2023 года.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6F2C78" w:rsidRDefault="006F2C78"/>
    <w:sectPr w:rsidR="006F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12"/>
    <w:rsid w:val="001F4C86"/>
    <w:rsid w:val="002770EA"/>
    <w:rsid w:val="006F2C78"/>
    <w:rsid w:val="007706B9"/>
    <w:rsid w:val="007A2C43"/>
    <w:rsid w:val="00A7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EAD5"/>
  <w15:chartTrackingRefBased/>
  <w15:docId w15:val="{2140E78E-F427-4EF2-AA94-0DFC0F10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2023-10-25T01:49:00Z</dcterms:created>
  <dcterms:modified xsi:type="dcterms:W3CDTF">2023-12-22T03:24:00Z</dcterms:modified>
</cp:coreProperties>
</file>