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ИРКУТСКАЯ ОБЛАСТЬ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ТУЛУНСКИЙ РАЙОН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АДМИНИСТРАЦИЯ АЗЕЙСКОГО СЕЛЬСКОГО ПОСЕЛЕНИЯ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РАСПОРЯЖЕНИЕ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</w:pPr>
      <w:r w:rsidRPr="00F56573">
        <w:rPr>
          <w:rFonts w:ascii="Times New Roman" w:hAnsi="Times New Roman" w:cs="Times New Roman"/>
          <w:b/>
          <w:color w:val="383838"/>
          <w:sz w:val="28"/>
          <w:szCs w:val="28"/>
        </w:rPr>
        <w:t>07.07.2015</w:t>
      </w:r>
      <w:r w:rsidRPr="00F56573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 xml:space="preserve">г.                                                         </w:t>
      </w:r>
      <w:r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 xml:space="preserve">                 </w:t>
      </w:r>
      <w:r w:rsidRPr="00F56573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 xml:space="preserve">                     № 29-рг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73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с. Азей</w:t>
      </w:r>
    </w:p>
    <w:p w:rsid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«Об утверждении схемы расположения 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земельного участка на </w:t>
      </w:r>
      <w:proofErr w:type="gram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кадастровом</w:t>
      </w:r>
      <w:proofErr w:type="gramEnd"/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gram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плане</w:t>
      </w:r>
      <w:proofErr w:type="gramEnd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территории».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proofErr w:type="gram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Руководствуясь ст. 11.10 Земельного кодекса Российской Федерации, ст. 15 Федерально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softHyphen/>
        <w:t>го Закона от 06.10.2003 года №131-ФЗ «Об общих принципах организации местного само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softHyphen/>
        <w:t>управления в Российской Федерации», ст. 3.3 Федерального Закона от 23.06.2014 г. №171-ФЗ «О внесении изменений в Земельный кодекс Российской Федерации и отдельные законода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softHyphen/>
        <w:t>тельные акты Российской Федерации», учитывая требования правил землепользования и за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softHyphen/>
        <w:t xml:space="preserve">стройки </w:t>
      </w:r>
      <w:proofErr w:type="spell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Гадалейского</w:t>
      </w:r>
      <w:proofErr w:type="spellEnd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муниципального образования, утвержденные Решением Думы </w:t>
      </w:r>
      <w:proofErr w:type="spell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Азей-ского</w:t>
      </w:r>
      <w:proofErr w:type="spellEnd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сельского</w:t>
      </w:r>
      <w:proofErr w:type="gramEnd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поселения от 30.04.2014 г. № 5, на основании Устава Азейского муниципаль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softHyphen/>
        <w:t>ного образования: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1. </w:t>
      </w:r>
      <w:proofErr w:type="gram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Утвердить схему расположения земельного участка на кадастровом плане территории (38:15:010304:</w:t>
      </w:r>
      <w:proofErr w:type="gramEnd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ЗУ</w:t>
      </w:r>
      <w:proofErr w:type="gram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1</w:t>
      </w:r>
      <w:proofErr w:type="gramEnd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) площадью 13926 кв. м., расположенного на землях сельскохозяйственного назначения в зоне сельскохозяйственных угодий по адресу: Иркутская область, Тулунский район, Азейское муниципальное образование;</w:t>
      </w:r>
    </w:p>
    <w:p w:rsidR="00F56573" w:rsidRPr="00F56573" w:rsidRDefault="00F56573" w:rsidP="00F5657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2. </w:t>
      </w:r>
      <w:proofErr w:type="gram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Установить вид разрешенного использования земельному участку (38:15:010304:</w:t>
      </w:r>
      <w:proofErr w:type="gramEnd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ЗУ 1) -«Для строительства волоконно-оптической линии связи «ВОЛС </w:t>
      </w:r>
      <w:proofErr w:type="spellStart"/>
      <w:proofErr w:type="gram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Усолье-Сибирское</w:t>
      </w:r>
      <w:proofErr w:type="spellEnd"/>
      <w:proofErr w:type="gramEnd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- Тулун».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F56573">
        <w:rPr>
          <w:rFonts w:ascii="Times New Roman" w:hAnsi="Times New Roman" w:cs="Times New Roman"/>
          <w:color w:val="383838"/>
          <w:sz w:val="28"/>
          <w:szCs w:val="28"/>
        </w:rPr>
        <w:t xml:space="preserve">3.   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Направить в срок не более чем пять рабочих дней со дня принятия указанного реше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softHyphen/>
        <w:t xml:space="preserve">ния в филиал ФГБУ «ФКП </w:t>
      </w:r>
      <w:proofErr w:type="spellStart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Росреестра</w:t>
      </w:r>
      <w:proofErr w:type="spellEnd"/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» по Иркутской области указанное решение с приложе</w:t>
      </w: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softHyphen/>
        <w:t>нием схемы расположения земельного участка.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>Глава Азейского</w:t>
      </w:r>
    </w:p>
    <w:p w:rsidR="00F56573" w:rsidRPr="00F56573" w:rsidRDefault="00F56573" w:rsidP="00F56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F56573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                                                              Е.Н.Семенова</w:t>
      </w:r>
    </w:p>
    <w:p w:rsidR="00C3448C" w:rsidRPr="00F56573" w:rsidRDefault="00F56573" w:rsidP="00F56573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lastRenderedPageBreak/>
        <w:t xml:space="preserve"> </w:t>
      </w:r>
    </w:p>
    <w:sectPr w:rsidR="00C3448C" w:rsidRPr="00F5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637E"/>
    <w:multiLevelType w:val="hybridMultilevel"/>
    <w:tmpl w:val="5E5A1832"/>
    <w:lvl w:ilvl="0" w:tplc="8040B5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573"/>
    <w:rsid w:val="00C3448C"/>
    <w:rsid w:val="00F5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1470</Characters>
  <Application>Microsoft Office Word</Application>
  <DocSecurity>0</DocSecurity>
  <Lines>12</Lines>
  <Paragraphs>3</Paragraphs>
  <ScaleCrop>false</ScaleCrop>
  <Company>Home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2015-07-15T00:42:00Z</cp:lastPrinted>
  <dcterms:created xsi:type="dcterms:W3CDTF">2015-07-15T00:35:00Z</dcterms:created>
  <dcterms:modified xsi:type="dcterms:W3CDTF">2015-07-15T00:44:00Z</dcterms:modified>
</cp:coreProperties>
</file>