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31.03.2020 </w:t>
      </w:r>
      <w:r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25/1</w:t>
      </w:r>
      <w:r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Pr="00EC6E76">
        <w:rPr>
          <w:rFonts w:ascii="Times New Roman" w:hAnsi="Times New Roman" w:cs="Times New Roman"/>
          <w:sz w:val="28"/>
          <w:szCs w:val="28"/>
        </w:rPr>
        <w:t>, а также в</w:t>
      </w:r>
      <w:r w:rsidR="003A1C01"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0063AD">
        <w:rPr>
          <w:rFonts w:ascii="Times New Roman" w:hAnsi="Times New Roman" w:cs="Times New Roman"/>
          <w:sz w:val="28"/>
          <w:szCs w:val="28"/>
        </w:rPr>
        <w:t xml:space="preserve"> периода и в целях снижения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F0396E" w:rsidRPr="00314FC2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>С 01.04.2020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>г. по 30</w:t>
      </w:r>
      <w:r w:rsidRPr="00314FC2">
        <w:rPr>
          <w:rFonts w:ascii="Times New Roman" w:hAnsi="Times New Roman" w:cs="Times New Roman"/>
          <w:sz w:val="28"/>
          <w:szCs w:val="28"/>
        </w:rPr>
        <w:t>.0</w:t>
      </w:r>
      <w:r w:rsidR="002052A6">
        <w:rPr>
          <w:rFonts w:ascii="Times New Roman" w:hAnsi="Times New Roman" w:cs="Times New Roman"/>
          <w:sz w:val="28"/>
          <w:szCs w:val="28"/>
        </w:rPr>
        <w:t>4.2020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F0396E" w:rsidRPr="00314FC2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определить границы ответственности по очистке террит</w:t>
      </w:r>
      <w:r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Выдать предписание по очистке территории предприятиям, организациям, учреждениям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 организовать активное участие   в проведении месячника по санитарной очистке и благоустройству территории Азейского сельского поселения.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6226E0">
        <w:rPr>
          <w:rFonts w:ascii="Times New Roman" w:hAnsi="Times New Roman" w:cs="Times New Roman"/>
          <w:sz w:val="28"/>
          <w:szCs w:val="28"/>
        </w:rPr>
        <w:t>Лисунова Анастасия Олеговна.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Default="002052A6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EC6E76" w:rsidRDefault="002052A6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5F2E44" w:rsidRDefault="005F2E44" w:rsidP="00F0396E">
      <w:pPr>
        <w:spacing w:after="0"/>
        <w:rPr>
          <w:rFonts w:ascii="Times New Roman" w:hAnsi="Times New Roman" w:cs="Times New Roman"/>
        </w:rPr>
      </w:pPr>
    </w:p>
    <w:p w:rsidR="005F2E44" w:rsidRDefault="005F2E44" w:rsidP="00F0396E">
      <w:pPr>
        <w:spacing w:after="0"/>
        <w:rPr>
          <w:rFonts w:ascii="Times New Roman" w:hAnsi="Times New Roman" w:cs="Times New Roman"/>
        </w:rPr>
      </w:pPr>
    </w:p>
    <w:p w:rsidR="005F2E44" w:rsidRDefault="005F2E44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31.03.2020</w:t>
      </w:r>
      <w:r w:rsidR="003A1C01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25/1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Лисунова Анастасия Олеговна – специалист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="00CC462B">
        <w:rPr>
          <w:rFonts w:ascii="Times New Roman" w:hAnsi="Times New Roman" w:cs="Times New Roman"/>
          <w:sz w:val="28"/>
          <w:szCs w:val="28"/>
        </w:rPr>
        <w:t>Кабакова Альбина Леонидовна</w:t>
      </w:r>
      <w:bookmarkStart w:id="0" w:name="_GoBack"/>
      <w:bookmarkEnd w:id="0"/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>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>Кухта Елена Васильев</w:t>
      </w:r>
      <w:r w:rsidR="00CC462B">
        <w:rPr>
          <w:rFonts w:ascii="Times New Roman" w:hAnsi="Times New Roman" w:cs="Times New Roman"/>
          <w:sz w:val="28"/>
          <w:szCs w:val="28"/>
        </w:rPr>
        <w:t>на – директор МКУК «КДЦ с. Азей.</w:t>
      </w:r>
      <w:r w:rsidR="005A1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6E"/>
    <w:rsid w:val="000063AD"/>
    <w:rsid w:val="0004458C"/>
    <w:rsid w:val="00161D7F"/>
    <w:rsid w:val="002052A6"/>
    <w:rsid w:val="003A1C01"/>
    <w:rsid w:val="005A116D"/>
    <w:rsid w:val="005F2E44"/>
    <w:rsid w:val="006226E0"/>
    <w:rsid w:val="00AB77B8"/>
    <w:rsid w:val="00B66E60"/>
    <w:rsid w:val="00CC462B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51D-19B3-4CBE-B638-2051A3B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</cp:revision>
  <cp:lastPrinted>2020-04-06T03:22:00Z</cp:lastPrinted>
  <dcterms:created xsi:type="dcterms:W3CDTF">2020-04-06T03:20:00Z</dcterms:created>
  <dcterms:modified xsi:type="dcterms:W3CDTF">2020-04-06T03:22:00Z</dcterms:modified>
</cp:coreProperties>
</file>