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546" w:type="dxa"/>
        <w:tblLook w:val="01E0" w:firstRow="1" w:lastRow="1" w:firstColumn="1" w:lastColumn="1" w:noHBand="0" w:noVBand="0"/>
      </w:tblPr>
      <w:tblGrid>
        <w:gridCol w:w="9546"/>
      </w:tblGrid>
      <w:tr w:rsidR="0050381C" w:rsidRPr="00D01CB8" w:rsidTr="005B3434">
        <w:trPr>
          <w:trHeight w:val="5246"/>
        </w:trPr>
        <w:tc>
          <w:tcPr>
            <w:tcW w:w="9546" w:type="dxa"/>
          </w:tcPr>
          <w:p w:rsidR="0050381C" w:rsidRPr="00B70853" w:rsidRDefault="0050381C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7085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0381C" w:rsidRPr="00B70853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7085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0381C" w:rsidRPr="00B70853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0381C" w:rsidRPr="00B70853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7085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0381C" w:rsidRPr="00B70853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7085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  <w:p w:rsidR="0050381C" w:rsidRPr="00B70853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0381C" w:rsidRPr="00B70853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7085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50381C" w:rsidRDefault="003C7371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27.11</w:t>
            </w:r>
            <w:r w:rsidR="0050381C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50381C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2017 г.                                                            </w:t>
            </w:r>
            <w:r w:rsidR="0050381C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0381C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</w:t>
            </w:r>
            <w:r w:rsidR="0050381C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66</w:t>
            </w:r>
            <w:r w:rsidR="0050381C"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0381C" w:rsidRPr="00D01CB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с.Азей</w:t>
            </w:r>
          </w:p>
          <w:p w:rsidR="0050381C" w:rsidRPr="00D01CB8" w:rsidRDefault="0050381C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81C" w:rsidRPr="00D01CB8" w:rsidRDefault="0050381C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 </w:t>
            </w:r>
          </w:p>
          <w:p w:rsidR="0050381C" w:rsidRPr="00D01CB8" w:rsidRDefault="0050381C" w:rsidP="00A01EB3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«Обеспечение первичных мер пожарной безопасности в границах населенных пунктов Азейского сельского поселения на 2017-2019 г</w:t>
            </w:r>
            <w:r w:rsidR="002B10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Азейского сельского поселения от 23.12.2016 г. № 65/2-пг</w:t>
            </w:r>
            <w:r w:rsidR="00B70853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</w:t>
            </w:r>
            <w:r w:rsidR="00A01EB3">
              <w:rPr>
                <w:rFonts w:ascii="Times New Roman" w:hAnsi="Times New Roman"/>
                <w:b/>
                <w:sz w:val="28"/>
                <w:szCs w:val="28"/>
              </w:rPr>
              <w:t>25.05</w:t>
            </w:r>
            <w:r w:rsidR="00B70853">
              <w:rPr>
                <w:rFonts w:ascii="Times New Roman" w:hAnsi="Times New Roman"/>
                <w:b/>
                <w:sz w:val="28"/>
                <w:szCs w:val="28"/>
              </w:rPr>
              <w:t xml:space="preserve">.2017 г. № </w:t>
            </w:r>
            <w:r w:rsidR="00A01EB3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B7085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01E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70853">
              <w:rPr>
                <w:rFonts w:ascii="Times New Roman" w:hAnsi="Times New Roman"/>
                <w:b/>
                <w:sz w:val="28"/>
                <w:szCs w:val="28"/>
              </w:rPr>
              <w:t>-пг)</w:t>
            </w:r>
          </w:p>
        </w:tc>
      </w:tr>
    </w:tbl>
    <w:p w:rsidR="0050381C" w:rsidRDefault="0050381C" w:rsidP="00503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4" w:history="1">
        <w:r w:rsidRPr="003C7371">
          <w:rPr>
            <w:rStyle w:val="a6"/>
            <w:color w:val="000000"/>
            <w:sz w:val="27"/>
            <w:szCs w:val="27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3C7371">
          <w:rPr>
            <w:rStyle w:val="a6"/>
            <w:color w:val="000000"/>
            <w:sz w:val="27"/>
            <w:szCs w:val="27"/>
            <w:u w:val="none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</w:t>
      </w:r>
      <w:r w:rsidRPr="00347C85">
        <w:rPr>
          <w:rFonts w:ascii="Times New Roman" w:hAnsi="Times New Roman"/>
          <w:sz w:val="27"/>
          <w:szCs w:val="27"/>
        </w:rPr>
        <w:t>в целях обеспечения первичных мер пожарной безопасности населенных пунктов сельского поселения: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0381C" w:rsidRDefault="0050381C" w:rsidP="00503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50381C" w:rsidRDefault="0050381C" w:rsidP="00503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0381C" w:rsidRDefault="0050381C" w:rsidP="00503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41E0B">
        <w:rPr>
          <w:rFonts w:ascii="Times New Roman" w:hAnsi="Times New Roman"/>
          <w:bCs/>
          <w:color w:val="000000"/>
          <w:sz w:val="27"/>
          <w:szCs w:val="27"/>
        </w:rPr>
        <w:t>1.Внести в муниципальную программу «</w:t>
      </w:r>
      <w:r>
        <w:rPr>
          <w:rFonts w:ascii="Times New Roman" w:hAnsi="Times New Roman"/>
          <w:sz w:val="27"/>
          <w:szCs w:val="27"/>
        </w:rPr>
        <w:t>Обеспечение первичных мер пожарной безопасности в границах населенных пунктов Азейского сельского поселения на 2017-2019 г</w:t>
      </w:r>
      <w:r w:rsidR="002B103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г.</w:t>
      </w:r>
      <w:r w:rsidRPr="00641E0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641E0B">
        <w:rPr>
          <w:rFonts w:ascii="Times New Roman" w:hAnsi="Times New Roman"/>
          <w:sz w:val="27"/>
          <w:szCs w:val="27"/>
        </w:rPr>
        <w:t>утверждённую постановлением администрации Азейского сельского поселения от 23.12.2016 года № 65/</w:t>
      </w:r>
      <w:r>
        <w:rPr>
          <w:rFonts w:ascii="Times New Roman" w:hAnsi="Times New Roman"/>
          <w:sz w:val="27"/>
          <w:szCs w:val="27"/>
        </w:rPr>
        <w:t>2</w:t>
      </w:r>
      <w:r w:rsidRPr="00641E0B">
        <w:rPr>
          <w:rFonts w:ascii="Times New Roman" w:hAnsi="Times New Roman"/>
          <w:sz w:val="27"/>
          <w:szCs w:val="27"/>
        </w:rPr>
        <w:t>-</w:t>
      </w:r>
      <w:r w:rsidRPr="00641E0B">
        <w:rPr>
          <w:rFonts w:ascii="Times New Roman" w:hAnsi="Times New Roman"/>
          <w:color w:val="000000"/>
          <w:sz w:val="27"/>
          <w:szCs w:val="27"/>
        </w:rPr>
        <w:t xml:space="preserve">пг </w:t>
      </w:r>
      <w:r w:rsidR="00556D9A">
        <w:rPr>
          <w:rFonts w:ascii="Times New Roman" w:hAnsi="Times New Roman"/>
          <w:color w:val="000000"/>
          <w:sz w:val="27"/>
          <w:szCs w:val="27"/>
        </w:rPr>
        <w:t xml:space="preserve">(с изменениями от 25.05.2017 г. № 25/1-пг) </w:t>
      </w:r>
      <w:r w:rsidRPr="00641E0B">
        <w:rPr>
          <w:rFonts w:ascii="Times New Roman" w:hAnsi="Times New Roman"/>
          <w:color w:val="000000"/>
          <w:sz w:val="27"/>
          <w:szCs w:val="27"/>
        </w:rPr>
        <w:t>(далее - Программа) следующие изменения:</w:t>
      </w: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768C">
        <w:rPr>
          <w:rFonts w:ascii="Times New Roman" w:hAnsi="Times New Roman"/>
          <w:color w:val="000000"/>
          <w:sz w:val="28"/>
          <w:szCs w:val="28"/>
        </w:rPr>
        <w:t>1.1. 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50381C" w:rsidRPr="00D01CB8" w:rsidTr="00B70853">
        <w:trPr>
          <w:trHeight w:val="416"/>
        </w:trPr>
        <w:tc>
          <w:tcPr>
            <w:tcW w:w="3168" w:type="dxa"/>
          </w:tcPr>
          <w:p w:rsidR="0050381C" w:rsidRPr="00D01CB8" w:rsidRDefault="0050381C" w:rsidP="005B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</w:tcPr>
          <w:p w:rsidR="0050381C" w:rsidRDefault="0050381C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 на 2017-2019 г</w:t>
            </w:r>
            <w:r w:rsidR="001D5583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D01CB8">
              <w:rPr>
                <w:rFonts w:ascii="Times New Roman" w:hAnsi="Times New Roman"/>
                <w:sz w:val="24"/>
                <w:szCs w:val="24"/>
              </w:rPr>
              <w:t xml:space="preserve">г. всего –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2B103B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,0 </w:t>
            </w: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тыс. руб., в т.ч.: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(тыс. руб</w:t>
            </w:r>
            <w:r w:rsidR="003C73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967"/>
              <w:gridCol w:w="2157"/>
              <w:gridCol w:w="1562"/>
              <w:gridCol w:w="1563"/>
            </w:tblGrid>
            <w:tr w:rsidR="0050381C" w:rsidTr="005B3434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Год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Местный</w:t>
                  </w:r>
                </w:p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 xml:space="preserve"> бюджет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Областной бюджет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Итого</w:t>
                  </w:r>
                </w:p>
              </w:tc>
            </w:tr>
            <w:tr w:rsidR="0050381C" w:rsidTr="005B3434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2017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B70853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24</w:t>
                  </w:r>
                  <w:r w:rsidR="0050381C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36,0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B70853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60</w:t>
                  </w:r>
                  <w:r w:rsidR="0050381C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,0</w:t>
                  </w:r>
                </w:p>
              </w:tc>
            </w:tr>
            <w:tr w:rsidR="0050381C" w:rsidTr="005B3434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lastRenderedPageBreak/>
                    <w:t>2018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35,0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35,0</w:t>
                  </w:r>
                </w:p>
              </w:tc>
            </w:tr>
            <w:tr w:rsidR="0050381C" w:rsidTr="005B3434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2019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35,0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35,0</w:t>
                  </w:r>
                </w:p>
              </w:tc>
            </w:tr>
          </w:tbl>
          <w:p w:rsidR="0050381C" w:rsidRPr="00D01CB8" w:rsidRDefault="0050381C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0381C" w:rsidRDefault="0050381C" w:rsidP="0050381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 xml:space="preserve">1.2. Пункт 1.раздела </w:t>
      </w:r>
      <w:r>
        <w:rPr>
          <w:rFonts w:ascii="Times New Roman" w:hAnsi="Times New Roman"/>
          <w:sz w:val="28"/>
          <w:szCs w:val="28"/>
        </w:rPr>
        <w:t>7</w:t>
      </w:r>
      <w:r w:rsidRPr="003276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мероприятий</w:t>
      </w:r>
      <w:r w:rsidRPr="0032768C">
        <w:rPr>
          <w:rFonts w:ascii="Times New Roman" w:hAnsi="Times New Roman"/>
          <w:sz w:val="28"/>
          <w:szCs w:val="28"/>
        </w:rPr>
        <w:t>» таблицы Программы изложить в следующей редакции:</w:t>
      </w:r>
    </w:p>
    <w:p w:rsidR="0050381C" w:rsidRDefault="0050381C" w:rsidP="0050381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558"/>
        <w:gridCol w:w="993"/>
        <w:gridCol w:w="850"/>
        <w:gridCol w:w="993"/>
        <w:gridCol w:w="993"/>
        <w:gridCol w:w="850"/>
        <w:gridCol w:w="1276"/>
        <w:gridCol w:w="1700"/>
      </w:tblGrid>
      <w:tr w:rsidR="0050381C" w:rsidRPr="00D01CB8" w:rsidTr="005B3434">
        <w:trPr>
          <w:trHeight w:val="336"/>
        </w:trPr>
        <w:tc>
          <w:tcPr>
            <w:tcW w:w="221" w:type="pct"/>
            <w:vMerge w:val="restart"/>
          </w:tcPr>
          <w:p w:rsidR="0050381C" w:rsidRPr="00660020" w:rsidRDefault="0050381C" w:rsidP="005B3434">
            <w:pPr>
              <w:pStyle w:val="a3"/>
            </w:pPr>
            <w:r w:rsidRPr="00660020">
              <w:t>№</w:t>
            </w:r>
          </w:p>
        </w:tc>
        <w:tc>
          <w:tcPr>
            <w:tcW w:w="808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515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Срок</w:t>
            </w:r>
          </w:p>
          <w:p w:rsidR="0050381C" w:rsidRPr="00660020" w:rsidRDefault="0050381C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50381C" w:rsidRPr="00660020" w:rsidRDefault="0050381C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912" w:type="pct"/>
            <w:gridSpan w:val="4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62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50381C" w:rsidRPr="00660020" w:rsidRDefault="0050381C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50381C" w:rsidRPr="00660020" w:rsidRDefault="0050381C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82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50381C" w:rsidRPr="00D01CB8" w:rsidTr="005B3434">
        <w:trPr>
          <w:trHeight w:val="224"/>
        </w:trPr>
        <w:tc>
          <w:tcPr>
            <w:tcW w:w="221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всего</w:t>
            </w:r>
          </w:p>
          <w:p w:rsidR="0050381C" w:rsidRPr="00660020" w:rsidRDefault="0050381C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471" w:type="pct"/>
            <w:gridSpan w:val="3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62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1C" w:rsidRPr="00D01CB8" w:rsidTr="005B3434">
        <w:trPr>
          <w:trHeight w:val="243"/>
        </w:trPr>
        <w:tc>
          <w:tcPr>
            <w:tcW w:w="221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5" w:type="pc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515" w:type="pc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41" w:type="pc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62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1C" w:rsidRPr="00D01CB8" w:rsidTr="005B3434">
        <w:tc>
          <w:tcPr>
            <w:tcW w:w="221" w:type="pct"/>
            <w:vMerge w:val="restart"/>
          </w:tcPr>
          <w:p w:rsidR="0050381C" w:rsidRPr="00660020" w:rsidRDefault="0050381C" w:rsidP="005B3434">
            <w:pPr>
              <w:pStyle w:val="a3"/>
            </w:pPr>
            <w:r w:rsidRPr="00660020">
              <w:t>1.</w:t>
            </w:r>
          </w:p>
        </w:tc>
        <w:tc>
          <w:tcPr>
            <w:tcW w:w="808" w:type="pct"/>
            <w:vMerge w:val="restart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</w:rPr>
              <w:t>Устройство защитных противопожарных полос</w:t>
            </w:r>
          </w:p>
        </w:tc>
        <w:tc>
          <w:tcPr>
            <w:tcW w:w="515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0972A5">
              <w:t>2017- 2019 г.г</w:t>
            </w:r>
            <w:r>
              <w:t>.</w:t>
            </w:r>
          </w:p>
        </w:tc>
        <w:tc>
          <w:tcPr>
            <w:tcW w:w="441" w:type="pct"/>
            <w:vMerge w:val="restart"/>
          </w:tcPr>
          <w:p w:rsidR="0050381C" w:rsidRPr="008214EF" w:rsidRDefault="00556D9A" w:rsidP="005B34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50381C" w:rsidRPr="008214EF">
              <w:rPr>
                <w:b/>
              </w:rPr>
              <w:t>,0</w:t>
            </w:r>
          </w:p>
        </w:tc>
        <w:tc>
          <w:tcPr>
            <w:tcW w:w="515" w:type="pct"/>
          </w:tcPr>
          <w:p w:rsidR="0050381C" w:rsidRPr="00D01CB8" w:rsidRDefault="00556D9A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24</w:t>
            </w:r>
            <w:r w:rsidR="0050381C"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515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441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662" w:type="pct"/>
          </w:tcPr>
          <w:p w:rsidR="0050381C" w:rsidRPr="00660020" w:rsidRDefault="0050381C" w:rsidP="005B3434">
            <w:pPr>
              <w:pStyle w:val="a3"/>
              <w:jc w:val="center"/>
              <w:rPr>
                <w:b/>
              </w:rPr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</w:tc>
        <w:tc>
          <w:tcPr>
            <w:tcW w:w="882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50381C" w:rsidRPr="00D01CB8" w:rsidTr="005B3434">
        <w:tc>
          <w:tcPr>
            <w:tcW w:w="221" w:type="pct"/>
            <w:vMerge/>
          </w:tcPr>
          <w:p w:rsidR="0050381C" w:rsidRPr="00660020" w:rsidRDefault="0050381C" w:rsidP="005B3434">
            <w:pPr>
              <w:pStyle w:val="a3"/>
            </w:pPr>
          </w:p>
        </w:tc>
        <w:tc>
          <w:tcPr>
            <w:tcW w:w="808" w:type="pct"/>
            <w:vMerge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5" w:type="pct"/>
            <w:vMerge/>
          </w:tcPr>
          <w:p w:rsidR="0050381C" w:rsidRPr="000972A5" w:rsidRDefault="0050381C" w:rsidP="005B3434">
            <w:pPr>
              <w:pStyle w:val="a3"/>
              <w:jc w:val="center"/>
            </w:pPr>
          </w:p>
        </w:tc>
        <w:tc>
          <w:tcPr>
            <w:tcW w:w="441" w:type="pct"/>
            <w:vMerge/>
          </w:tcPr>
          <w:p w:rsidR="0050381C" w:rsidRDefault="0050381C" w:rsidP="005B3434">
            <w:pPr>
              <w:pStyle w:val="a3"/>
              <w:jc w:val="center"/>
              <w:rPr>
                <w:b/>
              </w:rPr>
            </w:pPr>
          </w:p>
        </w:tc>
        <w:tc>
          <w:tcPr>
            <w:tcW w:w="515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36,0</w:t>
            </w:r>
          </w:p>
        </w:tc>
        <w:tc>
          <w:tcPr>
            <w:tcW w:w="515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0,0</w:t>
            </w:r>
          </w:p>
        </w:tc>
        <w:tc>
          <w:tcPr>
            <w:tcW w:w="441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0,0</w:t>
            </w:r>
          </w:p>
        </w:tc>
        <w:tc>
          <w:tcPr>
            <w:tcW w:w="662" w:type="pct"/>
          </w:tcPr>
          <w:p w:rsidR="0050381C" w:rsidRPr="00660020" w:rsidRDefault="0050381C" w:rsidP="005B3434">
            <w:pPr>
              <w:pStyle w:val="a3"/>
              <w:jc w:val="center"/>
            </w:pPr>
            <w:r>
              <w:t>Областной бюджет</w:t>
            </w:r>
          </w:p>
        </w:tc>
        <w:tc>
          <w:tcPr>
            <w:tcW w:w="882" w:type="pct"/>
            <w:vMerge/>
          </w:tcPr>
          <w:p w:rsidR="0050381C" w:rsidRPr="00660020" w:rsidRDefault="0050381C" w:rsidP="005B3434">
            <w:pPr>
              <w:pStyle w:val="a3"/>
              <w:jc w:val="center"/>
            </w:pPr>
          </w:p>
        </w:tc>
      </w:tr>
      <w:tr w:rsidR="0050381C" w:rsidRPr="00D01CB8" w:rsidTr="005B3434">
        <w:tc>
          <w:tcPr>
            <w:tcW w:w="221" w:type="pct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1CB8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515" w:type="pct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" w:type="pct"/>
          </w:tcPr>
          <w:p w:rsidR="0050381C" w:rsidRPr="00660020" w:rsidRDefault="00556D9A" w:rsidP="005B3434">
            <w:pPr>
              <w:pStyle w:val="a3"/>
              <w:jc w:val="center"/>
            </w:pPr>
            <w:r>
              <w:rPr>
                <w:b/>
                <w:lang w:eastAsia="ar-SA"/>
              </w:rPr>
              <w:t>130</w:t>
            </w:r>
            <w:r w:rsidR="0050381C" w:rsidRPr="00660020">
              <w:rPr>
                <w:b/>
                <w:lang w:eastAsia="ar-SA"/>
              </w:rPr>
              <w:t> ,0</w:t>
            </w:r>
          </w:p>
        </w:tc>
        <w:tc>
          <w:tcPr>
            <w:tcW w:w="515" w:type="pct"/>
          </w:tcPr>
          <w:p w:rsidR="0050381C" w:rsidRPr="00D01CB8" w:rsidRDefault="00556D9A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60</w:t>
            </w:r>
            <w:r w:rsidR="0050381C" w:rsidRPr="00D01CB8">
              <w:rPr>
                <w:rFonts w:ascii="Times New Roman" w:hAnsi="Times New Roman"/>
                <w:b/>
                <w:color w:val="000000"/>
                <w:lang w:eastAsia="ar-SA"/>
              </w:rPr>
              <w:t>,0</w:t>
            </w:r>
          </w:p>
        </w:tc>
        <w:tc>
          <w:tcPr>
            <w:tcW w:w="515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441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35,0</w:t>
            </w:r>
          </w:p>
        </w:tc>
        <w:tc>
          <w:tcPr>
            <w:tcW w:w="662" w:type="pct"/>
          </w:tcPr>
          <w:p w:rsidR="0050381C" w:rsidRDefault="0050381C" w:rsidP="005B3434">
            <w:pPr>
              <w:pStyle w:val="a3"/>
              <w:jc w:val="center"/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  <w:r>
              <w:t>,</w:t>
            </w:r>
          </w:p>
          <w:p w:rsidR="0050381C" w:rsidRPr="00660020" w:rsidRDefault="0050381C" w:rsidP="005B3434">
            <w:pPr>
              <w:pStyle w:val="a3"/>
              <w:jc w:val="center"/>
              <w:rPr>
                <w:b/>
              </w:rPr>
            </w:pPr>
            <w:r>
              <w:t>областной бюджет</w:t>
            </w:r>
          </w:p>
        </w:tc>
        <w:tc>
          <w:tcPr>
            <w:tcW w:w="882" w:type="pc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</w:tbl>
    <w:p w:rsidR="0050381C" w:rsidRPr="0032768C" w:rsidRDefault="0050381C" w:rsidP="0050381C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2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9E3B63">
        <w:rPr>
          <w:rFonts w:ascii="Times New Roman" w:hAnsi="Times New Roman"/>
          <w:sz w:val="28"/>
          <w:szCs w:val="24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7"/>
          <w:szCs w:val="27"/>
        </w:rPr>
        <w:t>Обеспечение первичных мер пожарной безопасности в границах населенных пунктов Азейского сельского поселения на 2017-2019 г</w:t>
      </w:r>
      <w:r w:rsidR="002B103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з</w:t>
      </w:r>
      <w:r w:rsidRPr="009E3B63">
        <w:rPr>
          <w:rFonts w:ascii="Times New Roman" w:hAnsi="Times New Roman"/>
          <w:sz w:val="28"/>
          <w:szCs w:val="24"/>
        </w:rPr>
        <w:t>а счет средств, предусмотренных в 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Азейского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«Приложение № 2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3F22FF">
        <w:rPr>
          <w:rFonts w:ascii="Times New Roman" w:hAnsi="Times New Roman"/>
          <w:sz w:val="28"/>
          <w:szCs w:val="24"/>
          <w:lang w:eastAsia="ru-RU"/>
        </w:rPr>
        <w:t xml:space="preserve">Обеспечение первичных мер 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 xml:space="preserve">пожарной безопасности в границах 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 xml:space="preserve">населенных пунктов Азейского 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>сельского поселения на 2017-2019 г</w:t>
      </w:r>
      <w:r w:rsidR="002B103B">
        <w:rPr>
          <w:rFonts w:ascii="Times New Roman" w:hAnsi="Times New Roman"/>
          <w:sz w:val="28"/>
          <w:szCs w:val="24"/>
          <w:lang w:eastAsia="ru-RU"/>
        </w:rPr>
        <w:t>.</w:t>
      </w:r>
      <w:r w:rsidRPr="003F22FF">
        <w:rPr>
          <w:rFonts w:ascii="Times New Roman" w:hAnsi="Times New Roman"/>
          <w:sz w:val="28"/>
          <w:szCs w:val="24"/>
          <w:lang w:eastAsia="ru-RU"/>
        </w:rPr>
        <w:t>г.»</w:t>
      </w: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381C" w:rsidRPr="00D92B7E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50381C" w:rsidRPr="00D92B7E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0381C" w:rsidRPr="00D92B7E" w:rsidRDefault="0050381C" w:rsidP="005038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</w:t>
      </w:r>
      <w:r w:rsidR="002B103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г.»</w:t>
      </w:r>
    </w:p>
    <w:p w:rsidR="0050381C" w:rsidRPr="00D92B7E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1"/>
        <w:gridCol w:w="1922"/>
        <w:gridCol w:w="1418"/>
        <w:gridCol w:w="1417"/>
        <w:gridCol w:w="1418"/>
      </w:tblGrid>
      <w:tr w:rsidR="0050381C" w:rsidRPr="00D01CB8" w:rsidTr="005B3434">
        <w:tc>
          <w:tcPr>
            <w:tcW w:w="1843" w:type="dxa"/>
            <w:vMerge w:val="restart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0381C" w:rsidRPr="00D01CB8" w:rsidTr="005B3434"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первый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второй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третий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2019 год</w:t>
            </w:r>
          </w:p>
        </w:tc>
      </w:tr>
      <w:tr w:rsidR="0050381C" w:rsidRPr="00D01CB8" w:rsidTr="005B3434">
        <w:tc>
          <w:tcPr>
            <w:tcW w:w="1843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6</w:t>
            </w:r>
          </w:p>
        </w:tc>
      </w:tr>
      <w:tr w:rsidR="0050381C" w:rsidRPr="00D01CB8" w:rsidTr="005B3434">
        <w:tc>
          <w:tcPr>
            <w:tcW w:w="1843" w:type="dxa"/>
            <w:vMerge w:val="restart"/>
          </w:tcPr>
          <w:p w:rsidR="0050381C" w:rsidRDefault="0050381C" w:rsidP="005B3434">
            <w:pPr>
              <w:pStyle w:val="1"/>
              <w:jc w:val="center"/>
              <w:rPr>
                <w:rFonts w:ascii="Times New Roman" w:hAnsi="Times New Roman"/>
              </w:rPr>
            </w:pPr>
            <w:r w:rsidRPr="00D01CB8">
              <w:rPr>
                <w:rFonts w:ascii="Times New Roman" w:hAnsi="Times New Roman"/>
              </w:rPr>
              <w:t xml:space="preserve">Муниципальная </w:t>
            </w:r>
            <w:r w:rsidRPr="00D01CB8">
              <w:rPr>
                <w:rFonts w:ascii="Times New Roman" w:hAnsi="Times New Roman"/>
              </w:rPr>
              <w:lastRenderedPageBreak/>
              <w:t xml:space="preserve">программа </w:t>
            </w:r>
            <w:r w:rsidRPr="00D01CB8">
              <w:rPr>
                <w:rFonts w:ascii="Times New Roman" w:hAnsi="Times New Roman"/>
                <w:lang w:eastAsia="ru-RU"/>
              </w:rPr>
              <w:t>«Обеспечение первичных мер пожарной безопасности в границах населенных пунктов Азейского сельского поселения на 2017-2019 г</w:t>
            </w:r>
            <w:r w:rsidR="00556D9A">
              <w:rPr>
                <w:rFonts w:ascii="Times New Roman" w:hAnsi="Times New Roman"/>
                <w:lang w:eastAsia="ru-RU"/>
              </w:rPr>
              <w:t>.</w:t>
            </w:r>
            <w:r w:rsidRPr="00D01CB8">
              <w:rPr>
                <w:rFonts w:ascii="Times New Roman" w:hAnsi="Times New Roman"/>
                <w:lang w:eastAsia="ru-RU"/>
              </w:rPr>
              <w:t>г.»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D01CB8">
              <w:rPr>
                <w:rFonts w:ascii="Times New Roman" w:hAnsi="Times New Roman"/>
              </w:rPr>
              <w:lastRenderedPageBreak/>
              <w:t>Азейского сельского поселения</w:t>
            </w: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50381C" w:rsidRPr="00D01CB8" w:rsidRDefault="007A407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50381C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</w:tr>
      <w:tr w:rsidR="0050381C" w:rsidRPr="00D01CB8" w:rsidTr="005B3434"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Местный бюджет (далее –МБ</w:t>
            </w:r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0381C" w:rsidRPr="00D01CB8" w:rsidRDefault="007A407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50381C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</w:tr>
      <w:tr w:rsidR="0050381C" w:rsidRPr="00D01CB8" w:rsidTr="005B3434"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36,0</w:t>
            </w:r>
          </w:p>
        </w:tc>
        <w:tc>
          <w:tcPr>
            <w:tcW w:w="141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</w:tr>
      <w:tr w:rsidR="0050381C" w:rsidRPr="00D01CB8" w:rsidTr="005B3434"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</w:tr>
      <w:tr w:rsidR="0050381C" w:rsidRPr="00D01CB8" w:rsidTr="005B3434">
        <w:trPr>
          <w:trHeight w:val="516"/>
        </w:trPr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</w:tr>
    </w:tbl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3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>«</w:t>
      </w:r>
      <w:r w:rsidRPr="009E3B63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7"/>
          <w:szCs w:val="27"/>
        </w:rPr>
        <w:t>Обеспечение первичных мер пожарной безопасности в границах населенных пунктов Азейского сельского поселения на 2017-2019 г</w:t>
      </w:r>
      <w:r w:rsidR="002B103B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г.</w:t>
      </w:r>
      <w:r w:rsidRPr="009E3B63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«Приложение № 3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3F22FF">
        <w:rPr>
          <w:rFonts w:ascii="Times New Roman" w:hAnsi="Times New Roman"/>
          <w:sz w:val="28"/>
          <w:szCs w:val="24"/>
          <w:lang w:eastAsia="ru-RU"/>
        </w:rPr>
        <w:t xml:space="preserve">Обеспечение первичных мер 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 xml:space="preserve">пожарной безопасности в границах 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  <w:lang w:eastAsia="ru-RU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 xml:space="preserve">населенных пунктов Азейского 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  <w:lang w:eastAsia="ru-RU"/>
        </w:rPr>
        <w:t>сельского поселения на 2017-2019 г</w:t>
      </w:r>
      <w:r w:rsidR="002B103B">
        <w:rPr>
          <w:rFonts w:ascii="Times New Roman" w:hAnsi="Times New Roman"/>
          <w:sz w:val="28"/>
          <w:szCs w:val="24"/>
          <w:lang w:eastAsia="ru-RU"/>
        </w:rPr>
        <w:t>.</w:t>
      </w:r>
      <w:r w:rsidRPr="003F22FF">
        <w:rPr>
          <w:rFonts w:ascii="Times New Roman" w:hAnsi="Times New Roman"/>
          <w:sz w:val="28"/>
          <w:szCs w:val="24"/>
          <w:lang w:eastAsia="ru-RU"/>
        </w:rPr>
        <w:t>г.»</w:t>
      </w:r>
    </w:p>
    <w:p w:rsidR="0050381C" w:rsidRDefault="0050381C" w:rsidP="0050381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0381C" w:rsidRPr="00D92B7E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50381C" w:rsidRPr="00D92B7E" w:rsidRDefault="0050381C" w:rsidP="005038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 xml:space="preserve">Обеспечение первичных мер пожарной безопасности в границах населенных пунктов </w:t>
      </w:r>
      <w:r>
        <w:rPr>
          <w:rFonts w:ascii="Times New Roman" w:hAnsi="Times New Roman"/>
          <w:b/>
          <w:sz w:val="24"/>
          <w:szCs w:val="24"/>
          <w:lang w:eastAsia="ru-RU"/>
        </w:rPr>
        <w:t>Азей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ского сельского поселения на 2017-2019 г</w:t>
      </w:r>
      <w:r w:rsidR="002B103B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2B7E">
        <w:rPr>
          <w:rFonts w:ascii="Times New Roman" w:hAnsi="Times New Roman"/>
          <w:b/>
          <w:sz w:val="24"/>
          <w:szCs w:val="24"/>
          <w:lang w:eastAsia="ru-RU"/>
        </w:rPr>
        <w:t>г.»</w:t>
      </w:r>
    </w:p>
    <w:p w:rsidR="0050381C" w:rsidRDefault="0050381C" w:rsidP="0050381C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1604"/>
        <w:gridCol w:w="1985"/>
        <w:gridCol w:w="1134"/>
        <w:gridCol w:w="1122"/>
        <w:gridCol w:w="1201"/>
        <w:gridCol w:w="708"/>
      </w:tblGrid>
      <w:tr w:rsidR="0050381C" w:rsidRPr="00D01CB8" w:rsidTr="005B3434">
        <w:tc>
          <w:tcPr>
            <w:tcW w:w="1940" w:type="dxa"/>
            <w:vMerge w:val="restart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50381C" w:rsidRPr="00D01CB8" w:rsidTr="005B3434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0381C" w:rsidRPr="00D92B7E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vAlign w:val="center"/>
          </w:tcPr>
          <w:p w:rsidR="0050381C" w:rsidRPr="00D92B7E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50381C" w:rsidRPr="00D92B7E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50381C" w:rsidRPr="00D01CB8" w:rsidTr="005B3434">
        <w:tc>
          <w:tcPr>
            <w:tcW w:w="1940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0381C" w:rsidRPr="00D01CB8" w:rsidTr="005B3434">
        <w:tc>
          <w:tcPr>
            <w:tcW w:w="1940" w:type="dxa"/>
            <w:vMerge w:val="restart"/>
            <w:vAlign w:val="center"/>
          </w:tcPr>
          <w:p w:rsidR="0050381C" w:rsidRDefault="0050381C" w:rsidP="005B3434">
            <w:pPr>
              <w:pStyle w:val="1"/>
              <w:jc w:val="center"/>
              <w:rPr>
                <w:rFonts w:ascii="Times New Roman" w:hAnsi="Times New Roman"/>
              </w:rPr>
            </w:pPr>
            <w:r w:rsidRPr="00D01CB8">
              <w:rPr>
                <w:rFonts w:ascii="Times New Roman" w:hAnsi="Times New Roman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lang w:eastAsia="ru-RU"/>
              </w:rPr>
              <w:t xml:space="preserve">«Обеспечение первичных мер пожарной безопасности в границах населенных </w:t>
            </w:r>
            <w:r w:rsidRPr="00D01CB8">
              <w:rPr>
                <w:rFonts w:ascii="Times New Roman" w:hAnsi="Times New Roman"/>
                <w:lang w:eastAsia="ru-RU"/>
              </w:rPr>
              <w:lastRenderedPageBreak/>
              <w:t>пунктов Азейского сельского поселения на 2017-2019 г</w:t>
            </w:r>
            <w:r w:rsidR="002B103B">
              <w:rPr>
                <w:rFonts w:ascii="Times New Roman" w:hAnsi="Times New Roman"/>
                <w:lang w:eastAsia="ru-RU"/>
              </w:rPr>
              <w:t>.</w:t>
            </w:r>
            <w:r w:rsidRPr="00D01CB8">
              <w:rPr>
                <w:rFonts w:ascii="Times New Roman" w:hAnsi="Times New Roman"/>
                <w:lang w:eastAsia="ru-RU"/>
              </w:rPr>
              <w:t>г.»</w:t>
            </w:r>
          </w:p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0381C" w:rsidRPr="00D01CB8" w:rsidRDefault="007A407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50381C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50381C" w:rsidRPr="00D01CB8" w:rsidRDefault="0050381C" w:rsidP="007A4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A407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0381C" w:rsidRPr="00D01CB8" w:rsidTr="005B3434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50381C" w:rsidRPr="00D01CB8" w:rsidRDefault="007A407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50381C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50381C" w:rsidRPr="00D01CB8" w:rsidRDefault="007A407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 w:rsidR="0050381C"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0381C" w:rsidRPr="00D01CB8" w:rsidTr="005B3434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36,0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36,0</w:t>
            </w:r>
          </w:p>
        </w:tc>
      </w:tr>
      <w:tr w:rsidR="0050381C" w:rsidRPr="00D01CB8" w:rsidTr="005B3434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381C" w:rsidRPr="00D01CB8" w:rsidTr="005B3434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381C" w:rsidRPr="00D01CB8" w:rsidTr="005B3434">
        <w:trPr>
          <w:trHeight w:val="868"/>
        </w:trPr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381C" w:rsidRPr="00D01CB8" w:rsidTr="005B3434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0381C" w:rsidRPr="00D01CB8" w:rsidTr="005B3434">
        <w:trPr>
          <w:trHeight w:val="264"/>
        </w:trPr>
        <w:tc>
          <w:tcPr>
            <w:tcW w:w="1940" w:type="dxa"/>
            <w:vMerge w:val="restart"/>
            <w:vAlign w:val="center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мероприятие: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Устройство защитных противопожарных полос</w:t>
            </w:r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0381C" w:rsidRPr="00D01CB8" w:rsidRDefault="007A407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50381C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50381C" w:rsidRPr="00D01CB8" w:rsidRDefault="007A407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  <w:r w:rsidR="0050381C"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0381C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0381C" w:rsidRPr="00D01CB8" w:rsidRDefault="007A407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50381C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708" w:type="dxa"/>
          </w:tcPr>
          <w:p w:rsidR="0050381C" w:rsidRPr="00D01CB8" w:rsidRDefault="007A4070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 w:rsidR="0050381C" w:rsidRPr="00D01CB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50381C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36,0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36,0</w:t>
            </w:r>
          </w:p>
        </w:tc>
      </w:tr>
      <w:tr w:rsidR="0050381C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381C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381C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spacing w:after="0" w:line="240" w:lineRule="auto"/>
        <w:ind w:firstLine="708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».</w:t>
      </w: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50381C" w:rsidRDefault="0050381C" w:rsidP="0050381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0381C" w:rsidRDefault="0050381C" w:rsidP="0050381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3.  Контроль исполнения настоящего постановления оставляю за собой.</w:t>
      </w:r>
    </w:p>
    <w:p w:rsidR="0050381C" w:rsidRDefault="0050381C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50381C" w:rsidRDefault="0050381C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7A4070" w:rsidRDefault="007A4070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7A4070" w:rsidRDefault="007A4070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7A4070" w:rsidRDefault="007A4070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50381C" w:rsidRDefault="0050381C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50381C" w:rsidRDefault="0050381C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</w:p>
    <w:p w:rsidR="0050381C" w:rsidRDefault="0050381C" w:rsidP="0050381C">
      <w:pPr>
        <w:tabs>
          <w:tab w:val="left" w:pos="2442"/>
        </w:tabs>
        <w:spacing w:after="0" w:line="240" w:lineRule="auto"/>
      </w:pPr>
      <w:r>
        <w:rPr>
          <w:rFonts w:ascii="Times New Roman" w:hAnsi="Times New Roman"/>
          <w:bCs/>
          <w:sz w:val="27"/>
          <w:szCs w:val="27"/>
        </w:rPr>
        <w:t>с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ельского поселения                                                                           </w:t>
      </w:r>
      <w:r w:rsidR="007A4070">
        <w:rPr>
          <w:rFonts w:ascii="Times New Roman" w:hAnsi="Times New Roman"/>
          <w:bCs/>
          <w:color w:val="000000"/>
          <w:sz w:val="27"/>
          <w:szCs w:val="27"/>
        </w:rPr>
        <w:t>Т.Г. Кириллова</w:t>
      </w:r>
    </w:p>
    <w:p w:rsidR="00DC4F94" w:rsidRDefault="00DC4F94"/>
    <w:sectPr w:rsidR="00DC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81C"/>
    <w:rsid w:val="001D5583"/>
    <w:rsid w:val="002B103B"/>
    <w:rsid w:val="003C7371"/>
    <w:rsid w:val="0050381C"/>
    <w:rsid w:val="00556D9A"/>
    <w:rsid w:val="007A4070"/>
    <w:rsid w:val="00A01EB3"/>
    <w:rsid w:val="00A133E2"/>
    <w:rsid w:val="00B70853"/>
    <w:rsid w:val="00D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C7DA-0FA7-401F-A1B3-5D1BAC89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0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50381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50381C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381C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50381C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50381C"/>
    <w:pPr>
      <w:spacing w:after="0" w:line="240" w:lineRule="auto"/>
    </w:pPr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8</cp:revision>
  <cp:lastPrinted>2017-12-11T06:35:00Z</cp:lastPrinted>
  <dcterms:created xsi:type="dcterms:W3CDTF">2017-06-19T03:57:00Z</dcterms:created>
  <dcterms:modified xsi:type="dcterms:W3CDTF">2017-12-11T07:25:00Z</dcterms:modified>
</cp:coreProperties>
</file>