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29E" w:rsidRPr="00BE645D" w:rsidRDefault="00BB329E" w:rsidP="00BE645D">
      <w:pPr>
        <w:spacing w:after="0" w:line="240" w:lineRule="auto"/>
        <w:jc w:val="center"/>
        <w:rPr>
          <w:rFonts w:ascii="Times New Roman" w:hAnsi="Times New Roman"/>
          <w:b/>
          <w:sz w:val="28"/>
          <w:szCs w:val="28"/>
        </w:rPr>
      </w:pPr>
      <w:r w:rsidRPr="00BE645D">
        <w:rPr>
          <w:rFonts w:ascii="Times New Roman" w:hAnsi="Times New Roman"/>
          <w:b/>
          <w:bCs/>
          <w:spacing w:val="-3"/>
          <w:sz w:val="28"/>
          <w:szCs w:val="28"/>
        </w:rPr>
        <w:t xml:space="preserve"> </w:t>
      </w:r>
    </w:p>
    <w:p w:rsidR="00BB329E" w:rsidRPr="00BE645D" w:rsidRDefault="00BB329E" w:rsidP="00BE645D">
      <w:pPr>
        <w:spacing w:after="0" w:line="240" w:lineRule="auto"/>
        <w:jc w:val="center"/>
        <w:rPr>
          <w:rFonts w:ascii="Times New Roman" w:hAnsi="Times New Roman"/>
          <w:b/>
          <w:sz w:val="28"/>
          <w:szCs w:val="28"/>
        </w:rPr>
      </w:pPr>
      <w:r>
        <w:rPr>
          <w:rFonts w:ascii="Times New Roman" w:hAnsi="Times New Roman"/>
          <w:b/>
          <w:sz w:val="28"/>
          <w:szCs w:val="28"/>
        </w:rPr>
        <w:t>ИРКУТСКАЯ  ОБЛАСТЬ</w:t>
      </w:r>
    </w:p>
    <w:p w:rsidR="00BB329E" w:rsidRDefault="00BB329E" w:rsidP="00BE645D">
      <w:pPr>
        <w:spacing w:after="0" w:line="240" w:lineRule="auto"/>
        <w:jc w:val="center"/>
        <w:rPr>
          <w:rFonts w:ascii="Times New Roman" w:hAnsi="Times New Roman"/>
          <w:b/>
          <w:sz w:val="28"/>
          <w:szCs w:val="28"/>
        </w:rPr>
      </w:pPr>
      <w:r w:rsidRPr="00BE645D">
        <w:rPr>
          <w:rFonts w:ascii="Times New Roman" w:hAnsi="Times New Roman"/>
          <w:b/>
          <w:sz w:val="28"/>
          <w:szCs w:val="28"/>
        </w:rPr>
        <w:t>Тулунский  район</w:t>
      </w:r>
    </w:p>
    <w:p w:rsidR="00BB329E" w:rsidRPr="00BE645D" w:rsidRDefault="00BB329E" w:rsidP="00BE645D">
      <w:pPr>
        <w:spacing w:after="0" w:line="240" w:lineRule="auto"/>
        <w:jc w:val="center"/>
        <w:rPr>
          <w:rFonts w:ascii="Times New Roman" w:hAnsi="Times New Roman"/>
          <w:b/>
          <w:sz w:val="28"/>
          <w:szCs w:val="28"/>
        </w:rPr>
      </w:pPr>
    </w:p>
    <w:p w:rsidR="00BB329E" w:rsidRPr="00BE645D" w:rsidRDefault="00BB329E" w:rsidP="00BE645D">
      <w:pPr>
        <w:spacing w:after="0" w:line="240" w:lineRule="auto"/>
        <w:jc w:val="center"/>
        <w:rPr>
          <w:rFonts w:ascii="Times New Roman" w:hAnsi="Times New Roman"/>
          <w:b/>
          <w:sz w:val="28"/>
          <w:szCs w:val="28"/>
        </w:rPr>
      </w:pPr>
      <w:r>
        <w:rPr>
          <w:rFonts w:ascii="Times New Roman" w:hAnsi="Times New Roman"/>
          <w:b/>
          <w:sz w:val="28"/>
          <w:szCs w:val="28"/>
        </w:rPr>
        <w:t>АДМИНИСТРАЦИЯ</w:t>
      </w:r>
    </w:p>
    <w:p w:rsidR="00BB329E" w:rsidRPr="00BE645D" w:rsidRDefault="00BB329E" w:rsidP="00BE645D">
      <w:pPr>
        <w:spacing w:after="0" w:line="240" w:lineRule="auto"/>
        <w:jc w:val="center"/>
        <w:rPr>
          <w:rFonts w:ascii="Times New Roman" w:hAnsi="Times New Roman"/>
          <w:b/>
          <w:sz w:val="28"/>
          <w:szCs w:val="28"/>
        </w:rPr>
      </w:pPr>
      <w:r>
        <w:rPr>
          <w:rFonts w:ascii="Times New Roman" w:hAnsi="Times New Roman"/>
          <w:b/>
          <w:sz w:val="28"/>
          <w:szCs w:val="28"/>
        </w:rPr>
        <w:t xml:space="preserve"> </w:t>
      </w:r>
      <w:r w:rsidRPr="00BE645D">
        <w:rPr>
          <w:rFonts w:ascii="Times New Roman" w:hAnsi="Times New Roman"/>
          <w:b/>
          <w:sz w:val="28"/>
          <w:szCs w:val="28"/>
        </w:rPr>
        <w:t xml:space="preserve"> Азейского сельского  поселения</w:t>
      </w:r>
    </w:p>
    <w:p w:rsidR="00BB329E" w:rsidRPr="00BE645D" w:rsidRDefault="00BB329E" w:rsidP="00BE645D">
      <w:pPr>
        <w:spacing w:after="0" w:line="240" w:lineRule="auto"/>
        <w:jc w:val="center"/>
        <w:rPr>
          <w:rFonts w:ascii="Times New Roman" w:hAnsi="Times New Roman"/>
          <w:b/>
          <w:sz w:val="28"/>
          <w:szCs w:val="28"/>
        </w:rPr>
      </w:pPr>
    </w:p>
    <w:p w:rsidR="00BB329E" w:rsidRPr="00BE645D" w:rsidRDefault="00BB329E" w:rsidP="00BE645D">
      <w:pPr>
        <w:spacing w:after="0" w:line="240" w:lineRule="auto"/>
        <w:jc w:val="center"/>
        <w:rPr>
          <w:rFonts w:ascii="Times New Roman" w:hAnsi="Times New Roman"/>
          <w:b/>
          <w:sz w:val="28"/>
          <w:szCs w:val="28"/>
        </w:rPr>
      </w:pPr>
      <w:r>
        <w:rPr>
          <w:rFonts w:ascii="Times New Roman" w:hAnsi="Times New Roman"/>
          <w:b/>
          <w:sz w:val="28"/>
          <w:szCs w:val="28"/>
        </w:rPr>
        <w:t>ПОСТАНОВЛЕНИЕ</w:t>
      </w:r>
    </w:p>
    <w:p w:rsidR="00BB329E" w:rsidRPr="00BE645D" w:rsidRDefault="00BB329E" w:rsidP="00BE645D">
      <w:pPr>
        <w:spacing w:after="0" w:line="240" w:lineRule="auto"/>
        <w:jc w:val="center"/>
        <w:rPr>
          <w:rFonts w:ascii="Times New Roman" w:hAnsi="Times New Roman"/>
          <w:b/>
          <w:sz w:val="28"/>
          <w:szCs w:val="28"/>
        </w:rPr>
      </w:pPr>
    </w:p>
    <w:p w:rsidR="00BB329E" w:rsidRDefault="00BB329E" w:rsidP="005C7B41">
      <w:pPr>
        <w:spacing w:after="0" w:line="240" w:lineRule="auto"/>
        <w:rPr>
          <w:rFonts w:ascii="Times New Roman" w:hAnsi="Times New Roman"/>
          <w:b/>
          <w:sz w:val="28"/>
          <w:szCs w:val="28"/>
        </w:rPr>
      </w:pPr>
      <w:r>
        <w:rPr>
          <w:rFonts w:ascii="Times New Roman" w:hAnsi="Times New Roman"/>
          <w:b/>
          <w:sz w:val="28"/>
          <w:szCs w:val="28"/>
        </w:rPr>
        <w:t>20</w:t>
      </w:r>
      <w:r w:rsidRPr="00BE645D">
        <w:rPr>
          <w:rFonts w:ascii="Times New Roman" w:hAnsi="Times New Roman"/>
          <w:b/>
          <w:sz w:val="28"/>
          <w:szCs w:val="28"/>
        </w:rPr>
        <w:t xml:space="preserve">. </w:t>
      </w:r>
      <w:r>
        <w:rPr>
          <w:rFonts w:ascii="Times New Roman" w:hAnsi="Times New Roman"/>
          <w:b/>
          <w:sz w:val="28"/>
          <w:szCs w:val="28"/>
        </w:rPr>
        <w:t>11</w:t>
      </w:r>
      <w:r w:rsidRPr="00BE645D">
        <w:rPr>
          <w:rFonts w:ascii="Times New Roman" w:hAnsi="Times New Roman"/>
          <w:b/>
          <w:sz w:val="28"/>
          <w:szCs w:val="28"/>
        </w:rPr>
        <w:t xml:space="preserve">. </w:t>
      </w:r>
      <w:smartTag w:uri="urn:schemas-microsoft-com:office:smarttags" w:element="metricconverter">
        <w:smartTagPr>
          <w:attr w:name="ProductID" w:val="2014 г"/>
        </w:smartTagPr>
        <w:r w:rsidRPr="00BE645D">
          <w:rPr>
            <w:rFonts w:ascii="Times New Roman" w:hAnsi="Times New Roman"/>
            <w:b/>
            <w:sz w:val="28"/>
            <w:szCs w:val="28"/>
          </w:rPr>
          <w:t>201</w:t>
        </w:r>
        <w:r>
          <w:rPr>
            <w:rFonts w:ascii="Times New Roman" w:hAnsi="Times New Roman"/>
            <w:b/>
            <w:sz w:val="28"/>
            <w:szCs w:val="28"/>
          </w:rPr>
          <w:t>4</w:t>
        </w:r>
        <w:r w:rsidRPr="00BE645D">
          <w:rPr>
            <w:rFonts w:ascii="Times New Roman" w:hAnsi="Times New Roman"/>
            <w:b/>
            <w:sz w:val="28"/>
            <w:szCs w:val="28"/>
          </w:rPr>
          <w:t xml:space="preserve"> г</w:t>
        </w:r>
      </w:smartTag>
      <w:r>
        <w:rPr>
          <w:rFonts w:ascii="Times New Roman" w:hAnsi="Times New Roman"/>
          <w:b/>
          <w:sz w:val="28"/>
          <w:szCs w:val="28"/>
        </w:rPr>
        <w:t>.</w:t>
      </w:r>
      <w:r w:rsidRPr="00BE645D">
        <w:rPr>
          <w:rFonts w:ascii="Times New Roman" w:hAnsi="Times New Roman"/>
          <w:b/>
          <w:sz w:val="28"/>
          <w:szCs w:val="28"/>
        </w:rPr>
        <w:t xml:space="preserve">                                                                </w:t>
      </w:r>
      <w:r>
        <w:rPr>
          <w:rFonts w:ascii="Times New Roman" w:hAnsi="Times New Roman"/>
          <w:b/>
          <w:sz w:val="28"/>
          <w:szCs w:val="28"/>
        </w:rPr>
        <w:t xml:space="preserve">                       </w:t>
      </w:r>
      <w:r w:rsidRPr="00BE645D">
        <w:rPr>
          <w:rFonts w:ascii="Times New Roman" w:hAnsi="Times New Roman"/>
          <w:b/>
          <w:sz w:val="28"/>
          <w:szCs w:val="28"/>
        </w:rPr>
        <w:t xml:space="preserve"> № </w:t>
      </w:r>
      <w:r>
        <w:rPr>
          <w:rFonts w:ascii="Times New Roman" w:hAnsi="Times New Roman"/>
          <w:b/>
          <w:sz w:val="28"/>
          <w:szCs w:val="28"/>
        </w:rPr>
        <w:t>30-пг</w:t>
      </w:r>
    </w:p>
    <w:p w:rsidR="00BB329E" w:rsidRDefault="00BB329E" w:rsidP="005C7B41">
      <w:pPr>
        <w:spacing w:after="0" w:line="240" w:lineRule="auto"/>
        <w:rPr>
          <w:rFonts w:ascii="Times New Roman" w:hAnsi="Times New Roman"/>
          <w:b/>
          <w:sz w:val="28"/>
          <w:szCs w:val="28"/>
        </w:rPr>
      </w:pPr>
    </w:p>
    <w:p w:rsidR="00BB329E" w:rsidRDefault="00BB329E" w:rsidP="005C7B41">
      <w:pPr>
        <w:spacing w:after="0" w:line="240" w:lineRule="auto"/>
        <w:jc w:val="center"/>
        <w:rPr>
          <w:rFonts w:ascii="Times New Roman" w:hAnsi="Times New Roman"/>
          <w:b/>
          <w:sz w:val="28"/>
          <w:szCs w:val="28"/>
        </w:rPr>
      </w:pPr>
      <w:r w:rsidRPr="00BE645D">
        <w:rPr>
          <w:rFonts w:ascii="Times New Roman" w:hAnsi="Times New Roman"/>
          <w:b/>
          <w:sz w:val="28"/>
          <w:szCs w:val="28"/>
        </w:rPr>
        <w:t>с. Азей</w:t>
      </w:r>
    </w:p>
    <w:p w:rsidR="00BB329E" w:rsidRDefault="00BB329E" w:rsidP="005C7B41">
      <w:pPr>
        <w:spacing w:after="0" w:line="240" w:lineRule="auto"/>
        <w:jc w:val="center"/>
        <w:rPr>
          <w:rFonts w:ascii="Times New Roman" w:hAnsi="Times New Roman"/>
          <w:b/>
          <w:sz w:val="28"/>
          <w:szCs w:val="28"/>
        </w:rPr>
      </w:pPr>
    </w:p>
    <w:p w:rsidR="00BB329E" w:rsidRPr="00BE645D" w:rsidRDefault="00BB329E" w:rsidP="00BE645D">
      <w:pPr>
        <w:shd w:val="clear" w:color="auto" w:fill="FFFFFF"/>
        <w:tabs>
          <w:tab w:val="left" w:pos="4120"/>
        </w:tabs>
        <w:spacing w:after="0" w:line="240" w:lineRule="auto"/>
        <w:rPr>
          <w:rFonts w:ascii="Times New Roman" w:hAnsi="Times New Roman"/>
          <w:sz w:val="28"/>
          <w:szCs w:val="28"/>
        </w:rPr>
      </w:pPr>
    </w:p>
    <w:p w:rsidR="00BB329E" w:rsidRDefault="00BB329E" w:rsidP="00793755">
      <w:pPr>
        <w:shd w:val="clear" w:color="auto" w:fill="FFFFFF"/>
        <w:tabs>
          <w:tab w:val="left" w:pos="6675"/>
        </w:tabs>
        <w:spacing w:after="0" w:line="240" w:lineRule="auto"/>
        <w:rPr>
          <w:rFonts w:ascii="Times New Roman" w:hAnsi="Times New Roman"/>
          <w:b/>
          <w:bCs/>
          <w:i/>
          <w:sz w:val="28"/>
          <w:szCs w:val="28"/>
        </w:rPr>
      </w:pPr>
      <w:r>
        <w:rPr>
          <w:rFonts w:ascii="Times New Roman" w:hAnsi="Times New Roman"/>
          <w:b/>
          <w:bCs/>
          <w:i/>
          <w:sz w:val="28"/>
          <w:szCs w:val="28"/>
        </w:rPr>
        <w:t xml:space="preserve">Об утверждении схемы водоснабжения </w:t>
      </w:r>
    </w:p>
    <w:p w:rsidR="00BB329E" w:rsidRDefault="00BB329E" w:rsidP="00A8142D">
      <w:pPr>
        <w:shd w:val="clear" w:color="auto" w:fill="FFFFFF"/>
        <w:tabs>
          <w:tab w:val="left" w:pos="6675"/>
        </w:tabs>
        <w:spacing w:after="0" w:line="240" w:lineRule="auto"/>
        <w:rPr>
          <w:rFonts w:ascii="Times New Roman" w:hAnsi="Times New Roman"/>
          <w:b/>
          <w:i/>
          <w:sz w:val="28"/>
          <w:szCs w:val="28"/>
        </w:rPr>
      </w:pPr>
      <w:r>
        <w:rPr>
          <w:rFonts w:ascii="Times New Roman" w:hAnsi="Times New Roman"/>
          <w:b/>
          <w:bCs/>
          <w:i/>
          <w:sz w:val="28"/>
          <w:szCs w:val="28"/>
        </w:rPr>
        <w:t xml:space="preserve">и водоотведения </w:t>
      </w:r>
      <w:r w:rsidRPr="00793755">
        <w:rPr>
          <w:rFonts w:ascii="Times New Roman" w:hAnsi="Times New Roman"/>
          <w:b/>
          <w:i/>
          <w:sz w:val="28"/>
          <w:szCs w:val="28"/>
        </w:rPr>
        <w:t xml:space="preserve">Азейского сельского поселения </w:t>
      </w:r>
    </w:p>
    <w:p w:rsidR="00BB329E" w:rsidRPr="00793755" w:rsidRDefault="00BB329E" w:rsidP="00A8142D">
      <w:pPr>
        <w:shd w:val="clear" w:color="auto" w:fill="FFFFFF"/>
        <w:tabs>
          <w:tab w:val="left" w:pos="6675"/>
        </w:tabs>
        <w:spacing w:after="0" w:line="240" w:lineRule="auto"/>
        <w:rPr>
          <w:rFonts w:ascii="Times New Roman" w:hAnsi="Times New Roman"/>
          <w:b/>
          <w:i/>
          <w:sz w:val="28"/>
          <w:szCs w:val="28"/>
        </w:rPr>
      </w:pPr>
      <w:r w:rsidRPr="00793755">
        <w:rPr>
          <w:rFonts w:ascii="Times New Roman" w:hAnsi="Times New Roman"/>
          <w:b/>
          <w:i/>
          <w:sz w:val="28"/>
          <w:szCs w:val="28"/>
        </w:rPr>
        <w:t>на период до 20</w:t>
      </w:r>
      <w:r>
        <w:rPr>
          <w:rFonts w:ascii="Times New Roman" w:hAnsi="Times New Roman"/>
          <w:b/>
          <w:i/>
          <w:sz w:val="28"/>
          <w:szCs w:val="28"/>
        </w:rPr>
        <w:t>32</w:t>
      </w:r>
      <w:r w:rsidRPr="00793755">
        <w:rPr>
          <w:rFonts w:ascii="Times New Roman" w:hAnsi="Times New Roman"/>
          <w:b/>
          <w:i/>
          <w:sz w:val="28"/>
          <w:szCs w:val="28"/>
        </w:rPr>
        <w:t xml:space="preserve"> года</w:t>
      </w:r>
    </w:p>
    <w:p w:rsidR="00BB329E" w:rsidRPr="00793755" w:rsidRDefault="00BB329E" w:rsidP="00793755">
      <w:pPr>
        <w:spacing w:after="0" w:line="240" w:lineRule="auto"/>
        <w:rPr>
          <w:rFonts w:ascii="Times New Roman" w:hAnsi="Times New Roman"/>
          <w:b/>
          <w:i/>
          <w:sz w:val="28"/>
          <w:szCs w:val="28"/>
        </w:rPr>
      </w:pPr>
      <w:r w:rsidRPr="00793755">
        <w:rPr>
          <w:rFonts w:ascii="Times New Roman" w:hAnsi="Times New Roman"/>
          <w:b/>
          <w:i/>
          <w:sz w:val="28"/>
          <w:szCs w:val="28"/>
        </w:rPr>
        <w:t xml:space="preserve"> </w:t>
      </w:r>
      <w:r>
        <w:rPr>
          <w:rFonts w:ascii="Times New Roman" w:hAnsi="Times New Roman"/>
          <w:b/>
          <w:i/>
          <w:sz w:val="28"/>
          <w:szCs w:val="28"/>
        </w:rPr>
        <w:t xml:space="preserve"> </w:t>
      </w:r>
    </w:p>
    <w:p w:rsidR="00BB329E" w:rsidRPr="00BE645D" w:rsidRDefault="00BB329E" w:rsidP="00793755">
      <w:pPr>
        <w:shd w:val="clear" w:color="auto" w:fill="FFFFFF"/>
        <w:tabs>
          <w:tab w:val="left" w:pos="6675"/>
        </w:tabs>
        <w:spacing w:after="0" w:line="240" w:lineRule="auto"/>
        <w:rPr>
          <w:rFonts w:ascii="Times New Roman" w:hAnsi="Times New Roman"/>
          <w:b/>
          <w:bCs/>
          <w:i/>
          <w:sz w:val="28"/>
          <w:szCs w:val="28"/>
        </w:rPr>
      </w:pPr>
    </w:p>
    <w:p w:rsidR="00BB329E" w:rsidRDefault="00BB329E" w:rsidP="00793755">
      <w:pPr>
        <w:shd w:val="clear" w:color="auto" w:fill="FFFFFF"/>
        <w:spacing w:after="0" w:line="240" w:lineRule="auto"/>
        <w:jc w:val="both"/>
        <w:rPr>
          <w:rFonts w:ascii="Times New Roman" w:hAnsi="Times New Roman"/>
          <w:sz w:val="28"/>
          <w:szCs w:val="28"/>
        </w:rPr>
      </w:pPr>
      <w:r w:rsidRPr="00BE645D">
        <w:rPr>
          <w:rFonts w:ascii="Times New Roman" w:hAnsi="Times New Roman"/>
          <w:b/>
          <w:bCs/>
          <w:i/>
          <w:sz w:val="28"/>
          <w:szCs w:val="28"/>
        </w:rPr>
        <w:t xml:space="preserve"> </w:t>
      </w:r>
      <w:r w:rsidRPr="00BE645D">
        <w:rPr>
          <w:rFonts w:ascii="Times New Roman" w:hAnsi="Times New Roman"/>
          <w:sz w:val="28"/>
          <w:szCs w:val="28"/>
        </w:rPr>
        <w:t xml:space="preserve">    </w:t>
      </w:r>
      <w:r>
        <w:rPr>
          <w:rFonts w:ascii="Times New Roman" w:hAnsi="Times New Roman"/>
          <w:bCs/>
          <w:sz w:val="28"/>
          <w:szCs w:val="28"/>
        </w:rPr>
        <w:t xml:space="preserve"> В</w:t>
      </w:r>
      <w:r w:rsidRPr="00BE645D">
        <w:rPr>
          <w:rFonts w:ascii="Times New Roman" w:hAnsi="Times New Roman"/>
          <w:sz w:val="28"/>
          <w:szCs w:val="28"/>
        </w:rPr>
        <w:t xml:space="preserve"> соответствии с Федеральным законом Российской Федерации от 06.10.2003 N 131-ФЗ «Об общих принципах организации местного самоуправления в Российской Федерации», </w:t>
      </w:r>
      <w:r>
        <w:rPr>
          <w:rFonts w:ascii="Times New Roman" w:hAnsi="Times New Roman"/>
          <w:sz w:val="28"/>
          <w:szCs w:val="28"/>
        </w:rPr>
        <w:t xml:space="preserve">  Федеральным законом от 07.12.2011 г. № 416-ФЗ «О водоснабжении и водоотведении»,  заключением по результатам публичных слушаний по проекту схемы водоснабжения и водоотведения Азейского сельского поселения,  </w:t>
      </w:r>
      <w:r w:rsidRPr="00BE645D">
        <w:rPr>
          <w:rFonts w:ascii="Times New Roman" w:hAnsi="Times New Roman"/>
          <w:sz w:val="28"/>
          <w:szCs w:val="28"/>
        </w:rPr>
        <w:t xml:space="preserve">руководствуясь  </w:t>
      </w:r>
      <w:r w:rsidRPr="00BE645D">
        <w:rPr>
          <w:rFonts w:ascii="Times New Roman" w:hAnsi="Times New Roman"/>
          <w:spacing w:val="-2"/>
          <w:sz w:val="28"/>
          <w:szCs w:val="28"/>
        </w:rPr>
        <w:t xml:space="preserve">Уставом Азейского  </w:t>
      </w:r>
      <w:r>
        <w:rPr>
          <w:rFonts w:ascii="Times New Roman" w:hAnsi="Times New Roman"/>
          <w:sz w:val="28"/>
          <w:szCs w:val="28"/>
        </w:rPr>
        <w:t>муниципального образования</w:t>
      </w:r>
    </w:p>
    <w:p w:rsidR="00BB329E" w:rsidRDefault="00BB329E" w:rsidP="00BE645D">
      <w:pPr>
        <w:shd w:val="clear" w:color="auto" w:fill="FFFFFF"/>
        <w:tabs>
          <w:tab w:val="left" w:leader="underscore" w:pos="7210"/>
        </w:tabs>
        <w:spacing w:after="0" w:line="240" w:lineRule="auto"/>
        <w:jc w:val="both"/>
        <w:rPr>
          <w:rFonts w:ascii="Times New Roman" w:hAnsi="Times New Roman"/>
          <w:bCs/>
          <w:spacing w:val="-2"/>
          <w:sz w:val="28"/>
          <w:szCs w:val="28"/>
        </w:rPr>
      </w:pPr>
      <w:r w:rsidRPr="00BE645D">
        <w:rPr>
          <w:rFonts w:ascii="Times New Roman" w:hAnsi="Times New Roman"/>
          <w:bCs/>
          <w:spacing w:val="-2"/>
          <w:sz w:val="28"/>
          <w:szCs w:val="28"/>
        </w:rPr>
        <w:t xml:space="preserve">                                                           </w:t>
      </w:r>
      <w:r>
        <w:rPr>
          <w:rFonts w:ascii="Times New Roman" w:hAnsi="Times New Roman"/>
          <w:b/>
          <w:bCs/>
          <w:spacing w:val="-2"/>
          <w:sz w:val="28"/>
          <w:szCs w:val="28"/>
        </w:rPr>
        <w:t>ПОСТАНОВЛЯЮ</w:t>
      </w:r>
      <w:r w:rsidRPr="00BE645D">
        <w:rPr>
          <w:rFonts w:ascii="Times New Roman" w:hAnsi="Times New Roman"/>
          <w:bCs/>
          <w:spacing w:val="-2"/>
          <w:sz w:val="28"/>
          <w:szCs w:val="28"/>
        </w:rPr>
        <w:t>:</w:t>
      </w:r>
    </w:p>
    <w:p w:rsidR="00BB329E" w:rsidRDefault="00BB329E" w:rsidP="004E111D">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p>
    <w:p w:rsidR="00BB329E" w:rsidRDefault="00BB329E" w:rsidP="009D348C">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1. </w:t>
      </w:r>
      <w:r w:rsidRPr="009D348C">
        <w:rPr>
          <w:rFonts w:ascii="Times New Roman" w:hAnsi="Times New Roman"/>
          <w:sz w:val="28"/>
          <w:szCs w:val="28"/>
        </w:rPr>
        <w:t>Утвердить прилагаемую схему водоснабжения и водоотведения Азейского сель</w:t>
      </w:r>
      <w:r>
        <w:rPr>
          <w:rFonts w:ascii="Times New Roman" w:hAnsi="Times New Roman"/>
          <w:sz w:val="28"/>
          <w:szCs w:val="28"/>
        </w:rPr>
        <w:t>ского поселения на период до 2032</w:t>
      </w:r>
      <w:r w:rsidRPr="009D348C">
        <w:rPr>
          <w:rFonts w:ascii="Times New Roman" w:hAnsi="Times New Roman"/>
          <w:sz w:val="28"/>
          <w:szCs w:val="28"/>
        </w:rPr>
        <w:t xml:space="preserve"> года</w:t>
      </w:r>
      <w:r>
        <w:rPr>
          <w:rFonts w:ascii="Times New Roman" w:hAnsi="Times New Roman"/>
          <w:sz w:val="28"/>
          <w:szCs w:val="28"/>
        </w:rPr>
        <w:t>.</w:t>
      </w:r>
    </w:p>
    <w:p w:rsidR="00BB329E" w:rsidRPr="009D348C" w:rsidRDefault="00BB329E" w:rsidP="009D348C">
      <w:pPr>
        <w:shd w:val="clear" w:color="auto" w:fill="FFFFFF"/>
        <w:spacing w:after="0" w:line="240" w:lineRule="auto"/>
        <w:jc w:val="both"/>
        <w:rPr>
          <w:rFonts w:ascii="Times New Roman" w:hAnsi="Times New Roman"/>
          <w:sz w:val="28"/>
          <w:szCs w:val="28"/>
        </w:rPr>
      </w:pPr>
    </w:p>
    <w:p w:rsidR="00BB329E" w:rsidRDefault="00BB329E" w:rsidP="009D348C">
      <w:pPr>
        <w:shd w:val="clear" w:color="auto" w:fill="FFFFFF"/>
        <w:spacing w:after="0" w:line="240" w:lineRule="auto"/>
        <w:jc w:val="both"/>
        <w:rPr>
          <w:rFonts w:ascii="Times New Roman" w:hAnsi="Times New Roman"/>
          <w:sz w:val="28"/>
          <w:szCs w:val="28"/>
        </w:rPr>
      </w:pPr>
      <w:r>
        <w:rPr>
          <w:rFonts w:ascii="Times New Roman" w:hAnsi="Times New Roman"/>
          <w:sz w:val="28"/>
          <w:szCs w:val="28"/>
        </w:rPr>
        <w:t>2. Опубликовать настоящее постановление в газете «Азейский вестник» и разместить на официальном сайте поселения в сети «Интернет».</w:t>
      </w:r>
    </w:p>
    <w:p w:rsidR="00BB329E" w:rsidRDefault="00BB329E" w:rsidP="009D348C">
      <w:pPr>
        <w:shd w:val="clear" w:color="auto" w:fill="FFFFFF"/>
        <w:spacing w:after="0" w:line="240" w:lineRule="auto"/>
        <w:jc w:val="both"/>
        <w:rPr>
          <w:rFonts w:ascii="Times New Roman" w:hAnsi="Times New Roman"/>
          <w:sz w:val="28"/>
          <w:szCs w:val="28"/>
        </w:rPr>
      </w:pPr>
    </w:p>
    <w:p w:rsidR="00BB329E" w:rsidRDefault="00BB329E" w:rsidP="009D348C">
      <w:pPr>
        <w:shd w:val="clear" w:color="auto" w:fill="FFFFFF"/>
        <w:spacing w:after="0" w:line="240" w:lineRule="auto"/>
        <w:jc w:val="both"/>
        <w:rPr>
          <w:rFonts w:ascii="Times New Roman" w:hAnsi="Times New Roman"/>
          <w:sz w:val="28"/>
          <w:szCs w:val="28"/>
        </w:rPr>
      </w:pPr>
      <w:r>
        <w:rPr>
          <w:rFonts w:ascii="Times New Roman" w:hAnsi="Times New Roman"/>
          <w:sz w:val="28"/>
          <w:szCs w:val="28"/>
        </w:rPr>
        <w:t>3. Контроль за исполнением настоящего постановления оставляю за собой.</w:t>
      </w:r>
    </w:p>
    <w:p w:rsidR="00BB329E" w:rsidRDefault="00BB329E" w:rsidP="009D348C">
      <w:pPr>
        <w:shd w:val="clear" w:color="auto" w:fill="FFFFFF"/>
        <w:spacing w:after="0" w:line="240" w:lineRule="auto"/>
        <w:jc w:val="both"/>
        <w:rPr>
          <w:rFonts w:ascii="Times New Roman" w:hAnsi="Times New Roman"/>
          <w:sz w:val="28"/>
          <w:szCs w:val="28"/>
        </w:rPr>
      </w:pPr>
    </w:p>
    <w:p w:rsidR="00BB329E" w:rsidRDefault="00BB329E" w:rsidP="009D348C">
      <w:pPr>
        <w:shd w:val="clear" w:color="auto" w:fill="FFFFFF"/>
        <w:spacing w:after="0" w:line="240" w:lineRule="auto"/>
        <w:jc w:val="both"/>
        <w:rPr>
          <w:rFonts w:ascii="Times New Roman" w:hAnsi="Times New Roman"/>
          <w:sz w:val="28"/>
          <w:szCs w:val="28"/>
        </w:rPr>
      </w:pPr>
    </w:p>
    <w:p w:rsidR="00BB329E" w:rsidRDefault="00BB329E" w:rsidP="009D348C">
      <w:pPr>
        <w:shd w:val="clear" w:color="auto" w:fill="FFFFFF"/>
        <w:spacing w:after="0" w:line="240" w:lineRule="auto"/>
        <w:jc w:val="both"/>
        <w:rPr>
          <w:rFonts w:ascii="Times New Roman" w:hAnsi="Times New Roman"/>
          <w:sz w:val="28"/>
          <w:szCs w:val="28"/>
        </w:rPr>
      </w:pPr>
    </w:p>
    <w:p w:rsidR="00BB329E" w:rsidRPr="009D348C" w:rsidRDefault="00BB329E" w:rsidP="009D348C">
      <w:pPr>
        <w:shd w:val="clear" w:color="auto" w:fill="FFFFFF"/>
        <w:spacing w:after="0" w:line="240" w:lineRule="auto"/>
        <w:jc w:val="both"/>
        <w:rPr>
          <w:rFonts w:ascii="Times New Roman" w:hAnsi="Times New Roman"/>
          <w:sz w:val="28"/>
          <w:szCs w:val="28"/>
        </w:rPr>
      </w:pPr>
    </w:p>
    <w:p w:rsidR="00BB329E" w:rsidRPr="00BE645D" w:rsidRDefault="00BB329E" w:rsidP="004E111D">
      <w:pPr>
        <w:shd w:val="clear" w:color="auto" w:fill="FFFFFF"/>
        <w:spacing w:after="0" w:line="240" w:lineRule="auto"/>
        <w:jc w:val="both"/>
        <w:rPr>
          <w:rFonts w:ascii="Times New Roman" w:hAnsi="Times New Roman"/>
          <w:sz w:val="28"/>
          <w:szCs w:val="28"/>
        </w:rPr>
      </w:pPr>
      <w:r>
        <w:rPr>
          <w:rFonts w:ascii="Times New Roman" w:hAnsi="Times New Roman"/>
          <w:spacing w:val="-20"/>
          <w:sz w:val="28"/>
          <w:szCs w:val="28"/>
        </w:rPr>
        <w:t xml:space="preserve"> </w:t>
      </w:r>
      <w:r w:rsidRPr="00BE645D">
        <w:rPr>
          <w:rFonts w:ascii="Times New Roman" w:hAnsi="Times New Roman"/>
          <w:sz w:val="28"/>
          <w:szCs w:val="28"/>
        </w:rPr>
        <w:t xml:space="preserve">Глава Азейского             </w:t>
      </w:r>
    </w:p>
    <w:p w:rsidR="00BB329E" w:rsidRDefault="00BB329E" w:rsidP="004E111D">
      <w:pPr>
        <w:shd w:val="clear" w:color="auto" w:fill="FFFFFF"/>
        <w:tabs>
          <w:tab w:val="left" w:pos="610"/>
          <w:tab w:val="left" w:leader="underscore" w:pos="4440"/>
        </w:tabs>
        <w:spacing w:after="0" w:line="240" w:lineRule="auto"/>
        <w:rPr>
          <w:rFonts w:ascii="Times New Roman" w:hAnsi="Times New Roman"/>
          <w:sz w:val="28"/>
          <w:szCs w:val="28"/>
        </w:rPr>
      </w:pPr>
      <w:r w:rsidRPr="00BE645D">
        <w:rPr>
          <w:rFonts w:ascii="Times New Roman" w:hAnsi="Times New Roman"/>
          <w:sz w:val="28"/>
          <w:szCs w:val="28"/>
        </w:rPr>
        <w:t>сельского поселения                                                              Е.Н.Семенова</w:t>
      </w:r>
    </w:p>
    <w:p w:rsidR="00BB329E" w:rsidRDefault="00BB329E" w:rsidP="004E111D">
      <w:pPr>
        <w:shd w:val="clear" w:color="auto" w:fill="FFFFFF"/>
        <w:tabs>
          <w:tab w:val="left" w:pos="610"/>
          <w:tab w:val="left" w:leader="underscore" w:pos="4440"/>
        </w:tabs>
        <w:spacing w:after="0" w:line="240" w:lineRule="auto"/>
        <w:rPr>
          <w:rFonts w:ascii="Times New Roman" w:hAnsi="Times New Roman"/>
          <w:sz w:val="28"/>
          <w:szCs w:val="28"/>
        </w:rPr>
      </w:pPr>
    </w:p>
    <w:p w:rsidR="00BB329E" w:rsidRDefault="00BB329E" w:rsidP="004E111D">
      <w:pPr>
        <w:shd w:val="clear" w:color="auto" w:fill="FFFFFF"/>
        <w:tabs>
          <w:tab w:val="left" w:pos="610"/>
          <w:tab w:val="left" w:leader="underscore" w:pos="4440"/>
        </w:tabs>
        <w:spacing w:after="0" w:line="240" w:lineRule="auto"/>
        <w:rPr>
          <w:rFonts w:ascii="Times New Roman" w:hAnsi="Times New Roman"/>
          <w:sz w:val="28"/>
          <w:szCs w:val="28"/>
        </w:rPr>
      </w:pPr>
    </w:p>
    <w:p w:rsidR="00BB329E" w:rsidRDefault="00BB329E" w:rsidP="004E111D">
      <w:pPr>
        <w:shd w:val="clear" w:color="auto" w:fill="FFFFFF"/>
        <w:tabs>
          <w:tab w:val="left" w:pos="610"/>
          <w:tab w:val="left" w:leader="underscore" w:pos="4440"/>
        </w:tabs>
        <w:spacing w:after="0" w:line="240" w:lineRule="auto"/>
        <w:rPr>
          <w:rFonts w:ascii="Times New Roman" w:hAnsi="Times New Roman"/>
          <w:sz w:val="28"/>
          <w:szCs w:val="28"/>
        </w:rPr>
      </w:pPr>
    </w:p>
    <w:p w:rsidR="00BB329E" w:rsidRDefault="00BB329E" w:rsidP="004E111D">
      <w:pPr>
        <w:shd w:val="clear" w:color="auto" w:fill="FFFFFF"/>
        <w:tabs>
          <w:tab w:val="left" w:pos="610"/>
          <w:tab w:val="left" w:leader="underscore" w:pos="4440"/>
        </w:tabs>
        <w:spacing w:after="0" w:line="240" w:lineRule="auto"/>
        <w:rPr>
          <w:rFonts w:ascii="Times New Roman" w:hAnsi="Times New Roman"/>
          <w:sz w:val="28"/>
          <w:szCs w:val="28"/>
        </w:rPr>
      </w:pPr>
    </w:p>
    <w:p w:rsidR="00BB329E" w:rsidRDefault="00BB329E" w:rsidP="004E111D">
      <w:pPr>
        <w:shd w:val="clear" w:color="auto" w:fill="FFFFFF"/>
        <w:tabs>
          <w:tab w:val="left" w:pos="610"/>
          <w:tab w:val="left" w:leader="underscore" w:pos="4440"/>
        </w:tabs>
        <w:spacing w:after="0" w:line="240" w:lineRule="auto"/>
        <w:rPr>
          <w:rFonts w:ascii="Times New Roman" w:hAnsi="Times New Roman"/>
          <w:sz w:val="28"/>
          <w:szCs w:val="28"/>
        </w:rPr>
      </w:pPr>
    </w:p>
    <w:p w:rsidR="00BB329E" w:rsidRDefault="00BB329E" w:rsidP="004E111D">
      <w:pPr>
        <w:shd w:val="clear" w:color="auto" w:fill="FFFFFF"/>
        <w:tabs>
          <w:tab w:val="left" w:pos="610"/>
          <w:tab w:val="left" w:leader="underscore" w:pos="4440"/>
        </w:tabs>
        <w:spacing w:after="0" w:line="240" w:lineRule="auto"/>
        <w:rPr>
          <w:rFonts w:ascii="Times New Roman" w:hAnsi="Times New Roman"/>
          <w:sz w:val="28"/>
          <w:szCs w:val="28"/>
        </w:rPr>
      </w:pPr>
    </w:p>
    <w:p w:rsidR="00BB329E" w:rsidRDefault="00BB329E" w:rsidP="004E111D">
      <w:pPr>
        <w:shd w:val="clear" w:color="auto" w:fill="FFFFFF"/>
        <w:tabs>
          <w:tab w:val="left" w:pos="610"/>
          <w:tab w:val="left" w:leader="underscore" w:pos="4440"/>
        </w:tabs>
        <w:spacing w:after="0" w:line="240" w:lineRule="auto"/>
        <w:rPr>
          <w:rFonts w:ascii="Times New Roman" w:hAnsi="Times New Roman"/>
          <w:sz w:val="28"/>
          <w:szCs w:val="28"/>
        </w:rPr>
      </w:pPr>
    </w:p>
    <w:p w:rsidR="00BB329E" w:rsidRPr="00DB7636" w:rsidRDefault="00BB329E" w:rsidP="004E111D">
      <w:pPr>
        <w:shd w:val="clear" w:color="auto" w:fill="FFFFFF"/>
        <w:tabs>
          <w:tab w:val="left" w:pos="610"/>
          <w:tab w:val="left" w:leader="underscore" w:pos="4440"/>
        </w:tabs>
        <w:spacing w:after="0" w:line="240" w:lineRule="auto"/>
        <w:rPr>
          <w:rFonts w:ascii="Times New Roman" w:hAnsi="Times New Roman"/>
          <w:sz w:val="28"/>
          <w:szCs w:val="28"/>
        </w:rPr>
      </w:pPr>
    </w:p>
    <w:p w:rsidR="00BB329E" w:rsidRPr="00DB7636" w:rsidRDefault="00BB329E" w:rsidP="00DB7636">
      <w:pPr>
        <w:pStyle w:val="Heading4"/>
        <w:spacing w:before="69"/>
        <w:ind w:left="2977"/>
        <w:rPr>
          <w:rFonts w:ascii="Times New Roman" w:hAnsi="Times New Roman"/>
          <w:spacing w:val="-1"/>
          <w:lang w:val="ru-RU"/>
        </w:rPr>
      </w:pPr>
      <w:r>
        <w:rPr>
          <w:noProof/>
          <w:lang w:val="ru-RU" w:eastAsia="ru-RU"/>
        </w:rPr>
        <w:pict>
          <v:shapetype id="_x0000_t202" coordsize="21600,21600" o:spt="202" path="m,l,21600r21600,l21600,xe">
            <v:stroke joinstyle="miter"/>
            <v:path gradientshapeok="t" o:connecttype="rect"/>
          </v:shapetype>
          <v:shape id="Поле 2" o:spid="_x0000_s1026" type="#_x0000_t202" style="position:absolute;left:0;text-align:left;margin-left:-17.95pt;margin-top:-6.05pt;width:202.85pt;height:159.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" strokecolor="white" strokeweight="1pt">
            <v:stroke dashstyle="dash"/>
            <v:shadow color="#868686"/>
            <v:textbox>
              <w:txbxContent>
                <w:p w:rsidR="00BB329E" w:rsidRDefault="00BB329E" w:rsidP="00DB7636">
                  <w:r w:rsidRPr="00EE5A1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6" type="#_x0000_t75" style="width:177pt;height:121.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">
                        <v:imagedata r:id="rId5" o:title="" cropbottom="-244f"/>
                        <o:lock v:ext="edit" aspectratio="f"/>
                      </v:shape>
                    </w:pict>
                  </w:r>
                </w:p>
              </w:txbxContent>
            </v:textbox>
          </v:shape>
        </w:pict>
      </w:r>
      <w:r w:rsidRPr="00DB7636">
        <w:rPr>
          <w:rFonts w:ascii="Times New Roman" w:hAnsi="Times New Roman"/>
          <w:spacing w:val="-1"/>
          <w:lang w:val="ru-RU"/>
        </w:rPr>
        <w:t xml:space="preserve">ООО "СтройЭнергоИнновации" 664007, Иркутская область, г. Иркутск, ул. Фридриха Энгельса, д. 8, корп. Б, оф. 303, телефон: 8 (3952) 603-650, 604-650, </w:t>
      </w:r>
      <w:r w:rsidRPr="00DB7636">
        <w:rPr>
          <w:rFonts w:ascii="Times New Roman" w:hAnsi="Times New Roman"/>
          <w:spacing w:val="-1"/>
        </w:rPr>
        <w:t>e</w:t>
      </w:r>
      <w:r w:rsidRPr="00DB7636">
        <w:rPr>
          <w:rFonts w:ascii="Times New Roman" w:hAnsi="Times New Roman"/>
          <w:spacing w:val="-1"/>
          <w:lang w:val="ru-RU"/>
        </w:rPr>
        <w:t>-</w:t>
      </w:r>
      <w:r w:rsidRPr="00DB7636">
        <w:rPr>
          <w:rFonts w:ascii="Times New Roman" w:hAnsi="Times New Roman"/>
          <w:spacing w:val="-1"/>
        </w:rPr>
        <w:t>mail</w:t>
      </w:r>
      <w:r w:rsidRPr="00DB7636">
        <w:rPr>
          <w:rFonts w:ascii="Times New Roman" w:hAnsi="Times New Roman"/>
          <w:spacing w:val="-1"/>
          <w:lang w:val="ru-RU"/>
        </w:rPr>
        <w:t xml:space="preserve">: </w:t>
      </w:r>
      <w:r w:rsidRPr="00DB7636">
        <w:rPr>
          <w:rFonts w:ascii="Times New Roman" w:hAnsi="Times New Roman"/>
          <w:spacing w:val="-1"/>
        </w:rPr>
        <w:t>sei</w:t>
      </w:r>
      <w:r w:rsidRPr="00DB7636">
        <w:rPr>
          <w:rFonts w:ascii="Times New Roman" w:hAnsi="Times New Roman"/>
          <w:spacing w:val="-1"/>
          <w:lang w:val="ru-RU"/>
        </w:rPr>
        <w:t>.</w:t>
      </w:r>
      <w:r w:rsidRPr="00DB7636">
        <w:rPr>
          <w:rFonts w:ascii="Times New Roman" w:hAnsi="Times New Roman"/>
          <w:spacing w:val="-1"/>
        </w:rPr>
        <w:t>irk</w:t>
      </w:r>
      <w:r w:rsidRPr="00DB7636">
        <w:rPr>
          <w:rFonts w:ascii="Times New Roman" w:hAnsi="Times New Roman"/>
          <w:spacing w:val="-1"/>
          <w:lang w:val="ru-RU"/>
        </w:rPr>
        <w:t>@mail.</w:t>
      </w:r>
      <w:r w:rsidRPr="00DB7636">
        <w:rPr>
          <w:rFonts w:ascii="Times New Roman" w:hAnsi="Times New Roman"/>
          <w:spacing w:val="-1"/>
        </w:rPr>
        <w:t>ru</w:t>
      </w:r>
      <w:r w:rsidRPr="00DB7636">
        <w:rPr>
          <w:rFonts w:ascii="Times New Roman" w:hAnsi="Times New Roman"/>
          <w:spacing w:val="-1"/>
          <w:lang w:val="ru-RU"/>
        </w:rPr>
        <w:t xml:space="preserve">, </w:t>
      </w:r>
      <w:r w:rsidRPr="00DB7636">
        <w:rPr>
          <w:rFonts w:ascii="Times New Roman" w:hAnsi="Times New Roman"/>
          <w:spacing w:val="-1"/>
        </w:rPr>
        <w:t>www</w:t>
      </w:r>
      <w:r w:rsidRPr="00DB7636">
        <w:rPr>
          <w:rFonts w:ascii="Times New Roman" w:hAnsi="Times New Roman"/>
          <w:spacing w:val="-1"/>
          <w:lang w:val="ru-RU"/>
        </w:rPr>
        <w:t>.</w:t>
      </w:r>
      <w:r w:rsidRPr="00DB7636">
        <w:rPr>
          <w:rFonts w:ascii="Times New Roman" w:hAnsi="Times New Roman"/>
          <w:spacing w:val="-1"/>
        </w:rPr>
        <w:t>sei</w:t>
      </w:r>
      <w:r w:rsidRPr="00DB7636">
        <w:rPr>
          <w:rFonts w:ascii="Times New Roman" w:hAnsi="Times New Roman"/>
          <w:spacing w:val="-1"/>
          <w:lang w:val="ru-RU"/>
        </w:rPr>
        <w:t>-</w:t>
      </w:r>
      <w:r w:rsidRPr="00DB7636">
        <w:rPr>
          <w:rFonts w:ascii="Times New Roman" w:hAnsi="Times New Roman"/>
          <w:spacing w:val="-1"/>
        </w:rPr>
        <w:t>irk</w:t>
      </w:r>
      <w:r w:rsidRPr="00DB7636">
        <w:rPr>
          <w:rFonts w:ascii="Times New Roman" w:hAnsi="Times New Roman"/>
          <w:spacing w:val="-1"/>
          <w:lang w:val="ru-RU"/>
        </w:rPr>
        <w:t>.</w:t>
      </w:r>
      <w:r w:rsidRPr="00DB7636">
        <w:rPr>
          <w:rFonts w:ascii="Times New Roman" w:hAnsi="Times New Roman"/>
          <w:spacing w:val="-1"/>
        </w:rPr>
        <w:t>ru</w:t>
      </w:r>
    </w:p>
    <w:p w:rsidR="00BB329E" w:rsidRPr="00DB7636" w:rsidRDefault="00BB329E" w:rsidP="00DB7636">
      <w:pPr>
        <w:pStyle w:val="Heading4"/>
        <w:spacing w:before="69"/>
        <w:ind w:left="0"/>
        <w:jc w:val="right"/>
        <w:rPr>
          <w:rFonts w:ascii="Times New Roman" w:hAnsi="Times New Roman"/>
          <w:b w:val="0"/>
          <w:spacing w:val="-1"/>
          <w:lang w:val="ru-RU"/>
        </w:rPr>
      </w:pPr>
    </w:p>
    <w:p w:rsidR="00BB329E" w:rsidRPr="00DB7636" w:rsidRDefault="00BB329E" w:rsidP="00DB7636">
      <w:pPr>
        <w:jc w:val="center"/>
        <w:rPr>
          <w:rFonts w:ascii="Times New Roman" w:hAnsi="Times New Roman"/>
        </w:rPr>
      </w:pPr>
    </w:p>
    <w:p w:rsidR="00BB329E" w:rsidRPr="00DB7636" w:rsidRDefault="00BB329E" w:rsidP="00DB7636">
      <w:pPr>
        <w:jc w:val="center"/>
        <w:rPr>
          <w:rFonts w:ascii="Times New Roman" w:hAnsi="Times New Roman"/>
        </w:rPr>
      </w:pPr>
    </w:p>
    <w:p w:rsidR="00BB329E" w:rsidRPr="00DB7636" w:rsidRDefault="00BB329E" w:rsidP="00DB7636">
      <w:pPr>
        <w:jc w:val="center"/>
        <w:rPr>
          <w:rFonts w:ascii="Times New Roman" w:hAnsi="Times New Roman"/>
        </w:rPr>
      </w:pPr>
    </w:p>
    <w:p w:rsidR="00BB329E" w:rsidRPr="00DB7636" w:rsidRDefault="00BB329E" w:rsidP="00DB7636">
      <w:pPr>
        <w:jc w:val="center"/>
        <w:rPr>
          <w:rFonts w:ascii="Times New Roman" w:hAnsi="Times New Roman"/>
        </w:rPr>
      </w:pPr>
    </w:p>
    <w:p w:rsidR="00BB329E" w:rsidRPr="00DB7636" w:rsidRDefault="00BB329E" w:rsidP="00DB7636">
      <w:pPr>
        <w:jc w:val="center"/>
        <w:rPr>
          <w:rFonts w:ascii="Times New Roman" w:hAnsi="Times New Roman"/>
        </w:rPr>
      </w:pPr>
    </w:p>
    <w:p w:rsidR="00BB329E" w:rsidRPr="00DB7636" w:rsidRDefault="00BB329E" w:rsidP="00DB7636">
      <w:pPr>
        <w:jc w:val="center"/>
        <w:rPr>
          <w:rFonts w:ascii="Times New Roman" w:hAnsi="Times New Roman"/>
        </w:rPr>
      </w:pPr>
    </w:p>
    <w:p w:rsidR="00BB329E" w:rsidRPr="00DB7636" w:rsidRDefault="00BB329E" w:rsidP="00DB7636">
      <w:pPr>
        <w:jc w:val="center"/>
        <w:rPr>
          <w:rFonts w:ascii="Times New Roman" w:hAnsi="Times New Roman"/>
        </w:rPr>
      </w:pPr>
    </w:p>
    <w:p w:rsidR="00BB329E" w:rsidRPr="00DB7636" w:rsidRDefault="00BB329E" w:rsidP="00DB7636">
      <w:pPr>
        <w:jc w:val="center"/>
        <w:rPr>
          <w:rFonts w:ascii="Times New Roman" w:hAnsi="Times New Roman"/>
        </w:rPr>
      </w:pPr>
    </w:p>
    <w:p w:rsidR="00BB329E" w:rsidRPr="00DB7636" w:rsidRDefault="00BB329E" w:rsidP="00DB7636">
      <w:pPr>
        <w:spacing w:after="0"/>
        <w:jc w:val="center"/>
        <w:rPr>
          <w:rFonts w:ascii="Times New Roman" w:hAnsi="Times New Roman"/>
          <w:b/>
          <w:sz w:val="36"/>
          <w:szCs w:val="36"/>
        </w:rPr>
      </w:pPr>
      <w:r w:rsidRPr="00DB7636">
        <w:rPr>
          <w:rFonts w:ascii="Times New Roman" w:hAnsi="Times New Roman"/>
          <w:b/>
          <w:sz w:val="36"/>
          <w:szCs w:val="36"/>
        </w:rPr>
        <w:t>Схема водоснабжения и водоотведения</w:t>
      </w:r>
    </w:p>
    <w:p w:rsidR="00BB329E" w:rsidRPr="00DB7636" w:rsidRDefault="00BB329E" w:rsidP="00DB7636">
      <w:pPr>
        <w:spacing w:after="0"/>
        <w:jc w:val="center"/>
        <w:rPr>
          <w:rFonts w:ascii="Times New Roman" w:hAnsi="Times New Roman"/>
          <w:b/>
          <w:sz w:val="36"/>
          <w:szCs w:val="36"/>
        </w:rPr>
      </w:pPr>
      <w:r w:rsidRPr="00DB7636">
        <w:rPr>
          <w:rFonts w:ascii="Times New Roman" w:hAnsi="Times New Roman"/>
          <w:b/>
          <w:sz w:val="36"/>
          <w:szCs w:val="36"/>
        </w:rPr>
        <w:t>Азейского сельского поселения Тулунского района Иркутской области</w:t>
      </w:r>
    </w:p>
    <w:p w:rsidR="00BB329E" w:rsidRPr="00DB7636" w:rsidRDefault="00BB329E" w:rsidP="00DB7636">
      <w:pPr>
        <w:rPr>
          <w:rFonts w:ascii="Times New Roman" w:hAnsi="Times New Roman"/>
        </w:rPr>
      </w:pPr>
    </w:p>
    <w:p w:rsidR="00BB329E" w:rsidRPr="00DB7636" w:rsidRDefault="00BB329E" w:rsidP="00DB7636">
      <w:pPr>
        <w:rPr>
          <w:rFonts w:ascii="Times New Roman" w:hAnsi="Times New Roman"/>
        </w:rPr>
      </w:pPr>
    </w:p>
    <w:p w:rsidR="00BB329E" w:rsidRPr="00DB7636" w:rsidRDefault="00BB329E" w:rsidP="00DB7636">
      <w:pPr>
        <w:rPr>
          <w:rFonts w:ascii="Times New Roman" w:hAnsi="Times New Roman"/>
        </w:rPr>
      </w:pPr>
    </w:p>
    <w:p w:rsidR="00BB329E" w:rsidRPr="00DB7636" w:rsidRDefault="00BB329E" w:rsidP="00DB7636">
      <w:pPr>
        <w:rPr>
          <w:rFonts w:ascii="Times New Roman" w:hAnsi="Times New Roman"/>
        </w:rPr>
      </w:pPr>
    </w:p>
    <w:p w:rsidR="00BB329E" w:rsidRPr="00DB7636" w:rsidRDefault="00BB329E" w:rsidP="00DB7636">
      <w:pPr>
        <w:rPr>
          <w:rFonts w:ascii="Times New Roman" w:hAnsi="Times New Roman"/>
        </w:rPr>
      </w:pPr>
    </w:p>
    <w:p w:rsidR="00BB329E" w:rsidRPr="00DB7636" w:rsidRDefault="00BB329E" w:rsidP="00DB7636">
      <w:pPr>
        <w:jc w:val="center"/>
        <w:rPr>
          <w:rFonts w:ascii="Times New Roman" w:hAnsi="Times New Roman"/>
        </w:rPr>
      </w:pPr>
    </w:p>
    <w:p w:rsidR="00BB329E" w:rsidRPr="00DB7636" w:rsidRDefault="00BB329E" w:rsidP="00DB7636">
      <w:pPr>
        <w:jc w:val="center"/>
        <w:rPr>
          <w:rFonts w:ascii="Times New Roman" w:hAnsi="Times New Roman"/>
        </w:rPr>
      </w:pPr>
    </w:p>
    <w:p w:rsidR="00BB329E" w:rsidRPr="00DB7636" w:rsidRDefault="00BB329E" w:rsidP="00DB7636">
      <w:pPr>
        <w:jc w:val="center"/>
        <w:rPr>
          <w:rFonts w:ascii="Times New Roman" w:hAnsi="Times New Roman"/>
        </w:rPr>
      </w:pPr>
    </w:p>
    <w:p w:rsidR="00BB329E" w:rsidRPr="00DB7636" w:rsidRDefault="00BB329E" w:rsidP="00DB7636">
      <w:pPr>
        <w:jc w:val="center"/>
        <w:rPr>
          <w:rFonts w:ascii="Times New Roman" w:hAnsi="Times New Roman"/>
        </w:rPr>
      </w:pPr>
    </w:p>
    <w:p w:rsidR="00BB329E" w:rsidRPr="00DB7636" w:rsidRDefault="00BB329E" w:rsidP="00DB7636">
      <w:pPr>
        <w:jc w:val="center"/>
        <w:rPr>
          <w:rFonts w:ascii="Times New Roman" w:hAnsi="Times New Roman"/>
        </w:rPr>
      </w:pPr>
    </w:p>
    <w:p w:rsidR="00BB329E" w:rsidRPr="00DB7636" w:rsidRDefault="00BB329E" w:rsidP="00DB7636">
      <w:pPr>
        <w:jc w:val="center"/>
        <w:rPr>
          <w:rFonts w:ascii="Times New Roman" w:hAnsi="Times New Roman"/>
        </w:rPr>
      </w:pPr>
    </w:p>
    <w:p w:rsidR="00BB329E" w:rsidRPr="00DB7636" w:rsidRDefault="00BB329E" w:rsidP="00DB7636">
      <w:pPr>
        <w:jc w:val="center"/>
        <w:rPr>
          <w:rFonts w:ascii="Times New Roman" w:hAnsi="Times New Roman"/>
        </w:rPr>
      </w:pPr>
    </w:p>
    <w:p w:rsidR="00BB329E" w:rsidRPr="00DB7636" w:rsidRDefault="00BB329E" w:rsidP="00DB7636">
      <w:pPr>
        <w:jc w:val="center"/>
        <w:rPr>
          <w:rFonts w:ascii="Times New Roman" w:hAnsi="Times New Roman"/>
        </w:rPr>
      </w:pPr>
    </w:p>
    <w:p w:rsidR="00BB329E" w:rsidRPr="00DB7636" w:rsidRDefault="00BB329E" w:rsidP="00DB7636">
      <w:pPr>
        <w:jc w:val="center"/>
        <w:rPr>
          <w:rFonts w:ascii="Times New Roman" w:hAnsi="Times New Roman"/>
        </w:rPr>
      </w:pPr>
    </w:p>
    <w:p w:rsidR="00BB329E" w:rsidRPr="00DB7636" w:rsidRDefault="00BB329E" w:rsidP="00DB7636">
      <w:pPr>
        <w:tabs>
          <w:tab w:val="left" w:pos="3261"/>
        </w:tabs>
        <w:jc w:val="center"/>
        <w:rPr>
          <w:rFonts w:ascii="Times New Roman" w:hAnsi="Times New Roman"/>
          <w:sz w:val="28"/>
          <w:szCs w:val="28"/>
        </w:rPr>
      </w:pPr>
      <w:r w:rsidRPr="00DB7636">
        <w:rPr>
          <w:rFonts w:ascii="Times New Roman" w:hAnsi="Times New Roman"/>
          <w:sz w:val="28"/>
          <w:szCs w:val="28"/>
        </w:rPr>
        <w:t>ООО «СтройЭнергоИнновации»</w:t>
      </w:r>
    </w:p>
    <w:p w:rsidR="00BB329E" w:rsidRPr="00DB7636" w:rsidRDefault="00BB329E" w:rsidP="00DB7636">
      <w:pPr>
        <w:tabs>
          <w:tab w:val="left" w:pos="3261"/>
        </w:tabs>
        <w:jc w:val="center"/>
        <w:rPr>
          <w:rFonts w:ascii="Times New Roman" w:hAnsi="Times New Roman"/>
        </w:rPr>
      </w:pPr>
      <w:r w:rsidRPr="00DB7636">
        <w:rPr>
          <w:rFonts w:ascii="Times New Roman" w:hAnsi="Times New Roman"/>
        </w:rPr>
        <w:t>Иркутск - 2014г.</w:t>
      </w:r>
    </w:p>
    <w:p w:rsidR="00BB329E" w:rsidRDefault="00BB329E" w:rsidP="00BE645D"/>
    <w:p w:rsidR="00BB329E" w:rsidRDefault="00BB329E" w:rsidP="00DB7636">
      <w:pPr>
        <w:pStyle w:val="Heading4"/>
        <w:ind w:left="0" w:firstLine="618"/>
        <w:jc w:val="right"/>
        <w:rPr>
          <w:rFonts w:ascii="Times New Roman" w:hAnsi="Times New Roman"/>
          <w:b w:val="0"/>
          <w:spacing w:val="-1"/>
          <w:lang w:val="ru-RU"/>
        </w:rPr>
      </w:pPr>
      <w:r>
        <w:rPr>
          <w:rFonts w:ascii="Times New Roman" w:hAnsi="Times New Roman"/>
          <w:noProof/>
          <w:spacing w:val="-1"/>
          <w:lang w:val="ru-RU" w:eastAsia="ru-RU"/>
        </w:rPr>
        <w:t xml:space="preserve"> </w:t>
      </w:r>
    </w:p>
    <w:p w:rsidR="00BB329E" w:rsidRDefault="00BB329E" w:rsidP="00DB7636">
      <w:pPr>
        <w:pStyle w:val="Heading4"/>
        <w:ind w:left="0" w:firstLine="618"/>
        <w:jc w:val="right"/>
        <w:rPr>
          <w:rFonts w:ascii="Times New Roman" w:hAnsi="Times New Roman"/>
          <w:b w:val="0"/>
          <w:spacing w:val="-1"/>
          <w:lang w:val="ru-RU"/>
        </w:rPr>
      </w:pPr>
    </w:p>
    <w:p w:rsidR="00BB329E" w:rsidRPr="007A48C5" w:rsidRDefault="00BB329E" w:rsidP="00DB7636">
      <w:pPr>
        <w:pStyle w:val="Heading4"/>
        <w:spacing w:before="69"/>
        <w:ind w:left="2977"/>
        <w:rPr>
          <w:rFonts w:ascii="Times New Roman" w:hAnsi="Times New Roman"/>
          <w:spacing w:val="-1"/>
          <w:lang w:val="ru-RU"/>
        </w:rPr>
      </w:pPr>
      <w:r>
        <w:rPr>
          <w:noProof/>
          <w:lang w:val="ru-RU" w:eastAsia="ru-RU"/>
        </w:rPr>
        <w:pict>
          <v:shape id="Поле 1" o:spid="_x0000_s1027" type="#_x0000_t202" style="position:absolute;left:0;text-align:left;margin-left:-17.95pt;margin-top:-6.05pt;width:202.85pt;height:159.8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" strokecolor="white" strokeweight="1pt">
            <v:stroke dashstyle="dash"/>
            <v:shadow color="#868686"/>
            <v:textbox>
              <w:txbxContent>
                <w:p w:rsidR="00BB329E" w:rsidRDefault="00BB329E" w:rsidP="00DB7636">
                  <w:r w:rsidRPr="00EE5A1E">
                    <w:rPr>
                      <w:noProof/>
                    </w:rPr>
                    <w:pict>
                      <v:shape id="_x0000_i1028" type="#_x0000_t75" style="width:177pt;height:121.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">
                        <v:imagedata r:id="rId5" o:title="" cropbottom="-244f"/>
                        <o:lock v:ext="edit" aspectratio="f"/>
                      </v:shape>
                    </w:pict>
                  </w:r>
                </w:p>
              </w:txbxContent>
            </v:textbox>
          </v:shape>
        </w:pict>
      </w:r>
      <w:r>
        <w:rPr>
          <w:rFonts w:ascii="Times New Roman" w:hAnsi="Times New Roman"/>
          <w:spacing w:val="-1"/>
          <w:lang w:val="ru-RU"/>
        </w:rPr>
        <w:t xml:space="preserve">ООО "СтройЭнергоИнновации" </w:t>
      </w:r>
      <w:r w:rsidRPr="007A48C5">
        <w:rPr>
          <w:rFonts w:ascii="Times New Roman" w:hAnsi="Times New Roman"/>
          <w:spacing w:val="-1"/>
          <w:lang w:val="ru-RU"/>
        </w:rPr>
        <w:t xml:space="preserve">664007, Иркутская область, г. Иркутск, ул. Фридриха Энгельса, д. 8, корп. Б, оф. 303, телефон: 8 (3952) 603-650, 604-650, </w:t>
      </w:r>
      <w:r w:rsidRPr="007A48C5">
        <w:rPr>
          <w:rFonts w:ascii="Times New Roman" w:hAnsi="Times New Roman"/>
          <w:spacing w:val="-1"/>
        </w:rPr>
        <w:t>e</w:t>
      </w:r>
      <w:r w:rsidRPr="007A48C5">
        <w:rPr>
          <w:rFonts w:ascii="Times New Roman" w:hAnsi="Times New Roman"/>
          <w:spacing w:val="-1"/>
          <w:lang w:val="ru-RU"/>
        </w:rPr>
        <w:t>-</w:t>
      </w:r>
      <w:r w:rsidRPr="007A48C5">
        <w:rPr>
          <w:rFonts w:ascii="Times New Roman" w:hAnsi="Times New Roman"/>
          <w:spacing w:val="-1"/>
        </w:rPr>
        <w:t>mail</w:t>
      </w:r>
      <w:r w:rsidRPr="007A48C5">
        <w:rPr>
          <w:rFonts w:ascii="Times New Roman" w:hAnsi="Times New Roman"/>
          <w:spacing w:val="-1"/>
          <w:lang w:val="ru-RU"/>
        </w:rPr>
        <w:t xml:space="preserve">: </w:t>
      </w:r>
      <w:r w:rsidRPr="007A48C5">
        <w:rPr>
          <w:rFonts w:ascii="Times New Roman" w:hAnsi="Times New Roman"/>
          <w:spacing w:val="-1"/>
        </w:rPr>
        <w:t>sei</w:t>
      </w:r>
      <w:r w:rsidRPr="007A48C5">
        <w:rPr>
          <w:rFonts w:ascii="Times New Roman" w:hAnsi="Times New Roman"/>
          <w:spacing w:val="-1"/>
          <w:lang w:val="ru-RU"/>
        </w:rPr>
        <w:t>.</w:t>
      </w:r>
      <w:r w:rsidRPr="007A48C5">
        <w:rPr>
          <w:rFonts w:ascii="Times New Roman" w:hAnsi="Times New Roman"/>
          <w:spacing w:val="-1"/>
        </w:rPr>
        <w:t>irk</w:t>
      </w:r>
      <w:r w:rsidRPr="007A48C5">
        <w:rPr>
          <w:rFonts w:ascii="Times New Roman" w:hAnsi="Times New Roman"/>
          <w:spacing w:val="-1"/>
          <w:lang w:val="ru-RU"/>
        </w:rPr>
        <w:t>@mail.</w:t>
      </w:r>
      <w:r w:rsidRPr="007A48C5">
        <w:rPr>
          <w:rFonts w:ascii="Times New Roman" w:hAnsi="Times New Roman"/>
          <w:spacing w:val="-1"/>
        </w:rPr>
        <w:t>ru</w:t>
      </w:r>
      <w:r w:rsidRPr="007A48C5">
        <w:rPr>
          <w:rFonts w:ascii="Times New Roman" w:hAnsi="Times New Roman"/>
          <w:spacing w:val="-1"/>
          <w:lang w:val="ru-RU"/>
        </w:rPr>
        <w:t xml:space="preserve">, </w:t>
      </w:r>
      <w:r w:rsidRPr="007A48C5">
        <w:rPr>
          <w:rFonts w:ascii="Times New Roman" w:hAnsi="Times New Roman"/>
          <w:spacing w:val="-1"/>
        </w:rPr>
        <w:t>www</w:t>
      </w:r>
      <w:r w:rsidRPr="007A48C5">
        <w:rPr>
          <w:rFonts w:ascii="Times New Roman" w:hAnsi="Times New Roman"/>
          <w:spacing w:val="-1"/>
          <w:lang w:val="ru-RU"/>
        </w:rPr>
        <w:t>.</w:t>
      </w:r>
      <w:r w:rsidRPr="007A48C5">
        <w:rPr>
          <w:rFonts w:ascii="Times New Roman" w:hAnsi="Times New Roman"/>
          <w:spacing w:val="-1"/>
        </w:rPr>
        <w:t>sei</w:t>
      </w:r>
      <w:r w:rsidRPr="007A48C5">
        <w:rPr>
          <w:rFonts w:ascii="Times New Roman" w:hAnsi="Times New Roman"/>
          <w:spacing w:val="-1"/>
          <w:lang w:val="ru-RU"/>
        </w:rPr>
        <w:t>-</w:t>
      </w:r>
      <w:r w:rsidRPr="007A48C5">
        <w:rPr>
          <w:rFonts w:ascii="Times New Roman" w:hAnsi="Times New Roman"/>
          <w:spacing w:val="-1"/>
        </w:rPr>
        <w:t>irk</w:t>
      </w:r>
      <w:r w:rsidRPr="007A48C5">
        <w:rPr>
          <w:rFonts w:ascii="Times New Roman" w:hAnsi="Times New Roman"/>
          <w:spacing w:val="-1"/>
          <w:lang w:val="ru-RU"/>
        </w:rPr>
        <w:t>.</w:t>
      </w:r>
      <w:r w:rsidRPr="007A48C5">
        <w:rPr>
          <w:rFonts w:ascii="Times New Roman" w:hAnsi="Times New Roman"/>
          <w:spacing w:val="-1"/>
        </w:rPr>
        <w:t>ru</w:t>
      </w:r>
    </w:p>
    <w:p w:rsidR="00BB329E" w:rsidRDefault="00BB329E" w:rsidP="00DB7636">
      <w:pPr>
        <w:pStyle w:val="Heading4"/>
        <w:spacing w:before="69"/>
        <w:ind w:left="0"/>
        <w:jc w:val="right"/>
        <w:rPr>
          <w:rFonts w:ascii="Times New Roman" w:hAnsi="Times New Roman"/>
          <w:b w:val="0"/>
          <w:spacing w:val="-1"/>
          <w:lang w:val="ru-RU"/>
        </w:rPr>
      </w:pPr>
    </w:p>
    <w:p w:rsidR="00BB329E" w:rsidRPr="00064B97" w:rsidRDefault="00BB329E" w:rsidP="00DB7636">
      <w:pPr>
        <w:pStyle w:val="Heading4"/>
        <w:ind w:left="5046" w:firstLine="618"/>
        <w:jc w:val="right"/>
        <w:rPr>
          <w:rFonts w:ascii="Times New Roman" w:hAnsi="Times New Roman"/>
          <w:b w:val="0"/>
          <w:spacing w:val="25"/>
          <w:w w:val="99"/>
          <w:lang w:val="ru-RU"/>
        </w:rPr>
      </w:pPr>
      <w:r w:rsidRPr="008F1519">
        <w:rPr>
          <w:rFonts w:ascii="Times New Roman" w:hAnsi="Times New Roman"/>
          <w:b w:val="0"/>
          <w:spacing w:val="-1"/>
          <w:lang w:val="ru-RU"/>
        </w:rPr>
        <w:t>Схема водоснабжения и водоотведения</w:t>
      </w:r>
      <w:r>
        <w:rPr>
          <w:rFonts w:ascii="Times New Roman" w:hAnsi="Times New Roman"/>
          <w:b w:val="0"/>
          <w:spacing w:val="-1"/>
          <w:lang w:val="ru-RU"/>
        </w:rPr>
        <w:t xml:space="preserve"> </w:t>
      </w:r>
      <w:r w:rsidRPr="005F6AF4">
        <w:rPr>
          <w:rFonts w:ascii="Times New Roman" w:hAnsi="Times New Roman"/>
          <w:b w:val="0"/>
          <w:spacing w:val="-1"/>
          <w:lang w:val="ru-RU"/>
        </w:rPr>
        <w:t>Азейского сельского поселения</w:t>
      </w:r>
      <w:r w:rsidRPr="00064B97">
        <w:rPr>
          <w:rFonts w:ascii="Times New Roman" w:hAnsi="Times New Roman"/>
          <w:b w:val="0"/>
          <w:spacing w:val="-1"/>
          <w:lang w:val="ru-RU"/>
        </w:rPr>
        <w:t>на</w:t>
      </w:r>
      <w:r w:rsidRPr="00064B97">
        <w:rPr>
          <w:rFonts w:ascii="Times New Roman" w:hAnsi="Times New Roman"/>
          <w:b w:val="0"/>
          <w:lang w:val="ru-RU"/>
        </w:rPr>
        <w:t>период</w:t>
      </w:r>
      <w:r w:rsidRPr="00064B97">
        <w:rPr>
          <w:rFonts w:ascii="Times New Roman" w:hAnsi="Times New Roman"/>
          <w:b w:val="0"/>
          <w:spacing w:val="-1"/>
          <w:lang w:val="ru-RU"/>
        </w:rPr>
        <w:t>до</w:t>
      </w:r>
      <w:r>
        <w:rPr>
          <w:rFonts w:ascii="Times New Roman" w:hAnsi="Times New Roman"/>
          <w:b w:val="0"/>
          <w:spacing w:val="-1"/>
          <w:lang w:val="ru-RU"/>
        </w:rPr>
        <w:t xml:space="preserve">2032 </w:t>
      </w:r>
      <w:r w:rsidRPr="00064B97">
        <w:rPr>
          <w:rFonts w:ascii="Times New Roman" w:hAnsi="Times New Roman"/>
          <w:b w:val="0"/>
          <w:spacing w:val="-1"/>
          <w:lang w:val="ru-RU"/>
        </w:rPr>
        <w:t>года</w:t>
      </w:r>
    </w:p>
    <w:p w:rsidR="00BB329E" w:rsidRDefault="00BB329E" w:rsidP="00DB7636"/>
    <w:p w:rsidR="00BB329E" w:rsidRPr="008D2682" w:rsidRDefault="00BB329E" w:rsidP="00DB7636">
      <w:pPr>
        <w:pStyle w:val="TOCHeading"/>
        <w:rPr>
          <w:color w:val="auto"/>
        </w:rPr>
      </w:pPr>
      <w:r w:rsidRPr="008D2682">
        <w:rPr>
          <w:color w:val="auto"/>
        </w:rPr>
        <w:t>Содержание</w:t>
      </w:r>
    </w:p>
    <w:p w:rsidR="00BB329E" w:rsidRDefault="00BB329E" w:rsidP="00DB7636">
      <w:pPr>
        <w:pStyle w:val="TOC1"/>
        <w:rPr>
          <w:rFonts w:ascii="Calibri" w:hAnsi="Calibri"/>
          <w:sz w:val="22"/>
          <w:szCs w:val="22"/>
        </w:rPr>
      </w:pPr>
      <w:r w:rsidRPr="008D2682">
        <w:fldChar w:fldCharType="begin"/>
      </w:r>
      <w:r w:rsidRPr="008D2682">
        <w:instrText xml:space="preserve"> TOC \o "1-3" \h \z \u </w:instrText>
      </w:r>
      <w:r w:rsidRPr="008D2682">
        <w:fldChar w:fldCharType="separate"/>
      </w:r>
      <w:hyperlink w:anchor="_Toc361734852" w:history="1">
        <w:r w:rsidRPr="005D1D54">
          <w:rPr>
            <w:rStyle w:val="Hyperlink"/>
          </w:rPr>
          <w:t>ВВЕДЕНИЕ</w:t>
        </w:r>
        <w:r>
          <w:rPr>
            <w:webHidden/>
          </w:rPr>
          <w:tab/>
        </w:r>
        <w:r>
          <w:rPr>
            <w:webHidden/>
          </w:rPr>
          <w:fldChar w:fldCharType="begin"/>
        </w:r>
        <w:r>
          <w:rPr>
            <w:webHidden/>
          </w:rPr>
          <w:instrText xml:space="preserve"> PAGEREF _Toc361734852 \h </w:instrText>
        </w:r>
        <w:r>
          <w:rPr>
            <w:webHidden/>
          </w:rPr>
        </w:r>
        <w:r>
          <w:rPr>
            <w:webHidden/>
          </w:rPr>
          <w:fldChar w:fldCharType="separate"/>
        </w:r>
        <w:r>
          <w:rPr>
            <w:webHidden/>
          </w:rPr>
          <w:t>4</w:t>
        </w:r>
        <w:r>
          <w:rPr>
            <w:webHidden/>
          </w:rPr>
          <w:fldChar w:fldCharType="end"/>
        </w:r>
      </w:hyperlink>
    </w:p>
    <w:p w:rsidR="00BB329E" w:rsidRDefault="00BB329E" w:rsidP="00DB7636">
      <w:pPr>
        <w:pStyle w:val="TOC1"/>
        <w:rPr>
          <w:rFonts w:ascii="Calibri" w:hAnsi="Calibri"/>
          <w:sz w:val="22"/>
          <w:szCs w:val="22"/>
        </w:rPr>
      </w:pPr>
      <w:r w:rsidRPr="008F1519">
        <w:rPr>
          <w:rStyle w:val="Hyperlink"/>
        </w:rPr>
        <w:t xml:space="preserve">1. </w:t>
      </w:r>
      <w:hyperlink w:anchor="_Toc361734853" w:history="1">
        <w:r w:rsidRPr="005D1D54">
          <w:rPr>
            <w:rStyle w:val="Hyperlink"/>
          </w:rPr>
          <w:t>ПАСПОРТ СХЕМЫ</w:t>
        </w:r>
        <w:r>
          <w:rPr>
            <w:webHidden/>
          </w:rPr>
          <w:tab/>
        </w:r>
        <w:r>
          <w:rPr>
            <w:webHidden/>
          </w:rPr>
          <w:fldChar w:fldCharType="begin"/>
        </w:r>
        <w:r>
          <w:rPr>
            <w:webHidden/>
          </w:rPr>
          <w:instrText xml:space="preserve"> PAGEREF _Toc361734853 \h </w:instrText>
        </w:r>
        <w:r>
          <w:rPr>
            <w:webHidden/>
          </w:rPr>
        </w:r>
        <w:r>
          <w:rPr>
            <w:webHidden/>
          </w:rPr>
          <w:fldChar w:fldCharType="separate"/>
        </w:r>
        <w:r>
          <w:rPr>
            <w:webHidden/>
          </w:rPr>
          <w:t>5</w:t>
        </w:r>
        <w:r>
          <w:rPr>
            <w:webHidden/>
          </w:rPr>
          <w:fldChar w:fldCharType="end"/>
        </w:r>
      </w:hyperlink>
    </w:p>
    <w:p w:rsidR="00BB329E" w:rsidRDefault="00BB329E" w:rsidP="00DB7636">
      <w:pPr>
        <w:pStyle w:val="TOC1"/>
        <w:rPr>
          <w:rFonts w:ascii="Calibri" w:hAnsi="Calibri"/>
          <w:sz w:val="22"/>
          <w:szCs w:val="22"/>
        </w:rPr>
      </w:pPr>
      <w:hyperlink w:anchor="_Toc361734854" w:history="1">
        <w:r>
          <w:rPr>
            <w:rStyle w:val="Hyperlink"/>
          </w:rPr>
          <w:t>2</w:t>
        </w:r>
        <w:r w:rsidRPr="005D1D54">
          <w:rPr>
            <w:rStyle w:val="Hyperlink"/>
          </w:rPr>
          <w:t>. СХЕМА ВОДОСНАБЖЕНИЯ</w:t>
        </w:r>
        <w:r>
          <w:rPr>
            <w:webHidden/>
          </w:rPr>
          <w:tab/>
        </w:r>
        <w:r>
          <w:rPr>
            <w:webHidden/>
          </w:rPr>
          <w:fldChar w:fldCharType="begin"/>
        </w:r>
        <w:r>
          <w:rPr>
            <w:webHidden/>
          </w:rPr>
          <w:instrText xml:space="preserve"> PAGEREF _Toc361734854 \h </w:instrText>
        </w:r>
        <w:r>
          <w:rPr>
            <w:webHidden/>
          </w:rPr>
        </w:r>
        <w:r>
          <w:rPr>
            <w:webHidden/>
          </w:rPr>
          <w:fldChar w:fldCharType="separate"/>
        </w:r>
        <w:r>
          <w:rPr>
            <w:webHidden/>
          </w:rPr>
          <w:t>7</w:t>
        </w:r>
        <w:r>
          <w:rPr>
            <w:webHidden/>
          </w:rPr>
          <w:fldChar w:fldCharType="end"/>
        </w:r>
      </w:hyperlink>
    </w:p>
    <w:p w:rsidR="00BB329E" w:rsidRDefault="00BB329E" w:rsidP="00DB7636">
      <w:pPr>
        <w:pStyle w:val="TOC2"/>
        <w:rPr>
          <w:rFonts w:ascii="Calibri" w:hAnsi="Calibri"/>
          <w:noProof/>
          <w:sz w:val="22"/>
        </w:rPr>
      </w:pPr>
      <w:hyperlink w:anchor="_Toc361734855" w:history="1">
        <w:r>
          <w:rPr>
            <w:rStyle w:val="Hyperlink"/>
            <w:noProof/>
          </w:rPr>
          <w:t>2</w:t>
        </w:r>
        <w:r w:rsidRPr="005D1D54">
          <w:rPr>
            <w:rStyle w:val="Hyperlink"/>
            <w:noProof/>
          </w:rPr>
          <w:t>.1 Существующее положение в сфере водоснабжения муниципального образования</w:t>
        </w:r>
        <w:r>
          <w:rPr>
            <w:noProof/>
            <w:webHidden/>
          </w:rPr>
          <w:tab/>
        </w:r>
        <w:r>
          <w:rPr>
            <w:noProof/>
            <w:webHidden/>
          </w:rPr>
          <w:fldChar w:fldCharType="begin"/>
        </w:r>
        <w:r>
          <w:rPr>
            <w:noProof/>
            <w:webHidden/>
          </w:rPr>
          <w:instrText xml:space="preserve"> PAGEREF _Toc361734855 \h </w:instrText>
        </w:r>
        <w:r>
          <w:rPr>
            <w:noProof/>
            <w:webHidden/>
          </w:rPr>
        </w:r>
        <w:r>
          <w:rPr>
            <w:noProof/>
            <w:webHidden/>
          </w:rPr>
          <w:fldChar w:fldCharType="separate"/>
        </w:r>
        <w:r>
          <w:rPr>
            <w:noProof/>
            <w:webHidden/>
          </w:rPr>
          <w:t>7</w:t>
        </w:r>
        <w:r>
          <w:rPr>
            <w:noProof/>
            <w:webHidden/>
          </w:rPr>
          <w:fldChar w:fldCharType="end"/>
        </w:r>
      </w:hyperlink>
    </w:p>
    <w:p w:rsidR="00BB329E" w:rsidRDefault="00BB329E" w:rsidP="00DB7636">
      <w:pPr>
        <w:pStyle w:val="TOC3"/>
        <w:rPr>
          <w:rFonts w:ascii="Calibri" w:hAnsi="Calibri"/>
          <w:noProof/>
          <w:sz w:val="22"/>
        </w:rPr>
      </w:pPr>
      <w:hyperlink w:anchor="_Toc361734856" w:history="1">
        <w:r>
          <w:rPr>
            <w:rStyle w:val="Hyperlink"/>
            <w:noProof/>
          </w:rPr>
          <w:t>2</w:t>
        </w:r>
        <w:r w:rsidRPr="005D1D54">
          <w:rPr>
            <w:rStyle w:val="Hyperlink"/>
            <w:noProof/>
          </w:rPr>
          <w:t>.1.1 Описание структуры системы водоснабжения муниципального образования.</w:t>
        </w:r>
        <w:r>
          <w:rPr>
            <w:noProof/>
            <w:webHidden/>
          </w:rPr>
          <w:tab/>
        </w:r>
        <w:r>
          <w:rPr>
            <w:noProof/>
            <w:webHidden/>
          </w:rPr>
          <w:fldChar w:fldCharType="begin"/>
        </w:r>
        <w:r>
          <w:rPr>
            <w:noProof/>
            <w:webHidden/>
          </w:rPr>
          <w:instrText xml:space="preserve"> PAGEREF _Toc361734856 \h </w:instrText>
        </w:r>
        <w:r>
          <w:rPr>
            <w:noProof/>
            <w:webHidden/>
          </w:rPr>
        </w:r>
        <w:r>
          <w:rPr>
            <w:noProof/>
            <w:webHidden/>
          </w:rPr>
          <w:fldChar w:fldCharType="separate"/>
        </w:r>
        <w:r>
          <w:rPr>
            <w:noProof/>
            <w:webHidden/>
          </w:rPr>
          <w:t>7</w:t>
        </w:r>
        <w:r>
          <w:rPr>
            <w:noProof/>
            <w:webHidden/>
          </w:rPr>
          <w:fldChar w:fldCharType="end"/>
        </w:r>
      </w:hyperlink>
    </w:p>
    <w:p w:rsidR="00BB329E" w:rsidRDefault="00BB329E" w:rsidP="00DB7636">
      <w:pPr>
        <w:pStyle w:val="TOC3"/>
        <w:rPr>
          <w:rFonts w:ascii="Calibri" w:hAnsi="Calibri"/>
          <w:noProof/>
          <w:sz w:val="22"/>
        </w:rPr>
      </w:pPr>
      <w:hyperlink w:anchor="_Toc361734857" w:history="1">
        <w:r>
          <w:rPr>
            <w:rStyle w:val="Hyperlink"/>
            <w:noProof/>
          </w:rPr>
          <w:t>2</w:t>
        </w:r>
        <w:r w:rsidRPr="005D1D54">
          <w:rPr>
            <w:rStyle w:val="Hyperlink"/>
            <w:noProof/>
          </w:rPr>
          <w:t xml:space="preserve">.1.2 </w:t>
        </w:r>
        <w:r>
          <w:rPr>
            <w:rStyle w:val="Hyperlink"/>
            <w:noProof/>
          </w:rPr>
          <w:t>Описание и функционирование</w:t>
        </w:r>
        <w:r w:rsidRPr="005D1D54">
          <w:rPr>
            <w:rStyle w:val="Hyperlink"/>
            <w:noProof/>
          </w:rPr>
          <w:t xml:space="preserve"> систем водоснабжения.</w:t>
        </w:r>
        <w:r>
          <w:rPr>
            <w:noProof/>
            <w:webHidden/>
          </w:rPr>
          <w:tab/>
        </w:r>
        <w:r>
          <w:rPr>
            <w:noProof/>
            <w:webHidden/>
          </w:rPr>
          <w:fldChar w:fldCharType="begin"/>
        </w:r>
        <w:r>
          <w:rPr>
            <w:noProof/>
            <w:webHidden/>
          </w:rPr>
          <w:instrText xml:space="preserve"> PAGEREF _Toc361734857 \h </w:instrText>
        </w:r>
        <w:r>
          <w:rPr>
            <w:noProof/>
            <w:webHidden/>
          </w:rPr>
        </w:r>
        <w:r>
          <w:rPr>
            <w:noProof/>
            <w:webHidden/>
          </w:rPr>
          <w:fldChar w:fldCharType="separate"/>
        </w:r>
        <w:r>
          <w:rPr>
            <w:noProof/>
            <w:webHidden/>
          </w:rPr>
          <w:t>7</w:t>
        </w:r>
        <w:r>
          <w:rPr>
            <w:noProof/>
            <w:webHidden/>
          </w:rPr>
          <w:fldChar w:fldCharType="end"/>
        </w:r>
      </w:hyperlink>
    </w:p>
    <w:p w:rsidR="00BB329E" w:rsidRPr="008333D1" w:rsidRDefault="00BB329E" w:rsidP="00DB7636">
      <w:pPr>
        <w:pStyle w:val="TOC3"/>
        <w:rPr>
          <w:noProof/>
        </w:rPr>
      </w:pPr>
      <w:hyperlink w:anchor="_Toc361734858" w:history="1">
        <w:r>
          <w:rPr>
            <w:rStyle w:val="Hyperlink"/>
            <w:noProof/>
          </w:rPr>
          <w:t>2</w:t>
        </w:r>
        <w:r w:rsidRPr="005D1D54">
          <w:rPr>
            <w:rStyle w:val="Hyperlink"/>
            <w:noProof/>
          </w:rPr>
          <w:t xml:space="preserve">.1.3 </w:t>
        </w:r>
        <w:r w:rsidRPr="008333D1">
          <w:rPr>
            <w:rStyle w:val="Hyperlink"/>
            <w:noProof/>
          </w:rPr>
          <w:t>Данные лабораторных анализов качества воды</w:t>
        </w:r>
        <w:r>
          <w:rPr>
            <w:noProof/>
            <w:webHidden/>
          </w:rPr>
          <w:tab/>
        </w:r>
        <w:r>
          <w:rPr>
            <w:noProof/>
            <w:webHidden/>
            <w:lang w:val="en-US"/>
          </w:rPr>
          <w:t>…………</w:t>
        </w:r>
      </w:hyperlink>
      <w:r>
        <w:rPr>
          <w:noProof/>
        </w:rPr>
        <w:t>9</w:t>
      </w:r>
    </w:p>
    <w:p w:rsidR="00BB329E" w:rsidRDefault="00BB329E" w:rsidP="00DB7636">
      <w:pPr>
        <w:pStyle w:val="TOC2"/>
        <w:rPr>
          <w:noProof/>
        </w:rPr>
      </w:pPr>
      <w:hyperlink w:anchor="_Toc361734859" w:history="1">
        <w:r>
          <w:rPr>
            <w:rStyle w:val="Hyperlink"/>
            <w:noProof/>
          </w:rPr>
          <w:t>2</w:t>
        </w:r>
        <w:r w:rsidRPr="005D1D54">
          <w:rPr>
            <w:rStyle w:val="Hyperlink"/>
            <w:noProof/>
          </w:rPr>
          <w:t>.2 Существующие балансы водопотребления</w:t>
        </w:r>
        <w:r>
          <w:rPr>
            <w:noProof/>
            <w:webHidden/>
          </w:rPr>
          <w:tab/>
        </w:r>
        <w:r>
          <w:rPr>
            <w:noProof/>
            <w:webHidden/>
          </w:rPr>
          <w:fldChar w:fldCharType="begin"/>
        </w:r>
        <w:r>
          <w:rPr>
            <w:noProof/>
            <w:webHidden/>
          </w:rPr>
          <w:instrText xml:space="preserve"> PAGEREF _Toc361734859 \h </w:instrText>
        </w:r>
        <w:r>
          <w:rPr>
            <w:noProof/>
            <w:webHidden/>
          </w:rPr>
        </w:r>
        <w:r>
          <w:rPr>
            <w:noProof/>
            <w:webHidden/>
          </w:rPr>
          <w:fldChar w:fldCharType="separate"/>
        </w:r>
        <w:r>
          <w:rPr>
            <w:noProof/>
            <w:webHidden/>
          </w:rPr>
          <w:t>9</w:t>
        </w:r>
        <w:r>
          <w:rPr>
            <w:noProof/>
            <w:webHidden/>
          </w:rPr>
          <w:fldChar w:fldCharType="end"/>
        </w:r>
      </w:hyperlink>
    </w:p>
    <w:p w:rsidR="00BB329E" w:rsidRPr="008333D1" w:rsidRDefault="00BB329E" w:rsidP="00DB7636">
      <w:pPr>
        <w:ind w:firstLine="220"/>
      </w:pPr>
      <w:r w:rsidRPr="008333D1">
        <w:t>2.3 Перспективное потребление коммунальных ресурсов  в сфере водоснабжения</w:t>
      </w:r>
      <w:r>
        <w:t>………….14</w:t>
      </w:r>
    </w:p>
    <w:p w:rsidR="00BB329E" w:rsidRPr="00D54EF0" w:rsidRDefault="00BB329E" w:rsidP="00DB7636">
      <w:pPr>
        <w:pStyle w:val="TOC2"/>
      </w:pPr>
      <w:hyperlink w:anchor="_Toc361734861" w:history="1">
        <w:r>
          <w:rPr>
            <w:rStyle w:val="Hyperlink"/>
            <w:noProof/>
          </w:rPr>
          <w:t>2</w:t>
        </w:r>
        <w:r w:rsidRPr="005D1D54">
          <w:rPr>
            <w:rStyle w:val="Hyperlink"/>
            <w:noProof/>
          </w:rPr>
          <w:t>.4 Предложения по строительству, реконструкции и модернизации объектов систем водоснабжения</w:t>
        </w:r>
        <w:r>
          <w:rPr>
            <w:noProof/>
            <w:webHidden/>
          </w:rPr>
          <w:tab/>
        </w:r>
        <w:r>
          <w:rPr>
            <w:noProof/>
            <w:webHidden/>
          </w:rPr>
          <w:fldChar w:fldCharType="begin"/>
        </w:r>
        <w:r>
          <w:rPr>
            <w:noProof/>
            <w:webHidden/>
          </w:rPr>
          <w:instrText xml:space="preserve"> PAGEREF _Toc361734861 \h </w:instrText>
        </w:r>
        <w:r>
          <w:rPr>
            <w:noProof/>
            <w:webHidden/>
          </w:rPr>
        </w:r>
        <w:r>
          <w:rPr>
            <w:noProof/>
            <w:webHidden/>
          </w:rPr>
          <w:fldChar w:fldCharType="separate"/>
        </w:r>
        <w:r>
          <w:rPr>
            <w:noProof/>
            <w:webHidden/>
          </w:rPr>
          <w:t>10</w:t>
        </w:r>
        <w:r>
          <w:rPr>
            <w:noProof/>
            <w:webHidden/>
          </w:rPr>
          <w:fldChar w:fldCharType="end"/>
        </w:r>
      </w:hyperlink>
    </w:p>
    <w:p w:rsidR="00BB329E" w:rsidRDefault="00BB329E" w:rsidP="00DB7636">
      <w:pPr>
        <w:pStyle w:val="TOC2"/>
        <w:rPr>
          <w:rFonts w:ascii="Calibri" w:hAnsi="Calibri"/>
          <w:noProof/>
          <w:sz w:val="22"/>
        </w:rPr>
      </w:pPr>
      <w:hyperlink w:anchor="_Toc361734862" w:history="1">
        <w:r>
          <w:rPr>
            <w:rStyle w:val="Hyperlink"/>
            <w:noProof/>
          </w:rPr>
          <w:t>2</w:t>
        </w:r>
        <w:r w:rsidRPr="005D1D54">
          <w:rPr>
            <w:rStyle w:val="Hyperlink"/>
            <w:noProof/>
          </w:rPr>
          <w:t>.5. Оценка капитальных вложений в новое строительство, реконструкцию и модернизацию объектов централизованных систем водоснабжения</w:t>
        </w:r>
        <w:r>
          <w:rPr>
            <w:noProof/>
            <w:webHidden/>
          </w:rPr>
          <w:tab/>
        </w:r>
        <w:r>
          <w:rPr>
            <w:noProof/>
            <w:webHidden/>
          </w:rPr>
          <w:fldChar w:fldCharType="begin"/>
        </w:r>
        <w:r>
          <w:rPr>
            <w:noProof/>
            <w:webHidden/>
          </w:rPr>
          <w:instrText xml:space="preserve"> PAGEREF _Toc361734862 \h </w:instrText>
        </w:r>
        <w:r>
          <w:rPr>
            <w:noProof/>
            <w:webHidden/>
          </w:rPr>
        </w:r>
        <w:r>
          <w:rPr>
            <w:noProof/>
            <w:webHidden/>
          </w:rPr>
          <w:fldChar w:fldCharType="separate"/>
        </w:r>
        <w:r>
          <w:rPr>
            <w:noProof/>
            <w:webHidden/>
          </w:rPr>
          <w:t>11</w:t>
        </w:r>
        <w:r>
          <w:rPr>
            <w:noProof/>
            <w:webHidden/>
          </w:rPr>
          <w:fldChar w:fldCharType="end"/>
        </w:r>
      </w:hyperlink>
    </w:p>
    <w:p w:rsidR="00BB329E" w:rsidRDefault="00BB329E" w:rsidP="00DB7636">
      <w:pPr>
        <w:pStyle w:val="TOC1"/>
        <w:rPr>
          <w:rFonts w:ascii="Calibri" w:hAnsi="Calibri"/>
          <w:sz w:val="22"/>
          <w:szCs w:val="22"/>
        </w:rPr>
      </w:pPr>
      <w:hyperlink w:anchor="_Toc361734863" w:history="1">
        <w:r>
          <w:rPr>
            <w:rStyle w:val="Hyperlink"/>
          </w:rPr>
          <w:t>3</w:t>
        </w:r>
        <w:r w:rsidRPr="005D1D54">
          <w:rPr>
            <w:rStyle w:val="Hyperlink"/>
          </w:rPr>
          <w:t>. СХЕМА ВОДООТВЕДЕНИЯ.</w:t>
        </w:r>
        <w:r>
          <w:rPr>
            <w:webHidden/>
          </w:rPr>
          <w:tab/>
        </w:r>
        <w:r>
          <w:rPr>
            <w:webHidden/>
          </w:rPr>
          <w:fldChar w:fldCharType="begin"/>
        </w:r>
        <w:r>
          <w:rPr>
            <w:webHidden/>
          </w:rPr>
          <w:instrText xml:space="preserve"> PAGEREF _Toc361734863 \h </w:instrText>
        </w:r>
        <w:r>
          <w:rPr>
            <w:webHidden/>
          </w:rPr>
        </w:r>
        <w:r>
          <w:rPr>
            <w:webHidden/>
          </w:rPr>
          <w:fldChar w:fldCharType="separate"/>
        </w:r>
        <w:r>
          <w:rPr>
            <w:webHidden/>
          </w:rPr>
          <w:t>14</w:t>
        </w:r>
        <w:r>
          <w:rPr>
            <w:webHidden/>
          </w:rPr>
          <w:fldChar w:fldCharType="end"/>
        </w:r>
      </w:hyperlink>
    </w:p>
    <w:p w:rsidR="00BB329E" w:rsidRDefault="00BB329E" w:rsidP="00DB7636">
      <w:pPr>
        <w:pStyle w:val="TOC2"/>
        <w:rPr>
          <w:rFonts w:ascii="Calibri" w:hAnsi="Calibri"/>
          <w:noProof/>
          <w:sz w:val="22"/>
        </w:rPr>
      </w:pPr>
      <w:hyperlink w:anchor="_Toc361734864" w:history="1">
        <w:r>
          <w:rPr>
            <w:rStyle w:val="Hyperlink"/>
            <w:noProof/>
          </w:rPr>
          <w:t>3</w:t>
        </w:r>
        <w:r w:rsidRPr="005D1D54">
          <w:rPr>
            <w:rStyle w:val="Hyperlink"/>
            <w:noProof/>
          </w:rPr>
          <w:t>.1 Существующее положение в сфере водоотведения муниципального образования</w:t>
        </w:r>
        <w:r>
          <w:rPr>
            <w:noProof/>
            <w:webHidden/>
          </w:rPr>
          <w:tab/>
        </w:r>
        <w:r>
          <w:rPr>
            <w:noProof/>
            <w:webHidden/>
          </w:rPr>
          <w:fldChar w:fldCharType="begin"/>
        </w:r>
        <w:r>
          <w:rPr>
            <w:noProof/>
            <w:webHidden/>
          </w:rPr>
          <w:instrText xml:space="preserve"> PAGEREF _Toc361734864 \h </w:instrText>
        </w:r>
        <w:r>
          <w:rPr>
            <w:noProof/>
            <w:webHidden/>
          </w:rPr>
        </w:r>
        <w:r>
          <w:rPr>
            <w:noProof/>
            <w:webHidden/>
          </w:rPr>
          <w:fldChar w:fldCharType="separate"/>
        </w:r>
        <w:r>
          <w:rPr>
            <w:noProof/>
            <w:webHidden/>
          </w:rPr>
          <w:t>14</w:t>
        </w:r>
        <w:r>
          <w:rPr>
            <w:noProof/>
            <w:webHidden/>
          </w:rPr>
          <w:fldChar w:fldCharType="end"/>
        </w:r>
      </w:hyperlink>
    </w:p>
    <w:p w:rsidR="00BB329E" w:rsidRPr="001E757B" w:rsidRDefault="00BB329E" w:rsidP="00DB7636">
      <w:pPr>
        <w:pStyle w:val="TOC2"/>
        <w:rPr>
          <w:rFonts w:ascii="Calibri" w:hAnsi="Calibri"/>
          <w:noProof/>
          <w:sz w:val="22"/>
          <w:lang w:val="en-US"/>
        </w:rPr>
      </w:pPr>
      <w:hyperlink w:anchor="_Toc361734868" w:history="1">
        <w:r>
          <w:rPr>
            <w:rStyle w:val="Hyperlink"/>
            <w:noProof/>
          </w:rPr>
          <w:t>3</w:t>
        </w:r>
        <w:r w:rsidRPr="005D1D54">
          <w:rPr>
            <w:rStyle w:val="Hyperlink"/>
            <w:noProof/>
          </w:rPr>
          <w:t>.2 Существующие балансы системы водоотведения</w:t>
        </w:r>
        <w:r>
          <w:rPr>
            <w:noProof/>
            <w:webHidden/>
          </w:rPr>
          <w:tab/>
        </w:r>
        <w:r>
          <w:rPr>
            <w:noProof/>
            <w:webHidden/>
          </w:rPr>
          <w:fldChar w:fldCharType="begin"/>
        </w:r>
        <w:r>
          <w:rPr>
            <w:noProof/>
            <w:webHidden/>
          </w:rPr>
          <w:instrText xml:space="preserve"> PAGEREF n32 \h </w:instrText>
        </w:r>
        <w:r>
          <w:rPr>
            <w:noProof/>
            <w:webHidden/>
          </w:rPr>
        </w:r>
        <w:r>
          <w:rPr>
            <w:noProof/>
            <w:webHidden/>
          </w:rPr>
          <w:fldChar w:fldCharType="separate"/>
        </w:r>
        <w:r>
          <w:rPr>
            <w:noProof/>
            <w:webHidden/>
          </w:rPr>
          <w:t>15</w:t>
        </w:r>
        <w:r>
          <w:rPr>
            <w:noProof/>
            <w:webHidden/>
          </w:rPr>
          <w:fldChar w:fldCharType="end"/>
        </w:r>
      </w:hyperlink>
    </w:p>
    <w:p w:rsidR="00BB329E" w:rsidRDefault="00BB329E" w:rsidP="00DB7636">
      <w:pPr>
        <w:pStyle w:val="TOC2"/>
        <w:rPr>
          <w:rFonts w:ascii="Calibri" w:hAnsi="Calibri"/>
          <w:noProof/>
          <w:sz w:val="22"/>
        </w:rPr>
      </w:pPr>
      <w:hyperlink w:anchor="_Toc361734869" w:history="1">
        <w:r>
          <w:rPr>
            <w:rStyle w:val="Hyperlink"/>
            <w:noProof/>
          </w:rPr>
          <w:t>3</w:t>
        </w:r>
        <w:r w:rsidRPr="005D1D54">
          <w:rPr>
            <w:rStyle w:val="Hyperlink"/>
            <w:noProof/>
          </w:rPr>
          <w:t>.3 Перспективные расчетные расходы сточных вод</w:t>
        </w:r>
        <w:r>
          <w:rPr>
            <w:noProof/>
            <w:webHidden/>
          </w:rPr>
          <w:tab/>
        </w:r>
        <w:r>
          <w:rPr>
            <w:noProof/>
            <w:webHidden/>
          </w:rPr>
          <w:fldChar w:fldCharType="begin"/>
        </w:r>
        <w:r>
          <w:rPr>
            <w:noProof/>
            <w:webHidden/>
          </w:rPr>
          <w:instrText xml:space="preserve"> PAGEREF _Toc361734869 \h </w:instrText>
        </w:r>
        <w:r>
          <w:rPr>
            <w:noProof/>
            <w:webHidden/>
          </w:rPr>
        </w:r>
        <w:r>
          <w:rPr>
            <w:noProof/>
            <w:webHidden/>
          </w:rPr>
          <w:fldChar w:fldCharType="separate"/>
        </w:r>
        <w:r>
          <w:rPr>
            <w:noProof/>
            <w:webHidden/>
          </w:rPr>
          <w:t>15</w:t>
        </w:r>
        <w:r>
          <w:rPr>
            <w:noProof/>
            <w:webHidden/>
          </w:rPr>
          <w:fldChar w:fldCharType="end"/>
        </w:r>
      </w:hyperlink>
    </w:p>
    <w:p w:rsidR="00BB329E" w:rsidRDefault="00BB329E" w:rsidP="00DB7636">
      <w:pPr>
        <w:pStyle w:val="TOC2"/>
        <w:rPr>
          <w:rFonts w:ascii="Calibri" w:hAnsi="Calibri"/>
          <w:noProof/>
          <w:sz w:val="22"/>
        </w:rPr>
      </w:pPr>
      <w:hyperlink w:anchor="_Toc361734870" w:history="1">
        <w:r>
          <w:rPr>
            <w:rStyle w:val="Hyperlink"/>
            <w:noProof/>
          </w:rPr>
          <w:t>3</w:t>
        </w:r>
        <w:r w:rsidRPr="005D1D54">
          <w:rPr>
            <w:rStyle w:val="Hyperlink"/>
            <w:noProof/>
          </w:rPr>
          <w:t>.4 Предложения по строительству, реконструкции и модернизации объектов централизованных систем водоотведения.</w:t>
        </w:r>
        <w:r>
          <w:rPr>
            <w:noProof/>
            <w:webHidden/>
          </w:rPr>
          <w:tab/>
        </w:r>
        <w:r>
          <w:rPr>
            <w:noProof/>
            <w:webHidden/>
          </w:rPr>
          <w:fldChar w:fldCharType="begin"/>
        </w:r>
        <w:r>
          <w:rPr>
            <w:noProof/>
            <w:webHidden/>
          </w:rPr>
          <w:instrText xml:space="preserve"> PAGEREF _Toc361734870 \h </w:instrText>
        </w:r>
        <w:r>
          <w:rPr>
            <w:noProof/>
            <w:webHidden/>
          </w:rPr>
        </w:r>
        <w:r>
          <w:rPr>
            <w:noProof/>
            <w:webHidden/>
          </w:rPr>
          <w:fldChar w:fldCharType="separate"/>
        </w:r>
        <w:r>
          <w:rPr>
            <w:noProof/>
            <w:webHidden/>
          </w:rPr>
          <w:t>15</w:t>
        </w:r>
        <w:r>
          <w:rPr>
            <w:noProof/>
            <w:webHidden/>
          </w:rPr>
          <w:fldChar w:fldCharType="end"/>
        </w:r>
      </w:hyperlink>
    </w:p>
    <w:p w:rsidR="00BB329E" w:rsidRDefault="00BB329E" w:rsidP="00DB7636">
      <w:pPr>
        <w:pStyle w:val="TOC2"/>
        <w:rPr>
          <w:rFonts w:ascii="Calibri" w:hAnsi="Calibri"/>
          <w:noProof/>
          <w:sz w:val="22"/>
        </w:rPr>
      </w:pPr>
      <w:hyperlink w:anchor="_Toc361734871" w:history="1">
        <w:r>
          <w:rPr>
            <w:rStyle w:val="Hyperlink"/>
            <w:noProof/>
          </w:rPr>
          <w:t>3</w:t>
        </w:r>
        <w:r w:rsidRPr="005D1D54">
          <w:rPr>
            <w:rStyle w:val="Hyperlink"/>
            <w:noProof/>
          </w:rPr>
          <w:t>.5. Оценка капитальных вложений в новое строительство, реконструкцию и модернизацию объектов централизованных систем водоотведения</w:t>
        </w:r>
        <w:r>
          <w:rPr>
            <w:noProof/>
            <w:webHidden/>
          </w:rPr>
          <w:tab/>
        </w:r>
        <w:r>
          <w:rPr>
            <w:noProof/>
            <w:webHidden/>
          </w:rPr>
          <w:fldChar w:fldCharType="begin"/>
        </w:r>
        <w:r>
          <w:rPr>
            <w:noProof/>
            <w:webHidden/>
          </w:rPr>
          <w:instrText xml:space="preserve"> PAGEREF _Toc361734871 \h </w:instrText>
        </w:r>
        <w:r>
          <w:rPr>
            <w:noProof/>
            <w:webHidden/>
          </w:rPr>
        </w:r>
        <w:r>
          <w:rPr>
            <w:noProof/>
            <w:webHidden/>
          </w:rPr>
          <w:fldChar w:fldCharType="separate"/>
        </w:r>
        <w:r>
          <w:rPr>
            <w:noProof/>
            <w:webHidden/>
          </w:rPr>
          <w:t>16</w:t>
        </w:r>
        <w:r>
          <w:rPr>
            <w:noProof/>
            <w:webHidden/>
          </w:rPr>
          <w:fldChar w:fldCharType="end"/>
        </w:r>
      </w:hyperlink>
    </w:p>
    <w:p w:rsidR="00BB329E" w:rsidRDefault="00BB329E" w:rsidP="00DB7636">
      <w:pPr>
        <w:pStyle w:val="TOC1"/>
      </w:pPr>
      <w:hyperlink w:anchor="_Toc361734872" w:history="1">
        <w:r>
          <w:rPr>
            <w:rStyle w:val="Hyperlink"/>
          </w:rPr>
          <w:t>4</w:t>
        </w:r>
        <w:r w:rsidRPr="005D1D54">
          <w:rPr>
            <w:rStyle w:val="Hyperlink"/>
          </w:rPr>
          <w:t>. СРОКИ И ЭТАПЫ РЕАЛИЗАЦИИ СХЕМЫ ВОДОСНАБЖЕНИЯ И ВОДООТВЕДЕНИЯ</w:t>
        </w:r>
        <w:r>
          <w:rPr>
            <w:webHidden/>
          </w:rPr>
          <w:tab/>
        </w:r>
        <w:r>
          <w:rPr>
            <w:webHidden/>
          </w:rPr>
          <w:fldChar w:fldCharType="begin"/>
        </w:r>
        <w:r>
          <w:rPr>
            <w:webHidden/>
          </w:rPr>
          <w:instrText xml:space="preserve"> PAGEREF _Toc361734872 \h </w:instrText>
        </w:r>
        <w:r>
          <w:rPr>
            <w:webHidden/>
          </w:rPr>
        </w:r>
        <w:r>
          <w:rPr>
            <w:webHidden/>
          </w:rPr>
          <w:fldChar w:fldCharType="separate"/>
        </w:r>
        <w:r>
          <w:rPr>
            <w:webHidden/>
          </w:rPr>
          <w:t>17</w:t>
        </w:r>
        <w:r>
          <w:rPr>
            <w:webHidden/>
          </w:rPr>
          <w:fldChar w:fldCharType="end"/>
        </w:r>
      </w:hyperlink>
    </w:p>
    <w:p w:rsidR="00BB329E" w:rsidRPr="00AF5B7C" w:rsidRDefault="00BB329E" w:rsidP="00DB7636">
      <w:r>
        <w:t>Приложение………………………………………………………………………………</w:t>
      </w:r>
      <w:bookmarkStart w:id="0" w:name="_GoBack"/>
      <w:bookmarkEnd w:id="0"/>
      <w:r>
        <w:t>………….32</w:t>
      </w:r>
    </w:p>
    <w:p w:rsidR="00BB329E" w:rsidRDefault="00BB329E" w:rsidP="00DB7636">
      <w:pPr>
        <w:pStyle w:val="Heading4"/>
        <w:ind w:left="0" w:firstLine="618"/>
        <w:jc w:val="right"/>
        <w:rPr>
          <w:rFonts w:ascii="Times New Roman" w:hAnsi="Times New Roman"/>
          <w:b w:val="0"/>
          <w:spacing w:val="-1"/>
          <w:lang w:val="ru-RU"/>
        </w:rPr>
      </w:pPr>
      <w:r w:rsidRPr="008D2682">
        <w:fldChar w:fldCharType="end"/>
      </w:r>
    </w:p>
    <w:p w:rsidR="00BB329E" w:rsidRPr="00261CF5" w:rsidRDefault="00BB329E" w:rsidP="00DB7636">
      <w:pPr>
        <w:pStyle w:val="Heading1"/>
        <w:pageBreakBefore/>
        <w:spacing w:before="0" w:line="240" w:lineRule="auto"/>
        <w:ind w:firstLine="567"/>
        <w:rPr>
          <w:rFonts w:ascii="Times New Roman" w:hAnsi="Times New Roman"/>
          <w:b w:val="0"/>
          <w:color w:val="auto"/>
          <w:sz w:val="24"/>
          <w:szCs w:val="24"/>
        </w:rPr>
      </w:pPr>
      <w:bookmarkStart w:id="1" w:name="_Toc360611479"/>
      <w:bookmarkStart w:id="2" w:name="_Toc360612754"/>
      <w:bookmarkStart w:id="3" w:name="_Toc360613172"/>
      <w:bookmarkStart w:id="4" w:name="_Toc360633074"/>
      <w:bookmarkStart w:id="5" w:name="_Toc361734852"/>
      <w:r w:rsidRPr="00261CF5">
        <w:rPr>
          <w:rFonts w:ascii="Times New Roman" w:hAnsi="Times New Roman"/>
          <w:b w:val="0"/>
          <w:color w:val="auto"/>
          <w:sz w:val="24"/>
          <w:szCs w:val="24"/>
        </w:rPr>
        <w:t xml:space="preserve"> ВВЕДЕНИЕ</w:t>
      </w:r>
      <w:bookmarkEnd w:id="1"/>
      <w:bookmarkEnd w:id="2"/>
      <w:bookmarkEnd w:id="3"/>
      <w:bookmarkEnd w:id="4"/>
      <w:bookmarkEnd w:id="5"/>
    </w:p>
    <w:p w:rsidR="00BB329E" w:rsidRPr="00261CF5" w:rsidRDefault="00BB329E" w:rsidP="00DB7636">
      <w:pPr>
        <w:pStyle w:val="a"/>
        <w:spacing w:before="0" w:after="0"/>
      </w:pPr>
    </w:p>
    <w:p w:rsidR="00BB329E" w:rsidRPr="00261CF5" w:rsidRDefault="00BB329E" w:rsidP="00DB7636">
      <w:pPr>
        <w:pStyle w:val="a"/>
        <w:spacing w:before="0" w:after="0"/>
      </w:pPr>
      <w:r w:rsidRPr="00261CF5">
        <w:t>Схема водоснабжения и водоотведения Азейского сельского поселения на период до 2032 года  разработана на основании следующих документов:</w:t>
      </w:r>
    </w:p>
    <w:p w:rsidR="00BB329E" w:rsidRPr="00261CF5" w:rsidRDefault="00BB329E" w:rsidP="00DB7636">
      <w:pPr>
        <w:pStyle w:val="a"/>
        <w:spacing w:before="0" w:after="0"/>
      </w:pPr>
      <w:r w:rsidRPr="00261CF5">
        <w:t>- Договора № 7\14 на проведение работ по разработке схемы водоснабжения утверждённого Главой администрации Азейского сельского поселения Тулунского района Иркутской области.</w:t>
      </w:r>
    </w:p>
    <w:p w:rsidR="00BB329E" w:rsidRPr="00261CF5" w:rsidRDefault="00BB329E" w:rsidP="00DB7636">
      <w:pPr>
        <w:pStyle w:val="a"/>
        <w:spacing w:before="0" w:after="0"/>
      </w:pPr>
      <w:r w:rsidRPr="00261CF5">
        <w:t>- Генерального плана Азейского сельского поселения.</w:t>
      </w:r>
    </w:p>
    <w:p w:rsidR="00BB329E" w:rsidRPr="00261CF5" w:rsidRDefault="00BB329E" w:rsidP="00DB7636">
      <w:pPr>
        <w:pStyle w:val="a"/>
        <w:spacing w:before="0" w:after="0"/>
      </w:pPr>
      <w:r w:rsidRPr="00261CF5">
        <w:t xml:space="preserve">А также в соответствии с требованиями федерального закона от 07.12.2011 </w:t>
      </w:r>
      <w:r w:rsidRPr="00261CF5">
        <w:rPr>
          <w:lang w:val="en-US"/>
        </w:rPr>
        <w:t>N</w:t>
      </w:r>
      <w:r w:rsidRPr="00261CF5">
        <w:t>416-Ф3 (ред. от 30.12.2012) «О водоснабжении и водоотведении».</w:t>
      </w:r>
    </w:p>
    <w:p w:rsidR="00BB329E" w:rsidRPr="00261CF5" w:rsidRDefault="00BB329E" w:rsidP="00DB7636">
      <w:pPr>
        <w:pStyle w:val="a"/>
        <w:spacing w:before="0" w:after="0"/>
      </w:pPr>
      <w:r w:rsidRPr="00261CF5">
        <w:t>Схема включает в себя первоочередные мероприятия по созданию систем водоснабжения и водоотведения, направленные на повышение надёжности функционирования этих систем, а также безопасные и комфортные условия для проживания людей.</w:t>
      </w:r>
    </w:p>
    <w:p w:rsidR="00BB329E" w:rsidRPr="00261CF5" w:rsidRDefault="00BB329E" w:rsidP="00DB7636">
      <w:pPr>
        <w:pStyle w:val="a"/>
        <w:spacing w:before="0" w:after="0"/>
      </w:pPr>
      <w:r w:rsidRPr="00261CF5">
        <w:t>Схема водоснабжения и водоотведения содержит:</w:t>
      </w:r>
    </w:p>
    <w:p w:rsidR="00BB329E" w:rsidRPr="00261CF5" w:rsidRDefault="00BB329E" w:rsidP="00DB7636">
      <w:pPr>
        <w:pStyle w:val="a"/>
        <w:spacing w:before="0" w:after="0"/>
      </w:pPr>
      <w:r w:rsidRPr="00261CF5">
        <w:t>основные направления, принципы, задачи и целевые показатели развития централизованных систем водоснабжения и водоотведения;</w:t>
      </w:r>
    </w:p>
    <w:p w:rsidR="00BB329E" w:rsidRPr="00261CF5" w:rsidRDefault="00BB329E" w:rsidP="00DB7636">
      <w:pPr>
        <w:pStyle w:val="a"/>
        <w:spacing w:before="0" w:after="0"/>
      </w:pPr>
      <w:r w:rsidRPr="00261CF5">
        <w:t>прогнозные балансы потребления горячей, питьевой, технической воды, количества и состава сточных вод сроком на 18 лет с учетом различных сценариев развития поселений, городских округов;</w:t>
      </w:r>
    </w:p>
    <w:p w:rsidR="00BB329E" w:rsidRPr="00261CF5" w:rsidRDefault="00BB329E" w:rsidP="00DB7636">
      <w:pPr>
        <w:pStyle w:val="a"/>
        <w:spacing w:before="0" w:after="0"/>
      </w:pPr>
      <w:r w:rsidRPr="00261CF5">
        <w:t>зоны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 и водоотведения;</w:t>
      </w:r>
    </w:p>
    <w:p w:rsidR="00BB329E" w:rsidRPr="00261CF5" w:rsidRDefault="00BB329E" w:rsidP="00DB7636">
      <w:pPr>
        <w:pStyle w:val="a"/>
        <w:spacing w:before="0" w:after="0"/>
      </w:pPr>
      <w:r w:rsidRPr="00261CF5">
        <w:t>карты (схемы) планируемого размещения объектов централизованных систем горячего водоснабжения, холодного водоснабжения и (или) водоотведения;</w:t>
      </w:r>
    </w:p>
    <w:p w:rsidR="00BB329E" w:rsidRPr="00261CF5" w:rsidRDefault="00BB329E" w:rsidP="00DB7636">
      <w:pPr>
        <w:pStyle w:val="a"/>
        <w:spacing w:before="0" w:after="0"/>
      </w:pPr>
      <w:r w:rsidRPr="00261CF5">
        <w:t>границы планируемых зон размещения объектов централизованных систем горячего водоснабжения, холодного водоснабжения и (или) водоотведения;</w:t>
      </w:r>
    </w:p>
    <w:p w:rsidR="00BB329E" w:rsidRPr="00261CF5" w:rsidRDefault="00BB329E" w:rsidP="00DB7636">
      <w:pPr>
        <w:pStyle w:val="a"/>
        <w:spacing w:before="0" w:after="0"/>
      </w:pPr>
      <w:r w:rsidRPr="00261CF5">
        <w:t>перечень основных мероприятий по реализации схем водоснабжения и водоотведения в разбивке по годам, включая технические обоснования этих мероприятий и оценку стоимости их реализации.</w:t>
      </w:r>
    </w:p>
    <w:p w:rsidR="00BB329E" w:rsidRPr="00261CF5" w:rsidRDefault="00BB329E" w:rsidP="00DB7636">
      <w:pPr>
        <w:pStyle w:val="a"/>
        <w:spacing w:before="0" w:after="0"/>
      </w:pPr>
      <w:r w:rsidRPr="00261CF5">
        <w:t>Мероприятия охватывают следующие объекты системы коммунальной инфраструктуры:</w:t>
      </w:r>
    </w:p>
    <w:p w:rsidR="00BB329E" w:rsidRPr="00261CF5" w:rsidRDefault="00BB329E" w:rsidP="00DB7636">
      <w:pPr>
        <w:pStyle w:val="a"/>
        <w:spacing w:before="0" w:after="0"/>
      </w:pPr>
      <w:r w:rsidRPr="00261CF5">
        <w:t>Водоснабжение:</w:t>
      </w:r>
    </w:p>
    <w:p w:rsidR="00BB329E" w:rsidRPr="00261CF5" w:rsidRDefault="00BB329E" w:rsidP="00DB7636">
      <w:pPr>
        <w:pStyle w:val="a"/>
        <w:spacing w:before="0" w:after="0"/>
      </w:pPr>
      <w:r w:rsidRPr="00261CF5">
        <w:t>- скважины для забора воды;</w:t>
      </w:r>
    </w:p>
    <w:p w:rsidR="00BB329E" w:rsidRPr="00261CF5" w:rsidRDefault="00BB329E" w:rsidP="00DB7636">
      <w:pPr>
        <w:pStyle w:val="a"/>
        <w:spacing w:before="0" w:after="0"/>
      </w:pPr>
      <w:r w:rsidRPr="00261CF5">
        <w:t>- водонапорные башни;</w:t>
      </w:r>
    </w:p>
    <w:p w:rsidR="00BB329E" w:rsidRPr="00261CF5" w:rsidRDefault="00BB329E" w:rsidP="00DB7636">
      <w:pPr>
        <w:pStyle w:val="a"/>
        <w:spacing w:before="0" w:after="0"/>
      </w:pPr>
      <w:r w:rsidRPr="00261CF5">
        <w:t>- резервуары чистой воды;</w:t>
      </w:r>
    </w:p>
    <w:p w:rsidR="00BB329E" w:rsidRPr="00261CF5" w:rsidRDefault="00BB329E" w:rsidP="00DB7636">
      <w:pPr>
        <w:pStyle w:val="a"/>
        <w:spacing w:before="0" w:after="0"/>
      </w:pPr>
      <w:r w:rsidRPr="00261CF5">
        <w:t>- насосные станции.</w:t>
      </w:r>
    </w:p>
    <w:p w:rsidR="00BB329E" w:rsidRPr="00261CF5" w:rsidRDefault="00BB329E" w:rsidP="00DB7636">
      <w:pPr>
        <w:pStyle w:val="a"/>
        <w:spacing w:before="0" w:after="0"/>
      </w:pPr>
      <w:r w:rsidRPr="00261CF5">
        <w:t>Водоотведение:</w:t>
      </w:r>
    </w:p>
    <w:p w:rsidR="00BB329E" w:rsidRPr="00261CF5" w:rsidRDefault="00BB329E" w:rsidP="00DB7636">
      <w:pPr>
        <w:pStyle w:val="a"/>
        <w:spacing w:before="0" w:after="0"/>
      </w:pPr>
      <w:r w:rsidRPr="00261CF5">
        <w:tab/>
        <w:t>- магистральные сети водоотведения;</w:t>
      </w:r>
    </w:p>
    <w:p w:rsidR="00BB329E" w:rsidRPr="00261CF5" w:rsidRDefault="00BB329E" w:rsidP="00DB7636">
      <w:pPr>
        <w:pStyle w:val="a"/>
        <w:spacing w:before="0" w:after="0"/>
      </w:pPr>
      <w:r w:rsidRPr="00261CF5">
        <w:tab/>
        <w:t>- канализационные насосные станции;</w:t>
      </w:r>
    </w:p>
    <w:p w:rsidR="00BB329E" w:rsidRPr="00261CF5" w:rsidRDefault="00BB329E" w:rsidP="00DB7636">
      <w:pPr>
        <w:pStyle w:val="a"/>
        <w:spacing w:before="0" w:after="0"/>
      </w:pPr>
      <w:r w:rsidRPr="00261CF5">
        <w:tab/>
        <w:t>- канализационные очистные сооружения.</w:t>
      </w:r>
    </w:p>
    <w:p w:rsidR="00BB329E" w:rsidRPr="00261CF5" w:rsidRDefault="00BB329E" w:rsidP="00DB7636">
      <w:pPr>
        <w:spacing w:after="0" w:line="240" w:lineRule="auto"/>
        <w:ind w:firstLine="709"/>
        <w:jc w:val="both"/>
        <w:rPr>
          <w:rFonts w:ascii="Times New Roman" w:hAnsi="Times New Roman"/>
          <w:sz w:val="24"/>
          <w:szCs w:val="24"/>
        </w:rPr>
      </w:pPr>
    </w:p>
    <w:p w:rsidR="00BB329E" w:rsidRDefault="00BB329E" w:rsidP="00DB7636">
      <w:pPr>
        <w:spacing w:after="0" w:line="240" w:lineRule="auto"/>
        <w:jc w:val="both"/>
        <w:rPr>
          <w:rFonts w:ascii="Times New Roman" w:hAnsi="Times New Roman"/>
          <w:sz w:val="24"/>
          <w:szCs w:val="24"/>
        </w:rPr>
      </w:pPr>
    </w:p>
    <w:p w:rsidR="00BB329E" w:rsidRDefault="00BB329E" w:rsidP="00DB7636">
      <w:pPr>
        <w:spacing w:after="0" w:line="240" w:lineRule="auto"/>
        <w:jc w:val="both"/>
        <w:rPr>
          <w:rFonts w:ascii="Times New Roman" w:hAnsi="Times New Roman"/>
          <w:sz w:val="24"/>
          <w:szCs w:val="24"/>
        </w:rPr>
      </w:pPr>
    </w:p>
    <w:p w:rsidR="00BB329E" w:rsidRDefault="00BB329E" w:rsidP="00DB7636">
      <w:pPr>
        <w:spacing w:after="0" w:line="240" w:lineRule="auto"/>
        <w:jc w:val="both"/>
        <w:rPr>
          <w:rFonts w:ascii="Times New Roman" w:hAnsi="Times New Roman"/>
          <w:sz w:val="24"/>
          <w:szCs w:val="24"/>
        </w:rPr>
      </w:pPr>
    </w:p>
    <w:p w:rsidR="00BB329E" w:rsidRDefault="00BB329E" w:rsidP="00DB7636">
      <w:pPr>
        <w:spacing w:after="0" w:line="240" w:lineRule="auto"/>
        <w:jc w:val="both"/>
        <w:rPr>
          <w:rFonts w:ascii="Times New Roman" w:hAnsi="Times New Roman"/>
          <w:sz w:val="24"/>
          <w:szCs w:val="24"/>
        </w:rPr>
      </w:pPr>
    </w:p>
    <w:p w:rsidR="00BB329E" w:rsidRDefault="00BB329E" w:rsidP="00DB7636">
      <w:pPr>
        <w:spacing w:after="0" w:line="240" w:lineRule="auto"/>
        <w:jc w:val="both"/>
        <w:rPr>
          <w:rFonts w:ascii="Times New Roman" w:hAnsi="Times New Roman"/>
          <w:sz w:val="24"/>
          <w:szCs w:val="24"/>
        </w:rPr>
      </w:pPr>
    </w:p>
    <w:p w:rsidR="00BB329E" w:rsidRDefault="00BB329E" w:rsidP="00DB7636">
      <w:pPr>
        <w:spacing w:after="0" w:line="240" w:lineRule="auto"/>
        <w:jc w:val="both"/>
        <w:rPr>
          <w:rFonts w:ascii="Times New Roman" w:hAnsi="Times New Roman"/>
          <w:sz w:val="24"/>
          <w:szCs w:val="24"/>
        </w:rPr>
      </w:pPr>
    </w:p>
    <w:p w:rsidR="00BB329E" w:rsidRDefault="00BB329E" w:rsidP="00DB7636">
      <w:pPr>
        <w:spacing w:after="0" w:line="240" w:lineRule="auto"/>
        <w:jc w:val="both"/>
        <w:rPr>
          <w:rFonts w:ascii="Times New Roman" w:hAnsi="Times New Roman"/>
          <w:sz w:val="24"/>
          <w:szCs w:val="24"/>
        </w:rPr>
      </w:pPr>
    </w:p>
    <w:p w:rsidR="00BB329E" w:rsidRDefault="00BB329E" w:rsidP="00DB7636">
      <w:pPr>
        <w:spacing w:after="0" w:line="240" w:lineRule="auto"/>
        <w:jc w:val="both"/>
        <w:rPr>
          <w:rFonts w:ascii="Times New Roman" w:hAnsi="Times New Roman"/>
          <w:sz w:val="24"/>
          <w:szCs w:val="24"/>
        </w:rPr>
      </w:pPr>
    </w:p>
    <w:p w:rsidR="00BB329E" w:rsidRPr="00261CF5" w:rsidRDefault="00BB329E" w:rsidP="00DB7636">
      <w:pPr>
        <w:spacing w:after="0" w:line="240" w:lineRule="auto"/>
        <w:jc w:val="both"/>
        <w:rPr>
          <w:rFonts w:ascii="Times New Roman" w:hAnsi="Times New Roman"/>
          <w:sz w:val="24"/>
          <w:szCs w:val="24"/>
        </w:rPr>
      </w:pPr>
    </w:p>
    <w:p w:rsidR="00BB329E" w:rsidRPr="00261CF5" w:rsidRDefault="00BB329E" w:rsidP="00DB7636">
      <w:pPr>
        <w:spacing w:after="0" w:line="240" w:lineRule="auto"/>
        <w:jc w:val="both"/>
        <w:rPr>
          <w:rFonts w:ascii="Times New Roman" w:hAnsi="Times New Roman"/>
          <w:sz w:val="24"/>
          <w:szCs w:val="24"/>
        </w:rPr>
      </w:pPr>
    </w:p>
    <w:p w:rsidR="00BB329E" w:rsidRPr="00261CF5" w:rsidRDefault="00BB329E" w:rsidP="00DB7636">
      <w:pPr>
        <w:spacing w:after="0" w:line="240" w:lineRule="auto"/>
        <w:rPr>
          <w:rFonts w:ascii="Times New Roman" w:hAnsi="Times New Roman"/>
          <w:sz w:val="24"/>
          <w:szCs w:val="24"/>
        </w:rPr>
      </w:pPr>
      <w:bookmarkStart w:id="6" w:name="_Toc361734853"/>
      <w:bookmarkStart w:id="7" w:name="_Ref395794299"/>
    </w:p>
    <w:p w:rsidR="00BB329E" w:rsidRPr="00261CF5" w:rsidRDefault="00BB329E" w:rsidP="00DB7636">
      <w:pPr>
        <w:spacing w:after="0" w:line="240" w:lineRule="auto"/>
        <w:rPr>
          <w:rFonts w:ascii="Times New Roman" w:hAnsi="Times New Roman"/>
          <w:sz w:val="24"/>
          <w:szCs w:val="24"/>
        </w:rPr>
      </w:pPr>
    </w:p>
    <w:p w:rsidR="00BB329E" w:rsidRPr="00261CF5" w:rsidRDefault="00BB329E" w:rsidP="00DB7636">
      <w:pPr>
        <w:pStyle w:val="Heading1"/>
        <w:spacing w:before="0" w:line="240" w:lineRule="auto"/>
        <w:ind w:firstLine="567"/>
        <w:rPr>
          <w:rFonts w:ascii="Times New Roman" w:hAnsi="Times New Roman"/>
          <w:b w:val="0"/>
          <w:color w:val="auto"/>
          <w:sz w:val="24"/>
          <w:szCs w:val="24"/>
        </w:rPr>
      </w:pPr>
      <w:r w:rsidRPr="00261CF5">
        <w:rPr>
          <w:rFonts w:ascii="Times New Roman" w:hAnsi="Times New Roman"/>
          <w:b w:val="0"/>
          <w:color w:val="auto"/>
          <w:sz w:val="24"/>
          <w:szCs w:val="24"/>
        </w:rPr>
        <w:t>1. ПАСПОРТ СХЕМЫ</w:t>
      </w:r>
      <w:bookmarkEnd w:id="6"/>
      <w:bookmarkEnd w:id="7"/>
    </w:p>
    <w:p w:rsidR="00BB329E" w:rsidRPr="00261CF5" w:rsidRDefault="00BB329E" w:rsidP="00DB7636">
      <w:pPr>
        <w:spacing w:after="0" w:line="240" w:lineRule="auto"/>
        <w:rPr>
          <w:rFonts w:ascii="Times New Roman" w:hAnsi="Times New Roman"/>
          <w:sz w:val="24"/>
          <w:szCs w:val="24"/>
        </w:rPr>
      </w:pPr>
    </w:p>
    <w:p w:rsidR="00BB329E" w:rsidRPr="00261CF5" w:rsidRDefault="00BB329E" w:rsidP="00DB7636">
      <w:pPr>
        <w:pStyle w:val="a"/>
        <w:spacing w:before="0" w:after="0"/>
        <w:rPr>
          <w:b/>
        </w:rPr>
      </w:pPr>
      <w:r w:rsidRPr="00261CF5">
        <w:rPr>
          <w:b/>
        </w:rPr>
        <w:t>1.1. Наименование</w:t>
      </w:r>
    </w:p>
    <w:p w:rsidR="00BB329E" w:rsidRPr="00261CF5" w:rsidRDefault="00BB329E" w:rsidP="00DB7636">
      <w:pPr>
        <w:pStyle w:val="a"/>
        <w:spacing w:before="0" w:after="0"/>
      </w:pPr>
      <w:r w:rsidRPr="00261CF5">
        <w:t>Схема водоснабжения и водоотведения Азейского сельского поселения Тулунского района Иркутской области.</w:t>
      </w:r>
    </w:p>
    <w:p w:rsidR="00BB329E" w:rsidRPr="00261CF5" w:rsidRDefault="00BB329E" w:rsidP="00DB7636">
      <w:pPr>
        <w:pStyle w:val="a"/>
        <w:spacing w:before="0" w:after="0"/>
      </w:pPr>
    </w:p>
    <w:p w:rsidR="00BB329E" w:rsidRPr="00261CF5" w:rsidRDefault="00BB329E" w:rsidP="00DB7636">
      <w:pPr>
        <w:pStyle w:val="a"/>
        <w:spacing w:before="0" w:after="0"/>
        <w:rPr>
          <w:b/>
        </w:rPr>
      </w:pPr>
      <w:r w:rsidRPr="00261CF5">
        <w:rPr>
          <w:b/>
        </w:rPr>
        <w:t>1.2. Инициатор проекта (муниципальный заказчик).</w:t>
      </w:r>
    </w:p>
    <w:p w:rsidR="00BB329E" w:rsidRPr="00261CF5" w:rsidRDefault="00BB329E" w:rsidP="00DB7636">
      <w:pPr>
        <w:pStyle w:val="a"/>
        <w:spacing w:before="0" w:after="0"/>
      </w:pPr>
      <w:r w:rsidRPr="00261CF5">
        <w:t>Глава администрации Азейского сельского поселения.</w:t>
      </w:r>
    </w:p>
    <w:p w:rsidR="00BB329E" w:rsidRPr="00261CF5" w:rsidRDefault="00BB329E" w:rsidP="00DB7636">
      <w:pPr>
        <w:pStyle w:val="a"/>
        <w:spacing w:before="0" w:after="0"/>
        <w:rPr>
          <w:b/>
        </w:rPr>
      </w:pPr>
    </w:p>
    <w:p w:rsidR="00BB329E" w:rsidRPr="00261CF5" w:rsidRDefault="00BB329E" w:rsidP="00DB7636">
      <w:pPr>
        <w:pStyle w:val="a"/>
        <w:spacing w:before="0" w:after="0"/>
        <w:rPr>
          <w:b/>
        </w:rPr>
      </w:pPr>
      <w:r w:rsidRPr="00261CF5">
        <w:rPr>
          <w:b/>
        </w:rPr>
        <w:t>1.3. Местонахождение объекта</w:t>
      </w:r>
    </w:p>
    <w:p w:rsidR="00BB329E" w:rsidRPr="00261CF5" w:rsidRDefault="00BB329E" w:rsidP="00DB7636">
      <w:pPr>
        <w:pStyle w:val="a"/>
        <w:spacing w:before="0" w:after="0"/>
      </w:pPr>
      <w:r w:rsidRPr="00261CF5">
        <w:t>Российская Федерация, Иркутская область, Тулунский район, с. Азей, ул.Привокзальная, д.19/1</w:t>
      </w:r>
    </w:p>
    <w:p w:rsidR="00BB329E" w:rsidRPr="00261CF5" w:rsidRDefault="00BB329E" w:rsidP="00DB7636">
      <w:pPr>
        <w:pStyle w:val="a"/>
        <w:spacing w:before="0" w:after="0"/>
      </w:pPr>
    </w:p>
    <w:p w:rsidR="00BB329E" w:rsidRPr="00261CF5" w:rsidRDefault="00BB329E" w:rsidP="00DB7636">
      <w:pPr>
        <w:pStyle w:val="a"/>
        <w:spacing w:before="0" w:after="0"/>
        <w:rPr>
          <w:b/>
        </w:rPr>
      </w:pPr>
      <w:r w:rsidRPr="00261CF5">
        <w:rPr>
          <w:b/>
        </w:rPr>
        <w:t>1.4 Нормативно-правовая база для разработки схемы.</w:t>
      </w:r>
    </w:p>
    <w:p w:rsidR="00BB329E" w:rsidRPr="00261CF5" w:rsidRDefault="00BB329E" w:rsidP="00DB7636">
      <w:pPr>
        <w:pStyle w:val="a"/>
        <w:spacing w:before="0" w:after="0"/>
      </w:pPr>
      <w:r w:rsidRPr="00261CF5">
        <w:t xml:space="preserve">- </w:t>
      </w:r>
      <w:r w:rsidRPr="00261CF5">
        <w:tab/>
        <w:t xml:space="preserve">Федеральный закон от 07.12.2011 </w:t>
      </w:r>
      <w:r w:rsidRPr="00261CF5">
        <w:rPr>
          <w:lang w:val="en-US"/>
        </w:rPr>
        <w:t>N</w:t>
      </w:r>
      <w:r w:rsidRPr="00261CF5">
        <w:t xml:space="preserve"> 416-Ф3 (ред. От 30.12.2012) «О Водоснабжении и водоотведении»</w:t>
      </w:r>
    </w:p>
    <w:p w:rsidR="00BB329E" w:rsidRPr="00261CF5" w:rsidRDefault="00BB329E" w:rsidP="00DB7636">
      <w:pPr>
        <w:pStyle w:val="a"/>
        <w:spacing w:before="0" w:after="0"/>
      </w:pPr>
      <w:r w:rsidRPr="00261CF5">
        <w:t xml:space="preserve">- </w:t>
      </w:r>
      <w:r w:rsidRPr="00261CF5">
        <w:tab/>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BB329E" w:rsidRPr="00261CF5" w:rsidRDefault="00BB329E" w:rsidP="00DB7636">
      <w:pPr>
        <w:pStyle w:val="a"/>
        <w:spacing w:before="0" w:after="0"/>
      </w:pPr>
      <w:r w:rsidRPr="00261CF5">
        <w:t xml:space="preserve">- </w:t>
      </w:r>
      <w:r w:rsidRPr="00261CF5">
        <w:tab/>
        <w:t xml:space="preserve">СП 32.13330.2012 «Канализация. Наружные сети и сооружения». Актуализированная редакция СНИП 2.04.03-85* Утвержден приказом Министерства регионального развития Российской Федерации (Минрегион России) от 29 декабря </w:t>
      </w:r>
      <w:smartTag w:uri="urn:schemas-microsoft-com:office:smarttags" w:element="metricconverter">
        <w:smartTagPr>
          <w:attr w:name="ProductID" w:val="2011 г"/>
        </w:smartTagPr>
        <w:r w:rsidRPr="00261CF5">
          <w:t>2011 г</w:t>
        </w:r>
      </w:smartTag>
      <w:r w:rsidRPr="00261CF5">
        <w:t xml:space="preserve">. № 635/11 и введен в действие с 01 января </w:t>
      </w:r>
      <w:smartTag w:uri="urn:schemas-microsoft-com:office:smarttags" w:element="metricconverter">
        <w:smartTagPr>
          <w:attr w:name="ProductID" w:val="2013 г"/>
        </w:smartTagPr>
        <w:r w:rsidRPr="00261CF5">
          <w:t>2013 г</w:t>
        </w:r>
      </w:smartTag>
      <w:r w:rsidRPr="00261CF5">
        <w:t>;</w:t>
      </w:r>
    </w:p>
    <w:p w:rsidR="00BB329E" w:rsidRPr="00261CF5" w:rsidRDefault="00BB329E" w:rsidP="00DB7636">
      <w:pPr>
        <w:pStyle w:val="a"/>
        <w:spacing w:before="0" w:after="0"/>
      </w:pPr>
      <w:r w:rsidRPr="00261CF5">
        <w:t>-</w:t>
      </w:r>
      <w:r w:rsidRPr="00261CF5">
        <w:tab/>
        <w:t>СП 10.13130.2009 «Системы противопожарной защиты. Внутренний противопожарный водопровод. Требования пожарной безопасности»;</w:t>
      </w:r>
    </w:p>
    <w:p w:rsidR="00BB329E" w:rsidRPr="00261CF5" w:rsidRDefault="00BB329E" w:rsidP="00DB7636">
      <w:pPr>
        <w:pStyle w:val="a"/>
        <w:spacing w:before="0" w:after="0"/>
        <w:rPr>
          <w:bCs/>
        </w:rPr>
      </w:pPr>
      <w:r w:rsidRPr="00261CF5">
        <w:rPr>
          <w:bCs/>
        </w:rPr>
        <w:t>-</w:t>
      </w:r>
      <w:r w:rsidRPr="00261CF5">
        <w:rPr>
          <w:bCs/>
        </w:rPr>
        <w:tab/>
        <w:t>СП 8.13130.2009 «Системы противопожарной защиты. Источники наружного противопожарного водоснабжения. Требования пожарной безопасности».</w:t>
      </w:r>
    </w:p>
    <w:p w:rsidR="00BB329E" w:rsidRPr="00261CF5" w:rsidRDefault="00BB329E" w:rsidP="00DB7636">
      <w:pPr>
        <w:pStyle w:val="a"/>
        <w:spacing w:before="0" w:after="0"/>
        <w:rPr>
          <w:b/>
        </w:rPr>
      </w:pPr>
    </w:p>
    <w:p w:rsidR="00BB329E" w:rsidRPr="00261CF5" w:rsidRDefault="00BB329E" w:rsidP="00DB7636">
      <w:pPr>
        <w:pStyle w:val="a"/>
        <w:spacing w:before="0" w:after="0"/>
        <w:rPr>
          <w:b/>
        </w:rPr>
      </w:pPr>
      <w:r w:rsidRPr="00261CF5">
        <w:rPr>
          <w:b/>
        </w:rPr>
        <w:t>1.5. Цели схемы</w:t>
      </w:r>
    </w:p>
    <w:p w:rsidR="00BB329E" w:rsidRPr="00261CF5" w:rsidRDefault="00BB329E" w:rsidP="00DB7636">
      <w:pPr>
        <w:pStyle w:val="a"/>
        <w:spacing w:before="0" w:after="0"/>
      </w:pPr>
      <w:r w:rsidRPr="00261CF5">
        <w:t>Целями схемы являются:</w:t>
      </w:r>
    </w:p>
    <w:p w:rsidR="00BB329E" w:rsidRPr="00261CF5" w:rsidRDefault="00BB329E" w:rsidP="00DB7636">
      <w:pPr>
        <w:pStyle w:val="a"/>
        <w:spacing w:before="0" w:after="0"/>
      </w:pPr>
      <w:r w:rsidRPr="00261CF5">
        <w:rPr>
          <w:b/>
        </w:rPr>
        <w:t xml:space="preserve">- </w:t>
      </w:r>
      <w:r w:rsidRPr="00261CF5">
        <w:rPr>
          <w:b/>
        </w:rPr>
        <w:tab/>
      </w:r>
      <w:r w:rsidRPr="00261CF5">
        <w:t xml:space="preserve">развитие систем централизованного водоснабжения и водоотведения для существующего и нового строительства жилищного фонда в период до 2032г. </w:t>
      </w:r>
    </w:p>
    <w:p w:rsidR="00BB329E" w:rsidRPr="00261CF5" w:rsidRDefault="00BB329E" w:rsidP="00DB7636">
      <w:pPr>
        <w:pStyle w:val="a"/>
        <w:spacing w:before="0" w:after="0"/>
      </w:pPr>
      <w:r w:rsidRPr="00261CF5">
        <w:t>-</w:t>
      </w:r>
      <w:r w:rsidRPr="00261CF5">
        <w:tab/>
      </w:r>
      <w:r w:rsidRPr="00261CF5">
        <w:tab/>
        <w:t>увеличение объёмов производства коммунальной продукции, в частности, оказания услуг по водоснабжению и водоотведению при повышении качества оказания услуг, а также сохранение действующей ценовой политики;</w:t>
      </w:r>
    </w:p>
    <w:p w:rsidR="00BB329E" w:rsidRPr="00261CF5" w:rsidRDefault="00BB329E" w:rsidP="00DB7636">
      <w:pPr>
        <w:pStyle w:val="a"/>
        <w:spacing w:before="0" w:after="0"/>
      </w:pPr>
      <w:r w:rsidRPr="00261CF5">
        <w:t xml:space="preserve">- </w:t>
      </w:r>
      <w:r w:rsidRPr="00261CF5">
        <w:tab/>
        <w:t>улучшение работы систем водоснабжения и водоотведения;</w:t>
      </w:r>
    </w:p>
    <w:p w:rsidR="00BB329E" w:rsidRPr="00261CF5" w:rsidRDefault="00BB329E" w:rsidP="00DB7636">
      <w:pPr>
        <w:pStyle w:val="a"/>
        <w:spacing w:before="0" w:after="0"/>
      </w:pPr>
      <w:r w:rsidRPr="00261CF5">
        <w:t xml:space="preserve">- </w:t>
      </w:r>
      <w:r w:rsidRPr="00261CF5">
        <w:tab/>
        <w:t>повышение качества питьевой воды;</w:t>
      </w:r>
    </w:p>
    <w:p w:rsidR="00BB329E" w:rsidRPr="00261CF5" w:rsidRDefault="00BB329E" w:rsidP="00DB7636">
      <w:pPr>
        <w:pStyle w:val="a"/>
        <w:spacing w:before="0" w:after="0"/>
      </w:pPr>
      <w:r w:rsidRPr="00261CF5">
        <w:t xml:space="preserve">- </w:t>
      </w:r>
      <w:r w:rsidRPr="00261CF5">
        <w:tab/>
        <w:t>обеспечение надёжного водоотведения, а также гарантируемая очистка сточных вод согласно нормам экологической безопасности и сведение к минимуму вредного воздействия на окружающую среду.</w:t>
      </w:r>
    </w:p>
    <w:p w:rsidR="00BB329E" w:rsidRPr="00261CF5" w:rsidRDefault="00BB329E" w:rsidP="00DB7636">
      <w:pPr>
        <w:pStyle w:val="a"/>
        <w:spacing w:before="0" w:after="0"/>
      </w:pPr>
    </w:p>
    <w:p w:rsidR="00BB329E" w:rsidRPr="00261CF5" w:rsidRDefault="00BB329E" w:rsidP="00DB7636">
      <w:pPr>
        <w:pStyle w:val="a"/>
        <w:spacing w:before="0" w:after="0"/>
        <w:rPr>
          <w:b/>
        </w:rPr>
      </w:pPr>
      <w:r w:rsidRPr="00261CF5">
        <w:rPr>
          <w:b/>
        </w:rPr>
        <w:t>1.6. Способ достижения поставленных целей</w:t>
      </w:r>
    </w:p>
    <w:p w:rsidR="00BB329E" w:rsidRPr="00261CF5" w:rsidRDefault="00BB329E" w:rsidP="00DB7636">
      <w:pPr>
        <w:pStyle w:val="a"/>
        <w:spacing w:before="0" w:after="0"/>
      </w:pPr>
      <w:r w:rsidRPr="00261CF5">
        <w:t>Для достижения поставленных целей следует реализовать следующие мероприятия:</w:t>
      </w:r>
    </w:p>
    <w:p w:rsidR="00BB329E" w:rsidRPr="00261CF5" w:rsidRDefault="00BB329E" w:rsidP="00DB7636">
      <w:pPr>
        <w:pStyle w:val="a"/>
        <w:spacing w:before="0" w:after="0"/>
      </w:pPr>
      <w:r w:rsidRPr="00261CF5">
        <w:t xml:space="preserve">- </w:t>
      </w:r>
      <w:r w:rsidRPr="00261CF5">
        <w:tab/>
        <w:t>реконструкция существующих водозаборных узлов;</w:t>
      </w:r>
    </w:p>
    <w:p w:rsidR="00BB329E" w:rsidRPr="00261CF5" w:rsidRDefault="00BB329E" w:rsidP="00DB7636">
      <w:pPr>
        <w:pStyle w:val="a"/>
        <w:spacing w:before="0" w:after="0"/>
      </w:pPr>
      <w:r w:rsidRPr="00261CF5">
        <w:t xml:space="preserve">- </w:t>
      </w:r>
      <w:r w:rsidRPr="00261CF5">
        <w:tab/>
        <w:t>строительство сетей магистральных водопроводов, обеспечивающих возможность постоянного водоснабжения Азейского сельского поселения в целом;</w:t>
      </w:r>
    </w:p>
    <w:p w:rsidR="00BB329E" w:rsidRPr="00261CF5" w:rsidRDefault="00BB329E" w:rsidP="00DB7636">
      <w:pPr>
        <w:pStyle w:val="a"/>
        <w:spacing w:before="0" w:after="0"/>
      </w:pPr>
      <w:r w:rsidRPr="00261CF5">
        <w:t>- прокладка новых канализационных сетей в  неканализованных районах Азейского сельского поселения;</w:t>
      </w:r>
    </w:p>
    <w:p w:rsidR="00BB329E" w:rsidRPr="00261CF5" w:rsidRDefault="00BB329E" w:rsidP="00DB7636">
      <w:pPr>
        <w:pStyle w:val="a"/>
        <w:spacing w:before="0" w:after="0"/>
      </w:pPr>
      <w:r w:rsidRPr="00261CF5">
        <w:t xml:space="preserve">- </w:t>
      </w:r>
      <w:r w:rsidRPr="00261CF5">
        <w:tab/>
        <w:t>реконструкция существующих канализационных сетей и модернизация канализационных очистных сооружений;</w:t>
      </w:r>
    </w:p>
    <w:p w:rsidR="00BB329E" w:rsidRPr="00261CF5" w:rsidRDefault="00BB329E" w:rsidP="00DB7636">
      <w:pPr>
        <w:pStyle w:val="a"/>
        <w:spacing w:before="0" w:after="0"/>
      </w:pPr>
      <w:r w:rsidRPr="00261CF5">
        <w:t xml:space="preserve">- </w:t>
      </w:r>
      <w:r w:rsidRPr="00261CF5">
        <w:tab/>
        <w:t>установка приборов учёта;</w:t>
      </w:r>
    </w:p>
    <w:p w:rsidR="00BB329E" w:rsidRPr="00261CF5" w:rsidRDefault="00BB329E" w:rsidP="00DB7636">
      <w:pPr>
        <w:pStyle w:val="a"/>
        <w:spacing w:before="0" w:after="0"/>
      </w:pPr>
      <w:r w:rsidRPr="00261CF5">
        <w:t xml:space="preserve">- </w:t>
      </w:r>
      <w:r w:rsidRPr="00261CF5">
        <w:tab/>
        <w:t>снижение вредного воздействия на окружающую среду.</w:t>
      </w:r>
    </w:p>
    <w:p w:rsidR="00BB329E" w:rsidRPr="00261CF5" w:rsidRDefault="00BB329E" w:rsidP="00DB7636">
      <w:pPr>
        <w:pStyle w:val="a"/>
        <w:spacing w:before="0" w:after="0"/>
      </w:pPr>
    </w:p>
    <w:p w:rsidR="00BB329E" w:rsidRPr="00261CF5" w:rsidRDefault="00BB329E" w:rsidP="00DB7636">
      <w:pPr>
        <w:pStyle w:val="a"/>
        <w:spacing w:before="0" w:after="0"/>
        <w:rPr>
          <w:b/>
        </w:rPr>
      </w:pPr>
      <w:r w:rsidRPr="00261CF5">
        <w:rPr>
          <w:b/>
        </w:rPr>
        <w:t>1.7. Сроки и этапы реализации схемы</w:t>
      </w:r>
    </w:p>
    <w:p w:rsidR="00BB329E" w:rsidRPr="00261CF5" w:rsidRDefault="00BB329E" w:rsidP="00DB7636">
      <w:pPr>
        <w:pStyle w:val="a"/>
        <w:spacing w:before="0" w:after="0"/>
      </w:pPr>
      <w:r w:rsidRPr="00261CF5">
        <w:t>Первый этап 2014-2022г.</w:t>
      </w:r>
    </w:p>
    <w:p w:rsidR="00BB329E" w:rsidRPr="00261CF5" w:rsidRDefault="00BB329E" w:rsidP="00DB7636">
      <w:pPr>
        <w:pStyle w:val="a"/>
        <w:spacing w:before="0" w:after="0"/>
      </w:pPr>
      <w:r w:rsidRPr="00261CF5">
        <w:t>строительство куста скважин для забора воды;</w:t>
      </w:r>
    </w:p>
    <w:p w:rsidR="00BB329E" w:rsidRPr="00261CF5" w:rsidRDefault="00BB329E" w:rsidP="00DB7636">
      <w:pPr>
        <w:pStyle w:val="a"/>
        <w:spacing w:before="0" w:after="0"/>
      </w:pPr>
      <w:r w:rsidRPr="00261CF5">
        <w:t>строительство ВОС;</w:t>
      </w:r>
    </w:p>
    <w:p w:rsidR="00BB329E" w:rsidRPr="00261CF5" w:rsidRDefault="00BB329E" w:rsidP="00DB7636">
      <w:pPr>
        <w:pStyle w:val="a"/>
        <w:spacing w:before="0" w:after="0"/>
      </w:pPr>
      <w:r w:rsidRPr="00261CF5">
        <w:t>строительство магистральных водопроводов для обеспечения водой территории с существующей и новой застройкой;</w:t>
      </w:r>
    </w:p>
    <w:p w:rsidR="00BB329E" w:rsidRPr="00261CF5" w:rsidRDefault="00BB329E" w:rsidP="00DB7636">
      <w:pPr>
        <w:pStyle w:val="a"/>
        <w:spacing w:before="0" w:after="0"/>
      </w:pPr>
      <w:r w:rsidRPr="00261CF5">
        <w:t>организация вывоза сточных вод от населения ассенизаторской машиной.</w:t>
      </w:r>
    </w:p>
    <w:p w:rsidR="00BB329E" w:rsidRPr="00261CF5" w:rsidRDefault="00BB329E" w:rsidP="00DB7636">
      <w:pPr>
        <w:pStyle w:val="a"/>
        <w:spacing w:before="0" w:after="0"/>
      </w:pPr>
      <w:r w:rsidRPr="00261CF5">
        <w:t>Второй этап 2022-2032г.</w:t>
      </w:r>
    </w:p>
    <w:p w:rsidR="00BB329E" w:rsidRPr="00261CF5" w:rsidRDefault="00BB329E" w:rsidP="00DB7636">
      <w:pPr>
        <w:pStyle w:val="a"/>
        <w:spacing w:before="0" w:after="0"/>
      </w:pPr>
      <w:r w:rsidRPr="00261CF5">
        <w:t>строительство поселенческих КОС полной биологической очистки;</w:t>
      </w:r>
    </w:p>
    <w:p w:rsidR="00BB329E" w:rsidRPr="00261CF5" w:rsidRDefault="00BB329E" w:rsidP="00DB7636">
      <w:pPr>
        <w:pStyle w:val="a"/>
        <w:spacing w:before="0" w:after="0"/>
      </w:pPr>
      <w:r w:rsidRPr="00261CF5">
        <w:t>строительство сбросных напорных и безнапорных коллекторов;</w:t>
      </w:r>
    </w:p>
    <w:p w:rsidR="00BB329E" w:rsidRPr="00261CF5" w:rsidRDefault="00BB329E" w:rsidP="00DB7636">
      <w:pPr>
        <w:pStyle w:val="a"/>
        <w:spacing w:before="0" w:after="0"/>
      </w:pPr>
      <w:r w:rsidRPr="00261CF5">
        <w:t>установка выгребов полной заводской готовности с последующим вывозом стоков на проектируемые КОС.</w:t>
      </w:r>
    </w:p>
    <w:p w:rsidR="00BB329E" w:rsidRPr="00261CF5" w:rsidRDefault="00BB329E" w:rsidP="00DB7636">
      <w:pPr>
        <w:pStyle w:val="a"/>
        <w:spacing w:before="0" w:after="0"/>
      </w:pPr>
    </w:p>
    <w:p w:rsidR="00BB329E" w:rsidRPr="00261CF5" w:rsidRDefault="00BB329E" w:rsidP="00DB7636">
      <w:pPr>
        <w:pStyle w:val="a"/>
        <w:spacing w:before="0" w:after="0"/>
        <w:rPr>
          <w:b/>
        </w:rPr>
      </w:pPr>
      <w:r w:rsidRPr="00261CF5">
        <w:rPr>
          <w:b/>
        </w:rPr>
        <w:t>1.8. Ожидаемые результаты от реализации мероприятий схемы</w:t>
      </w:r>
    </w:p>
    <w:p w:rsidR="00BB329E" w:rsidRPr="00261CF5" w:rsidRDefault="00BB329E" w:rsidP="00DB7636">
      <w:pPr>
        <w:pStyle w:val="a"/>
        <w:spacing w:before="0" w:after="0"/>
      </w:pPr>
      <w:r w:rsidRPr="00261CF5">
        <w:t>Повышение качества предоставления коммунальных услуг.</w:t>
      </w:r>
    </w:p>
    <w:p w:rsidR="00BB329E" w:rsidRPr="00261CF5" w:rsidRDefault="00BB329E" w:rsidP="00DB7636">
      <w:pPr>
        <w:pStyle w:val="a"/>
        <w:spacing w:before="0" w:after="0"/>
      </w:pPr>
      <w:r w:rsidRPr="00261CF5">
        <w:t>Реконструкция и замена  устаревшего оборудования и сетей.</w:t>
      </w:r>
    </w:p>
    <w:p w:rsidR="00BB329E" w:rsidRPr="00261CF5" w:rsidRDefault="00BB329E" w:rsidP="00DB7636">
      <w:pPr>
        <w:pStyle w:val="a"/>
        <w:spacing w:before="0" w:after="0"/>
      </w:pPr>
      <w:r w:rsidRPr="00261CF5">
        <w:t>Увеличение мощности систем водоснабжения и водоотведения.</w:t>
      </w:r>
    </w:p>
    <w:p w:rsidR="00BB329E" w:rsidRPr="00261CF5" w:rsidRDefault="00BB329E" w:rsidP="00DB7636">
      <w:pPr>
        <w:pStyle w:val="a"/>
        <w:spacing w:before="0" w:after="0"/>
      </w:pPr>
      <w:r w:rsidRPr="00261CF5">
        <w:t>Улучшение экологической ситуации на территории сельского поселения.</w:t>
      </w:r>
    </w:p>
    <w:p w:rsidR="00BB329E" w:rsidRPr="00261CF5" w:rsidRDefault="00BB329E" w:rsidP="00DB7636">
      <w:pPr>
        <w:pStyle w:val="a"/>
        <w:spacing w:before="0" w:after="0"/>
      </w:pPr>
      <w:r w:rsidRPr="00261CF5">
        <w:t>Создание коммунальной инфраструктуры для комфортного проживания населения, а также дальнейшего развития сельского поселения.</w:t>
      </w:r>
    </w:p>
    <w:p w:rsidR="00BB329E" w:rsidRPr="00DB7636" w:rsidRDefault="00BB329E" w:rsidP="00DB7636">
      <w:pPr>
        <w:pStyle w:val="a"/>
        <w:spacing w:before="0" w:after="0"/>
        <w:rPr>
          <w:sz w:val="28"/>
        </w:rPr>
      </w:pPr>
    </w:p>
    <w:p w:rsidR="00BB329E" w:rsidRPr="00DB7636" w:rsidRDefault="00BB329E" w:rsidP="00DB7636">
      <w:pPr>
        <w:pStyle w:val="a"/>
        <w:spacing w:before="0" w:after="0"/>
        <w:rPr>
          <w:sz w:val="28"/>
        </w:rPr>
      </w:pPr>
    </w:p>
    <w:p w:rsidR="00BB329E" w:rsidRPr="00DB7636" w:rsidRDefault="00BB329E" w:rsidP="00DB7636">
      <w:pPr>
        <w:pStyle w:val="a"/>
        <w:spacing w:before="0" w:after="0"/>
        <w:rPr>
          <w:sz w:val="28"/>
        </w:rPr>
      </w:pPr>
    </w:p>
    <w:p w:rsidR="00BB329E" w:rsidRPr="00DB7636"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Default="00BB329E" w:rsidP="00DB7636">
      <w:pPr>
        <w:pStyle w:val="a"/>
        <w:spacing w:before="0" w:after="0"/>
        <w:rPr>
          <w:sz w:val="28"/>
        </w:rPr>
      </w:pPr>
    </w:p>
    <w:p w:rsidR="00BB329E" w:rsidRPr="00DB7636" w:rsidRDefault="00BB329E" w:rsidP="00DB7636">
      <w:pPr>
        <w:pStyle w:val="a"/>
        <w:spacing w:before="0" w:after="0"/>
        <w:rPr>
          <w:sz w:val="28"/>
        </w:rPr>
      </w:pPr>
    </w:p>
    <w:p w:rsidR="00BB329E" w:rsidRPr="00DB7636" w:rsidRDefault="00BB329E" w:rsidP="00DB7636">
      <w:pPr>
        <w:pStyle w:val="a"/>
        <w:spacing w:before="0" w:after="0"/>
        <w:rPr>
          <w:sz w:val="28"/>
        </w:rPr>
      </w:pPr>
    </w:p>
    <w:p w:rsidR="00BB329E" w:rsidRPr="00261CF5" w:rsidRDefault="00BB329E" w:rsidP="00DB7636">
      <w:pPr>
        <w:pStyle w:val="Heading1"/>
        <w:spacing w:before="0" w:line="240" w:lineRule="auto"/>
        <w:ind w:firstLine="567"/>
        <w:rPr>
          <w:rFonts w:ascii="Times New Roman" w:hAnsi="Times New Roman"/>
          <w:b w:val="0"/>
          <w:color w:val="auto"/>
          <w:sz w:val="24"/>
          <w:szCs w:val="24"/>
        </w:rPr>
      </w:pPr>
      <w:bookmarkStart w:id="8" w:name="_Toc361734854"/>
      <w:r w:rsidRPr="00261CF5">
        <w:rPr>
          <w:rFonts w:ascii="Times New Roman" w:hAnsi="Times New Roman"/>
          <w:b w:val="0"/>
          <w:color w:val="auto"/>
          <w:sz w:val="24"/>
          <w:szCs w:val="24"/>
        </w:rPr>
        <w:t>2. СХЕМА ВОДОСНАБЖЕНИЯ</w:t>
      </w:r>
      <w:bookmarkEnd w:id="8"/>
    </w:p>
    <w:p w:rsidR="00BB329E" w:rsidRPr="00261CF5" w:rsidRDefault="00BB329E" w:rsidP="00DB7636">
      <w:pPr>
        <w:spacing w:after="0" w:line="240" w:lineRule="auto"/>
        <w:rPr>
          <w:rFonts w:ascii="Times New Roman" w:hAnsi="Times New Roman"/>
          <w:sz w:val="24"/>
          <w:szCs w:val="24"/>
        </w:rPr>
      </w:pPr>
    </w:p>
    <w:p w:rsidR="00BB329E" w:rsidRPr="00261CF5" w:rsidRDefault="00BB329E" w:rsidP="00DB7636">
      <w:pPr>
        <w:pStyle w:val="a"/>
        <w:spacing w:before="0" w:after="0"/>
        <w:rPr>
          <w:b/>
        </w:rPr>
      </w:pPr>
      <w:bookmarkStart w:id="9" w:name="_Toc360540868"/>
      <w:bookmarkStart w:id="10" w:name="_Toc360540966"/>
      <w:bookmarkStart w:id="11" w:name="_Toc360541029"/>
      <w:bookmarkStart w:id="12" w:name="_Toc360541441"/>
      <w:bookmarkStart w:id="13" w:name="_Toc360611448"/>
      <w:bookmarkStart w:id="14" w:name="_Toc360611482"/>
      <w:bookmarkStart w:id="15" w:name="_Toc360612757"/>
      <w:bookmarkStart w:id="16" w:name="_Toc360613175"/>
      <w:bookmarkStart w:id="17" w:name="_Toc360633077"/>
      <w:bookmarkStart w:id="18" w:name="_Toc361734855"/>
      <w:r w:rsidRPr="00261CF5">
        <w:rPr>
          <w:b/>
        </w:rPr>
        <w:t>2.1 Существующее положение в сфере водоснабжения муниципального образования</w:t>
      </w:r>
      <w:bookmarkEnd w:id="9"/>
      <w:bookmarkEnd w:id="10"/>
      <w:bookmarkEnd w:id="11"/>
      <w:bookmarkEnd w:id="12"/>
      <w:bookmarkEnd w:id="13"/>
      <w:bookmarkEnd w:id="14"/>
      <w:bookmarkEnd w:id="15"/>
      <w:bookmarkEnd w:id="16"/>
      <w:bookmarkEnd w:id="17"/>
      <w:bookmarkEnd w:id="18"/>
    </w:p>
    <w:p w:rsidR="00BB329E" w:rsidRPr="00261CF5" w:rsidRDefault="00BB329E" w:rsidP="00DB7636">
      <w:pPr>
        <w:pStyle w:val="a"/>
        <w:spacing w:before="0" w:after="0"/>
        <w:rPr>
          <w:b/>
        </w:rPr>
      </w:pPr>
      <w:bookmarkStart w:id="19" w:name="_Toc360540869"/>
      <w:bookmarkStart w:id="20" w:name="_Toc360540967"/>
      <w:bookmarkStart w:id="21" w:name="_Toc360541030"/>
      <w:bookmarkStart w:id="22" w:name="_Toc360541442"/>
      <w:bookmarkStart w:id="23" w:name="_Toc360611449"/>
      <w:bookmarkStart w:id="24" w:name="_Toc360611483"/>
      <w:bookmarkStart w:id="25" w:name="_Toc360612758"/>
      <w:bookmarkStart w:id="26" w:name="_Toc360613176"/>
      <w:bookmarkStart w:id="27" w:name="_Toc360633078"/>
      <w:bookmarkStart w:id="28" w:name="_Toc361734856"/>
      <w:r w:rsidRPr="00261CF5">
        <w:rPr>
          <w:b/>
        </w:rPr>
        <w:t>2.1.1 Описание структуры системы водоснабжения муниципального образования</w:t>
      </w:r>
      <w:bookmarkEnd w:id="19"/>
      <w:bookmarkEnd w:id="20"/>
      <w:bookmarkEnd w:id="21"/>
      <w:bookmarkEnd w:id="22"/>
      <w:bookmarkEnd w:id="23"/>
      <w:bookmarkEnd w:id="24"/>
      <w:bookmarkEnd w:id="25"/>
      <w:bookmarkEnd w:id="26"/>
      <w:bookmarkEnd w:id="27"/>
      <w:bookmarkEnd w:id="28"/>
    </w:p>
    <w:p w:rsidR="00BB329E" w:rsidRPr="00261CF5" w:rsidRDefault="00BB329E" w:rsidP="00DB7636">
      <w:pPr>
        <w:pStyle w:val="a"/>
        <w:spacing w:before="0" w:after="0"/>
      </w:pPr>
      <w:r w:rsidRPr="00261CF5">
        <w:t>Азейское сельское поселение расположено на юго-западеИркутской области, к юго-востоку от г. Тулун. В состав городского поселения входят следующие населённые пункты с количеством населения (на 2011г.):</w:t>
      </w:r>
    </w:p>
    <w:p w:rsidR="00BB329E" w:rsidRPr="00261CF5" w:rsidRDefault="00BB329E" w:rsidP="00DB7636">
      <w:pPr>
        <w:pStyle w:val="ListParagraph"/>
        <w:numPr>
          <w:ilvl w:val="0"/>
          <w:numId w:val="11"/>
        </w:numPr>
        <w:spacing w:after="0" w:line="240" w:lineRule="auto"/>
        <w:ind w:left="0"/>
        <w:rPr>
          <w:rFonts w:ascii="Times New Roman" w:hAnsi="Times New Roman"/>
          <w:sz w:val="24"/>
          <w:szCs w:val="24"/>
        </w:rPr>
      </w:pPr>
      <w:r w:rsidRPr="00261CF5">
        <w:rPr>
          <w:rFonts w:ascii="Times New Roman" w:hAnsi="Times New Roman"/>
          <w:sz w:val="24"/>
          <w:szCs w:val="24"/>
        </w:rPr>
        <w:t>с. Азей – 675 человек;</w:t>
      </w:r>
    </w:p>
    <w:p w:rsidR="00BB329E" w:rsidRPr="00261CF5" w:rsidRDefault="00BB329E" w:rsidP="00DB7636">
      <w:pPr>
        <w:pStyle w:val="ListParagraph"/>
        <w:numPr>
          <w:ilvl w:val="0"/>
          <w:numId w:val="11"/>
        </w:numPr>
        <w:spacing w:after="0" w:line="240" w:lineRule="auto"/>
        <w:ind w:left="0"/>
        <w:rPr>
          <w:rFonts w:ascii="Times New Roman" w:hAnsi="Times New Roman"/>
          <w:sz w:val="24"/>
          <w:szCs w:val="24"/>
        </w:rPr>
      </w:pPr>
      <w:r w:rsidRPr="00261CF5">
        <w:rPr>
          <w:rFonts w:ascii="Times New Roman" w:hAnsi="Times New Roman"/>
          <w:sz w:val="24"/>
          <w:szCs w:val="24"/>
        </w:rPr>
        <w:t>д. Нюра – 35 человек;</w:t>
      </w:r>
    </w:p>
    <w:p w:rsidR="00BB329E" w:rsidRPr="00261CF5" w:rsidRDefault="00BB329E" w:rsidP="00DB7636">
      <w:pPr>
        <w:pStyle w:val="a"/>
        <w:spacing w:before="0" w:after="0"/>
      </w:pPr>
      <w:r w:rsidRPr="00261CF5">
        <w:t xml:space="preserve">Итого общая численность населения на 2011г. составляет 704 человека. </w:t>
      </w:r>
    </w:p>
    <w:p w:rsidR="00BB329E" w:rsidRPr="00261CF5" w:rsidRDefault="00BB329E" w:rsidP="00DB7636">
      <w:pPr>
        <w:pStyle w:val="a"/>
        <w:spacing w:before="0" w:after="0"/>
      </w:pPr>
      <w:r w:rsidRPr="00261CF5">
        <w:t>В состав Азейского СП входят 2 населённых пункта. Источниками водоснабжения Азейского сельского поселения являются, в основном, подземные воды. Большая часть населения снабжается водой за счет централизованной системы водоснабжения, питаемой от водозаборной скважины, а другая часть за счет частныхколодцев. Установленная в посёлке водонапорная башня не функционирует, в связи с экономической нецелесообразностью.</w:t>
      </w:r>
    </w:p>
    <w:p w:rsidR="00BB329E" w:rsidRPr="00261CF5" w:rsidRDefault="00BB329E" w:rsidP="00DB7636">
      <w:pPr>
        <w:pStyle w:val="a"/>
        <w:spacing w:before="0" w:after="0"/>
      </w:pPr>
      <w:r w:rsidRPr="00261CF5">
        <w:t>Водопроводные очистные сооружения на территории Азейского СП отсутствуют.</w:t>
      </w:r>
    </w:p>
    <w:p w:rsidR="00BB329E" w:rsidRDefault="00BB329E" w:rsidP="00DB7636">
      <w:pPr>
        <w:pStyle w:val="a"/>
        <w:spacing w:before="0" w:after="0"/>
      </w:pPr>
      <w:r w:rsidRPr="00261CF5">
        <w:t>Водоснабжение населения д. Нюра осуществляется за счет частных колодцев, скважин и поверхностного водозабора в данном поселении нет.</w:t>
      </w:r>
    </w:p>
    <w:p w:rsidR="00BB329E" w:rsidRPr="00261CF5" w:rsidRDefault="00BB329E" w:rsidP="00DB7636">
      <w:pPr>
        <w:pStyle w:val="a"/>
        <w:spacing w:before="0" w:after="0"/>
      </w:pPr>
    </w:p>
    <w:p w:rsidR="00BB329E" w:rsidRPr="00261CF5" w:rsidRDefault="00BB329E" w:rsidP="00DB7636">
      <w:pPr>
        <w:pStyle w:val="a"/>
        <w:spacing w:before="0" w:after="0"/>
        <w:rPr>
          <w:b/>
        </w:rPr>
      </w:pPr>
      <w:bookmarkStart w:id="29" w:name="_Toc360540973"/>
      <w:bookmarkStart w:id="30" w:name="_Toc360541031"/>
      <w:bookmarkStart w:id="31" w:name="_Toc360541443"/>
      <w:bookmarkStart w:id="32" w:name="_Toc360611450"/>
      <w:bookmarkStart w:id="33" w:name="_Toc360611484"/>
      <w:bookmarkStart w:id="34" w:name="_Toc360612759"/>
      <w:bookmarkStart w:id="35" w:name="_Toc360613177"/>
      <w:bookmarkStart w:id="36" w:name="_Toc360633079"/>
      <w:bookmarkStart w:id="37" w:name="_Toc361734857"/>
      <w:r w:rsidRPr="00261CF5">
        <w:rPr>
          <w:b/>
        </w:rPr>
        <w:t>2.1.2 Описание и функционирование систем водоснабжения</w:t>
      </w:r>
      <w:bookmarkEnd w:id="29"/>
      <w:bookmarkEnd w:id="30"/>
      <w:bookmarkEnd w:id="31"/>
      <w:bookmarkEnd w:id="32"/>
      <w:bookmarkEnd w:id="33"/>
      <w:bookmarkEnd w:id="34"/>
      <w:bookmarkEnd w:id="35"/>
      <w:bookmarkEnd w:id="36"/>
      <w:bookmarkEnd w:id="37"/>
    </w:p>
    <w:p w:rsidR="00BB329E" w:rsidRPr="00261CF5" w:rsidRDefault="00BB329E" w:rsidP="00DB7636">
      <w:pPr>
        <w:pStyle w:val="a"/>
        <w:spacing w:before="0" w:after="0"/>
      </w:pPr>
      <w:r w:rsidRPr="00261CF5">
        <w:t>На территории населенного пункта с. Азей представлена централизованная система водоснабжения, включающая в себя подземный водозабор и хозяйственно-питьевой водопровод, ввод в эксплуатацию системы осуществлён в 1972 году.</w:t>
      </w:r>
    </w:p>
    <w:p w:rsidR="00BB329E" w:rsidRPr="00261CF5" w:rsidRDefault="00BB329E" w:rsidP="00DB7636">
      <w:pPr>
        <w:pStyle w:val="a"/>
        <w:spacing w:before="0" w:after="0"/>
      </w:pPr>
      <w:r w:rsidRPr="00261CF5">
        <w:t>В северной части с. Азей расположен водозабор для обеспечения водой котельных и потребителей, включающий в себя подземный водозабор, производительностью 350 м3/сут,насосную станцию. Вода подаётся в резервуары чистой воды, объёмом по 150 м</w:t>
      </w:r>
      <w:r w:rsidRPr="00261CF5">
        <w:rPr>
          <w:vertAlign w:val="superscript"/>
        </w:rPr>
        <w:t xml:space="preserve">3 </w:t>
      </w:r>
      <w:r w:rsidRPr="00261CF5">
        <w:t>каждый с последующим распределением в разводящую сеть.</w:t>
      </w:r>
    </w:p>
    <w:p w:rsidR="00BB329E" w:rsidRPr="00261CF5" w:rsidRDefault="00BB329E" w:rsidP="00DB7636">
      <w:pPr>
        <w:pStyle w:val="a"/>
        <w:spacing w:before="0" w:after="0"/>
      </w:pPr>
      <w:r w:rsidRPr="00261CF5">
        <w:t xml:space="preserve">Общая протяженность сетей водоснабжения 2,24 км. </w:t>
      </w:r>
    </w:p>
    <w:p w:rsidR="00BB329E" w:rsidRPr="00261CF5" w:rsidRDefault="00BB329E" w:rsidP="00DB7636">
      <w:pPr>
        <w:spacing w:after="0" w:line="240" w:lineRule="auto"/>
        <w:ind w:firstLine="567"/>
        <w:rPr>
          <w:rFonts w:ascii="Times New Roman" w:hAnsi="Times New Roman"/>
          <w:sz w:val="24"/>
          <w:szCs w:val="24"/>
        </w:rPr>
      </w:pPr>
      <w:r w:rsidRPr="00261CF5">
        <w:rPr>
          <w:rFonts w:ascii="Times New Roman" w:hAnsi="Times New Roman"/>
          <w:sz w:val="24"/>
          <w:szCs w:val="24"/>
        </w:rPr>
        <w:t>Таблица 1 – Основные технические характеристики источников водоснабжения и других объектов системы</w:t>
      </w:r>
    </w:p>
    <w:tbl>
      <w:tblPr>
        <w:tblW w:w="10298" w:type="dxa"/>
        <w:tblInd w:w="93" w:type="dxa"/>
        <w:tblLayout w:type="fixed"/>
        <w:tblLook w:val="00A0"/>
      </w:tblPr>
      <w:tblGrid>
        <w:gridCol w:w="560"/>
        <w:gridCol w:w="2007"/>
        <w:gridCol w:w="1785"/>
        <w:gridCol w:w="1475"/>
        <w:gridCol w:w="1637"/>
        <w:gridCol w:w="1417"/>
        <w:gridCol w:w="1417"/>
      </w:tblGrid>
      <w:tr w:rsidR="00BB329E" w:rsidRPr="008E4E53" w:rsidTr="00DB7636">
        <w:trPr>
          <w:trHeight w:val="1020"/>
        </w:trPr>
        <w:tc>
          <w:tcPr>
            <w:tcW w:w="560" w:type="dxa"/>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 № п/п</w:t>
            </w:r>
          </w:p>
        </w:tc>
        <w:tc>
          <w:tcPr>
            <w:tcW w:w="2007" w:type="dxa"/>
            <w:tcBorders>
              <w:top w:val="single" w:sz="4" w:space="0" w:color="auto"/>
              <w:left w:val="nil"/>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Наимнеование объекта и его местоположение</w:t>
            </w:r>
          </w:p>
        </w:tc>
        <w:tc>
          <w:tcPr>
            <w:tcW w:w="1785" w:type="dxa"/>
            <w:tcBorders>
              <w:top w:val="single" w:sz="4" w:space="0" w:color="auto"/>
              <w:left w:val="nil"/>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Состав водозаборного узла</w:t>
            </w:r>
          </w:p>
        </w:tc>
        <w:tc>
          <w:tcPr>
            <w:tcW w:w="1475" w:type="dxa"/>
            <w:tcBorders>
              <w:top w:val="single" w:sz="4" w:space="0" w:color="auto"/>
              <w:left w:val="nil"/>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Год ввода в эксплуат.</w:t>
            </w:r>
          </w:p>
        </w:tc>
        <w:tc>
          <w:tcPr>
            <w:tcW w:w="1637" w:type="dxa"/>
            <w:tcBorders>
              <w:top w:val="single" w:sz="4" w:space="0" w:color="auto"/>
              <w:left w:val="nil"/>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Производительность,м³/сут</w:t>
            </w:r>
          </w:p>
        </w:tc>
        <w:tc>
          <w:tcPr>
            <w:tcW w:w="1417" w:type="dxa"/>
            <w:tcBorders>
              <w:top w:val="single" w:sz="4" w:space="0" w:color="auto"/>
              <w:left w:val="nil"/>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Глубина, м</w:t>
            </w:r>
          </w:p>
        </w:tc>
        <w:tc>
          <w:tcPr>
            <w:tcW w:w="1417" w:type="dxa"/>
            <w:tcBorders>
              <w:top w:val="single" w:sz="4" w:space="0" w:color="auto"/>
              <w:left w:val="nil"/>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Наличие ЗСО 1 пояса, м</w:t>
            </w:r>
          </w:p>
        </w:tc>
      </w:tr>
      <w:tr w:rsidR="00BB329E" w:rsidRPr="008E4E53" w:rsidTr="00DB7636">
        <w:trPr>
          <w:trHeight w:val="255"/>
        </w:trPr>
        <w:tc>
          <w:tcPr>
            <w:tcW w:w="560" w:type="dxa"/>
            <w:tcBorders>
              <w:top w:val="nil"/>
              <w:left w:val="single" w:sz="4" w:space="0" w:color="auto"/>
              <w:bottom w:val="single" w:sz="4" w:space="0" w:color="auto"/>
              <w:right w:val="single" w:sz="4" w:space="0" w:color="auto"/>
            </w:tcBorders>
            <w:noWrap/>
            <w:vAlign w:val="bottom"/>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1</w:t>
            </w:r>
          </w:p>
        </w:tc>
        <w:tc>
          <w:tcPr>
            <w:tcW w:w="2007" w:type="dxa"/>
            <w:tcBorders>
              <w:top w:val="nil"/>
              <w:left w:val="nil"/>
              <w:bottom w:val="single" w:sz="4" w:space="0" w:color="auto"/>
              <w:right w:val="single" w:sz="4" w:space="0" w:color="auto"/>
            </w:tcBorders>
            <w:noWrap/>
            <w:vAlign w:val="bottom"/>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2</w:t>
            </w:r>
          </w:p>
        </w:tc>
        <w:tc>
          <w:tcPr>
            <w:tcW w:w="1785" w:type="dxa"/>
            <w:tcBorders>
              <w:top w:val="nil"/>
              <w:left w:val="nil"/>
              <w:bottom w:val="single" w:sz="4" w:space="0" w:color="auto"/>
              <w:right w:val="single" w:sz="4" w:space="0" w:color="auto"/>
            </w:tcBorders>
            <w:noWrap/>
            <w:vAlign w:val="bottom"/>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3</w:t>
            </w:r>
          </w:p>
        </w:tc>
        <w:tc>
          <w:tcPr>
            <w:tcW w:w="1475" w:type="dxa"/>
            <w:tcBorders>
              <w:top w:val="nil"/>
              <w:left w:val="nil"/>
              <w:bottom w:val="single" w:sz="4" w:space="0" w:color="auto"/>
              <w:right w:val="single" w:sz="4" w:space="0" w:color="auto"/>
            </w:tcBorders>
            <w:noWrap/>
            <w:vAlign w:val="bottom"/>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4</w:t>
            </w:r>
          </w:p>
        </w:tc>
        <w:tc>
          <w:tcPr>
            <w:tcW w:w="1637" w:type="dxa"/>
            <w:tcBorders>
              <w:top w:val="nil"/>
              <w:left w:val="nil"/>
              <w:bottom w:val="single" w:sz="4" w:space="0" w:color="auto"/>
              <w:right w:val="single" w:sz="4" w:space="0" w:color="auto"/>
            </w:tcBorders>
            <w:noWrap/>
            <w:vAlign w:val="bottom"/>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5</w:t>
            </w:r>
          </w:p>
        </w:tc>
        <w:tc>
          <w:tcPr>
            <w:tcW w:w="1417" w:type="dxa"/>
            <w:tcBorders>
              <w:top w:val="nil"/>
              <w:left w:val="nil"/>
              <w:bottom w:val="single" w:sz="4" w:space="0" w:color="auto"/>
              <w:right w:val="single" w:sz="4" w:space="0" w:color="auto"/>
            </w:tcBorders>
            <w:noWrap/>
            <w:vAlign w:val="bottom"/>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6</w:t>
            </w:r>
          </w:p>
        </w:tc>
        <w:tc>
          <w:tcPr>
            <w:tcW w:w="1417"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7</w:t>
            </w:r>
          </w:p>
        </w:tc>
      </w:tr>
      <w:tr w:rsidR="00BB329E" w:rsidRPr="008E4E53" w:rsidTr="00DB7636">
        <w:trPr>
          <w:trHeight w:val="535"/>
        </w:trPr>
        <w:tc>
          <w:tcPr>
            <w:tcW w:w="560" w:type="dxa"/>
            <w:vMerge w:val="restart"/>
            <w:tcBorders>
              <w:top w:val="single" w:sz="4" w:space="0" w:color="auto"/>
              <w:left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1</w:t>
            </w:r>
          </w:p>
        </w:tc>
        <w:tc>
          <w:tcPr>
            <w:tcW w:w="2007" w:type="dxa"/>
            <w:vMerge w:val="restart"/>
            <w:tcBorders>
              <w:top w:val="single" w:sz="4" w:space="0" w:color="auto"/>
              <w:left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артезианская скважина,</w:t>
            </w:r>
          </w:p>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с. Азей</w:t>
            </w:r>
          </w:p>
        </w:tc>
        <w:tc>
          <w:tcPr>
            <w:tcW w:w="1785" w:type="dxa"/>
            <w:tcBorders>
              <w:top w:val="single" w:sz="4" w:space="0" w:color="auto"/>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артезианская скважина</w:t>
            </w:r>
          </w:p>
        </w:tc>
        <w:tc>
          <w:tcPr>
            <w:tcW w:w="1475" w:type="dxa"/>
            <w:tcBorders>
              <w:top w:val="single" w:sz="4" w:space="0" w:color="auto"/>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w:t>
            </w:r>
          </w:p>
        </w:tc>
        <w:tc>
          <w:tcPr>
            <w:tcW w:w="1637" w:type="dxa"/>
            <w:tcBorders>
              <w:top w:val="single" w:sz="4" w:space="0" w:color="auto"/>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600</w:t>
            </w:r>
          </w:p>
        </w:tc>
        <w:tc>
          <w:tcPr>
            <w:tcW w:w="1417" w:type="dxa"/>
            <w:tcBorders>
              <w:top w:val="single" w:sz="4" w:space="0" w:color="auto"/>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67</w:t>
            </w:r>
          </w:p>
        </w:tc>
        <w:tc>
          <w:tcPr>
            <w:tcW w:w="1417" w:type="dxa"/>
            <w:tcBorders>
              <w:top w:val="single" w:sz="4" w:space="0" w:color="auto"/>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30</w:t>
            </w:r>
          </w:p>
        </w:tc>
      </w:tr>
      <w:tr w:rsidR="00BB329E" w:rsidRPr="008E4E53" w:rsidTr="00DB7636">
        <w:trPr>
          <w:trHeight w:val="255"/>
        </w:trPr>
        <w:tc>
          <w:tcPr>
            <w:tcW w:w="560" w:type="dxa"/>
            <w:vMerge/>
            <w:tcBorders>
              <w:left w:val="single" w:sz="4" w:space="0" w:color="auto"/>
              <w:right w:val="single" w:sz="4" w:space="0" w:color="auto"/>
            </w:tcBorders>
            <w:vAlign w:val="center"/>
          </w:tcPr>
          <w:p w:rsidR="00BB329E" w:rsidRPr="008E4E53" w:rsidRDefault="00BB329E" w:rsidP="00DB7636">
            <w:pPr>
              <w:spacing w:after="0" w:line="240" w:lineRule="auto"/>
              <w:rPr>
                <w:rFonts w:ascii="Times New Roman" w:hAnsi="Times New Roman"/>
                <w:szCs w:val="24"/>
              </w:rPr>
            </w:pPr>
          </w:p>
        </w:tc>
        <w:tc>
          <w:tcPr>
            <w:tcW w:w="2007" w:type="dxa"/>
            <w:vMerge/>
            <w:tcBorders>
              <w:left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szCs w:val="24"/>
              </w:rPr>
            </w:pPr>
          </w:p>
        </w:tc>
        <w:tc>
          <w:tcPr>
            <w:tcW w:w="1785" w:type="dxa"/>
            <w:tcBorders>
              <w:top w:val="single" w:sz="4" w:space="0" w:color="auto"/>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водонапорная башня</w:t>
            </w:r>
          </w:p>
        </w:tc>
        <w:tc>
          <w:tcPr>
            <w:tcW w:w="1475" w:type="dxa"/>
            <w:tcBorders>
              <w:top w:val="single" w:sz="4" w:space="0" w:color="auto"/>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w:t>
            </w:r>
          </w:p>
        </w:tc>
        <w:tc>
          <w:tcPr>
            <w:tcW w:w="1637" w:type="dxa"/>
            <w:tcBorders>
              <w:top w:val="single" w:sz="4" w:space="0" w:color="auto"/>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w:t>
            </w:r>
          </w:p>
        </w:tc>
        <w:tc>
          <w:tcPr>
            <w:tcW w:w="1417" w:type="dxa"/>
            <w:tcBorders>
              <w:top w:val="single" w:sz="4" w:space="0" w:color="auto"/>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w:t>
            </w:r>
          </w:p>
        </w:tc>
        <w:tc>
          <w:tcPr>
            <w:tcW w:w="1417" w:type="dxa"/>
            <w:tcBorders>
              <w:top w:val="single" w:sz="4" w:space="0" w:color="auto"/>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w:t>
            </w:r>
          </w:p>
        </w:tc>
      </w:tr>
      <w:tr w:rsidR="00BB329E" w:rsidRPr="008E4E53" w:rsidTr="00DB7636">
        <w:trPr>
          <w:trHeight w:val="255"/>
        </w:trPr>
        <w:tc>
          <w:tcPr>
            <w:tcW w:w="560" w:type="dxa"/>
            <w:vMerge/>
            <w:tcBorders>
              <w:left w:val="single" w:sz="4" w:space="0" w:color="auto"/>
              <w:bottom w:val="single" w:sz="4" w:space="0" w:color="000000"/>
              <w:right w:val="single" w:sz="4" w:space="0" w:color="auto"/>
            </w:tcBorders>
            <w:vAlign w:val="center"/>
          </w:tcPr>
          <w:p w:rsidR="00BB329E" w:rsidRPr="008E4E53" w:rsidRDefault="00BB329E" w:rsidP="00DB7636">
            <w:pPr>
              <w:spacing w:after="0" w:line="240" w:lineRule="auto"/>
              <w:rPr>
                <w:rFonts w:ascii="Times New Roman" w:hAnsi="Times New Roman"/>
                <w:szCs w:val="24"/>
              </w:rPr>
            </w:pPr>
          </w:p>
        </w:tc>
        <w:tc>
          <w:tcPr>
            <w:tcW w:w="2007" w:type="dxa"/>
            <w:vMerge/>
            <w:tcBorders>
              <w:left w:val="single" w:sz="4" w:space="0" w:color="auto"/>
              <w:bottom w:val="single" w:sz="4" w:space="0" w:color="000000"/>
              <w:right w:val="single" w:sz="4" w:space="0" w:color="auto"/>
            </w:tcBorders>
            <w:vAlign w:val="center"/>
          </w:tcPr>
          <w:p w:rsidR="00BB329E" w:rsidRPr="008E4E53" w:rsidRDefault="00BB329E" w:rsidP="00DB7636">
            <w:pPr>
              <w:spacing w:after="0" w:line="240" w:lineRule="auto"/>
              <w:jc w:val="center"/>
              <w:rPr>
                <w:rFonts w:ascii="Times New Roman" w:hAnsi="Times New Roman"/>
                <w:szCs w:val="24"/>
              </w:rPr>
            </w:pPr>
          </w:p>
        </w:tc>
        <w:tc>
          <w:tcPr>
            <w:tcW w:w="1785" w:type="dxa"/>
            <w:tcBorders>
              <w:top w:val="single" w:sz="4" w:space="0" w:color="auto"/>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 xml:space="preserve">РЧВ </w:t>
            </w:r>
            <w:r w:rsidRPr="008E4E53">
              <w:rPr>
                <w:rFonts w:ascii="Times New Roman" w:hAnsi="Times New Roman"/>
                <w:szCs w:val="24"/>
                <w:lang w:val="en-US"/>
              </w:rPr>
              <w:t>V</w:t>
            </w:r>
            <w:r w:rsidRPr="008E4E53">
              <w:rPr>
                <w:rFonts w:ascii="Times New Roman" w:hAnsi="Times New Roman"/>
                <w:szCs w:val="24"/>
              </w:rPr>
              <w:t>=150м</w:t>
            </w:r>
            <w:r w:rsidRPr="008E4E53">
              <w:rPr>
                <w:rFonts w:ascii="Times New Roman" w:hAnsi="Times New Roman"/>
                <w:szCs w:val="24"/>
                <w:vertAlign w:val="superscript"/>
              </w:rPr>
              <w:t>3</w:t>
            </w:r>
            <w:r w:rsidRPr="008E4E53">
              <w:rPr>
                <w:rFonts w:ascii="Times New Roman" w:hAnsi="Times New Roman"/>
                <w:szCs w:val="24"/>
              </w:rPr>
              <w:t>×2</w:t>
            </w:r>
          </w:p>
        </w:tc>
        <w:tc>
          <w:tcPr>
            <w:tcW w:w="1475" w:type="dxa"/>
            <w:tcBorders>
              <w:top w:val="single" w:sz="4" w:space="0" w:color="auto"/>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w:t>
            </w:r>
          </w:p>
        </w:tc>
        <w:tc>
          <w:tcPr>
            <w:tcW w:w="1637" w:type="dxa"/>
            <w:tcBorders>
              <w:top w:val="single" w:sz="4" w:space="0" w:color="auto"/>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w:t>
            </w:r>
          </w:p>
        </w:tc>
        <w:tc>
          <w:tcPr>
            <w:tcW w:w="1417" w:type="dxa"/>
            <w:tcBorders>
              <w:top w:val="single" w:sz="4" w:space="0" w:color="auto"/>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w:t>
            </w:r>
          </w:p>
        </w:tc>
        <w:tc>
          <w:tcPr>
            <w:tcW w:w="1417" w:type="dxa"/>
            <w:tcBorders>
              <w:top w:val="single" w:sz="4" w:space="0" w:color="auto"/>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w:t>
            </w:r>
          </w:p>
        </w:tc>
      </w:tr>
    </w:tbl>
    <w:p w:rsidR="00BB329E" w:rsidRPr="00261CF5" w:rsidRDefault="00BB329E" w:rsidP="00DB7636">
      <w:pPr>
        <w:tabs>
          <w:tab w:val="left" w:pos="1591"/>
        </w:tabs>
        <w:spacing w:after="0" w:line="240" w:lineRule="auto"/>
        <w:ind w:firstLine="709"/>
        <w:jc w:val="both"/>
        <w:rPr>
          <w:rFonts w:ascii="Times New Roman" w:hAnsi="Times New Roman"/>
          <w:sz w:val="24"/>
          <w:szCs w:val="24"/>
        </w:rPr>
      </w:pPr>
      <w:r w:rsidRPr="00261CF5">
        <w:rPr>
          <w:rFonts w:ascii="Times New Roman" w:hAnsi="Times New Roman"/>
          <w:sz w:val="24"/>
          <w:szCs w:val="24"/>
        </w:rPr>
        <w:t>Проекты ЗСО объектов водоснабжения отсутствуют. Границы ЗСО приняты согласно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BB329E" w:rsidRPr="00261CF5" w:rsidRDefault="00BB329E" w:rsidP="00DB7636">
      <w:pPr>
        <w:tabs>
          <w:tab w:val="left" w:pos="1591"/>
        </w:tabs>
        <w:spacing w:after="0" w:line="240" w:lineRule="auto"/>
        <w:ind w:firstLine="709"/>
        <w:rPr>
          <w:rFonts w:ascii="Times New Roman" w:hAnsi="Times New Roman"/>
          <w:sz w:val="24"/>
          <w:szCs w:val="24"/>
        </w:rPr>
      </w:pPr>
      <w:r w:rsidRPr="00261CF5">
        <w:rPr>
          <w:rFonts w:ascii="Times New Roman" w:hAnsi="Times New Roman"/>
          <w:sz w:val="24"/>
          <w:szCs w:val="24"/>
        </w:rPr>
        <w:t>Характеристики насосного оборудования представлены в таблице 2.</w:t>
      </w:r>
    </w:p>
    <w:p w:rsidR="00BB329E" w:rsidRPr="00261CF5" w:rsidRDefault="00BB329E" w:rsidP="00DB7636">
      <w:pPr>
        <w:tabs>
          <w:tab w:val="left" w:pos="8441"/>
        </w:tabs>
        <w:spacing w:after="0" w:line="240" w:lineRule="auto"/>
        <w:ind w:firstLine="708"/>
        <w:rPr>
          <w:rFonts w:ascii="Times New Roman" w:hAnsi="Times New Roman"/>
          <w:sz w:val="24"/>
          <w:szCs w:val="24"/>
        </w:rPr>
      </w:pPr>
      <w:r w:rsidRPr="00261CF5">
        <w:rPr>
          <w:rFonts w:ascii="Times New Roman" w:hAnsi="Times New Roman"/>
          <w:sz w:val="24"/>
          <w:szCs w:val="24"/>
        </w:rPr>
        <w:t>Таблица 2 – Характеристики насосного оборудования установленного на ВЗУ Азейского МО</w:t>
      </w:r>
    </w:p>
    <w:tbl>
      <w:tblPr>
        <w:tblW w:w="10491" w:type="dxa"/>
        <w:tblInd w:w="-34" w:type="dxa"/>
        <w:tblLayout w:type="fixed"/>
        <w:tblLook w:val="00A0"/>
      </w:tblPr>
      <w:tblGrid>
        <w:gridCol w:w="568"/>
        <w:gridCol w:w="2126"/>
        <w:gridCol w:w="1985"/>
        <w:gridCol w:w="1701"/>
        <w:gridCol w:w="1276"/>
        <w:gridCol w:w="1275"/>
        <w:gridCol w:w="1560"/>
      </w:tblGrid>
      <w:tr w:rsidR="00BB329E" w:rsidRPr="008E4E53" w:rsidTr="00DB7636">
        <w:trPr>
          <w:trHeight w:val="300"/>
        </w:trPr>
        <w:tc>
          <w:tcPr>
            <w:tcW w:w="568" w:type="dxa"/>
            <w:vMerge w:val="restart"/>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 п/п</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Наимнеование узла и его местоположение</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Кол-во и объем резервуаров, м³</w:t>
            </w:r>
          </w:p>
        </w:tc>
        <w:tc>
          <w:tcPr>
            <w:tcW w:w="5812" w:type="dxa"/>
            <w:gridSpan w:val="4"/>
            <w:tcBorders>
              <w:top w:val="single" w:sz="4" w:space="0" w:color="auto"/>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Оборудование</w:t>
            </w:r>
          </w:p>
        </w:tc>
      </w:tr>
      <w:tr w:rsidR="00BB329E" w:rsidRPr="008E4E53" w:rsidTr="0006022E">
        <w:trPr>
          <w:trHeight w:val="728"/>
        </w:trPr>
        <w:tc>
          <w:tcPr>
            <w:tcW w:w="568" w:type="dxa"/>
            <w:vMerge/>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Cs w:val="24"/>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Cs w:val="24"/>
              </w:rPr>
            </w:pPr>
          </w:p>
        </w:tc>
        <w:tc>
          <w:tcPr>
            <w:tcW w:w="1701" w:type="dxa"/>
            <w:tcBorders>
              <w:top w:val="nil"/>
              <w:left w:val="nil"/>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марка насоса</w:t>
            </w:r>
          </w:p>
        </w:tc>
        <w:tc>
          <w:tcPr>
            <w:tcW w:w="1276" w:type="dxa"/>
            <w:tcBorders>
              <w:top w:val="nil"/>
              <w:left w:val="nil"/>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производ. м³/ч</w:t>
            </w:r>
          </w:p>
        </w:tc>
        <w:tc>
          <w:tcPr>
            <w:tcW w:w="1275" w:type="dxa"/>
            <w:tcBorders>
              <w:top w:val="nil"/>
              <w:left w:val="nil"/>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напор, м</w:t>
            </w:r>
            <w:r w:rsidRPr="008E4E53">
              <w:rPr>
                <w:rFonts w:ascii="Times New Roman" w:hAnsi="Times New Roman"/>
                <w:b/>
                <w:bCs/>
                <w:szCs w:val="24"/>
              </w:rPr>
              <w:br/>
              <w:t>сут.</w:t>
            </w:r>
          </w:p>
        </w:tc>
        <w:tc>
          <w:tcPr>
            <w:tcW w:w="1560" w:type="dxa"/>
            <w:tcBorders>
              <w:top w:val="nil"/>
              <w:left w:val="nil"/>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мощность, кВт</w:t>
            </w:r>
          </w:p>
        </w:tc>
      </w:tr>
      <w:tr w:rsidR="00BB329E" w:rsidRPr="008E4E53" w:rsidTr="00DB7636">
        <w:trPr>
          <w:trHeight w:val="493"/>
        </w:trPr>
        <w:tc>
          <w:tcPr>
            <w:tcW w:w="568" w:type="dxa"/>
            <w:tcBorders>
              <w:top w:val="nil"/>
              <w:left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1</w:t>
            </w:r>
          </w:p>
        </w:tc>
        <w:tc>
          <w:tcPr>
            <w:tcW w:w="2126" w:type="dxa"/>
            <w:tcBorders>
              <w:top w:val="single" w:sz="4" w:space="0" w:color="auto"/>
              <w:left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Артезианская скважина, с.Азей</w:t>
            </w:r>
          </w:p>
        </w:tc>
        <w:tc>
          <w:tcPr>
            <w:tcW w:w="1985" w:type="dxa"/>
            <w:tcBorders>
              <w:top w:val="single" w:sz="4" w:space="0" w:color="auto"/>
              <w:left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 xml:space="preserve">2 рез. (РЧВ) </w:t>
            </w:r>
            <w:r w:rsidRPr="008E4E53">
              <w:rPr>
                <w:rFonts w:ascii="Times New Roman" w:hAnsi="Times New Roman"/>
                <w:szCs w:val="24"/>
                <w:lang w:val="en-US"/>
              </w:rPr>
              <w:t>V</w:t>
            </w:r>
            <w:r w:rsidRPr="008E4E53">
              <w:rPr>
                <w:rFonts w:ascii="Times New Roman" w:hAnsi="Times New Roman"/>
                <w:szCs w:val="24"/>
              </w:rPr>
              <w:t>=150м³</w:t>
            </w:r>
          </w:p>
        </w:tc>
        <w:tc>
          <w:tcPr>
            <w:tcW w:w="1701" w:type="dxa"/>
            <w:tcBorders>
              <w:top w:val="single" w:sz="4" w:space="0" w:color="auto"/>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ЭЦВ-8-25-100</w:t>
            </w:r>
          </w:p>
        </w:tc>
        <w:tc>
          <w:tcPr>
            <w:tcW w:w="1276" w:type="dxa"/>
            <w:tcBorders>
              <w:top w:val="single" w:sz="4" w:space="0" w:color="auto"/>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25</w:t>
            </w:r>
          </w:p>
        </w:tc>
        <w:tc>
          <w:tcPr>
            <w:tcW w:w="1275" w:type="dxa"/>
            <w:tcBorders>
              <w:top w:val="single" w:sz="4" w:space="0" w:color="auto"/>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100</w:t>
            </w:r>
          </w:p>
        </w:tc>
        <w:tc>
          <w:tcPr>
            <w:tcW w:w="1560" w:type="dxa"/>
            <w:tcBorders>
              <w:top w:val="single" w:sz="4" w:space="0" w:color="auto"/>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11</w:t>
            </w:r>
          </w:p>
        </w:tc>
      </w:tr>
      <w:tr w:rsidR="00BB329E" w:rsidRPr="008E4E53" w:rsidTr="00DB76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568" w:type="dxa"/>
            <w:vMerge w:val="restart"/>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2</w:t>
            </w:r>
          </w:p>
        </w:tc>
        <w:tc>
          <w:tcPr>
            <w:tcW w:w="2126" w:type="dxa"/>
            <w:vMerge w:val="restart"/>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Машинная, с. Азей</w:t>
            </w:r>
          </w:p>
        </w:tc>
        <w:tc>
          <w:tcPr>
            <w:tcW w:w="1985" w:type="dxa"/>
            <w:vMerge w:val="restart"/>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w:t>
            </w:r>
          </w:p>
        </w:tc>
        <w:tc>
          <w:tcPr>
            <w:tcW w:w="1701" w:type="dxa"/>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К80-50-200</w:t>
            </w:r>
          </w:p>
        </w:tc>
        <w:tc>
          <w:tcPr>
            <w:tcW w:w="1276" w:type="dxa"/>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50</w:t>
            </w:r>
          </w:p>
        </w:tc>
        <w:tc>
          <w:tcPr>
            <w:tcW w:w="1275" w:type="dxa"/>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50</w:t>
            </w:r>
          </w:p>
        </w:tc>
        <w:tc>
          <w:tcPr>
            <w:tcW w:w="1560" w:type="dxa"/>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10,5</w:t>
            </w:r>
          </w:p>
        </w:tc>
      </w:tr>
      <w:tr w:rsidR="00BB329E" w:rsidRPr="008E4E53" w:rsidTr="00DB76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568" w:type="dxa"/>
            <w:vMerge/>
            <w:vAlign w:val="center"/>
          </w:tcPr>
          <w:p w:rsidR="00BB329E" w:rsidRPr="00DB7636" w:rsidRDefault="00BB329E" w:rsidP="00DB7636">
            <w:pPr>
              <w:pStyle w:val="NoSpacing"/>
              <w:jc w:val="center"/>
              <w:rPr>
                <w:rFonts w:ascii="Times New Roman" w:hAnsi="Times New Roman"/>
              </w:rPr>
            </w:pPr>
          </w:p>
        </w:tc>
        <w:tc>
          <w:tcPr>
            <w:tcW w:w="2126" w:type="dxa"/>
            <w:vMerge/>
            <w:vAlign w:val="center"/>
          </w:tcPr>
          <w:p w:rsidR="00BB329E" w:rsidRPr="00DB7636" w:rsidRDefault="00BB329E" w:rsidP="00DB7636">
            <w:pPr>
              <w:pStyle w:val="NoSpacing"/>
              <w:jc w:val="center"/>
              <w:rPr>
                <w:rFonts w:ascii="Times New Roman" w:hAnsi="Times New Roman"/>
              </w:rPr>
            </w:pPr>
          </w:p>
        </w:tc>
        <w:tc>
          <w:tcPr>
            <w:tcW w:w="1985" w:type="dxa"/>
            <w:vMerge/>
            <w:vAlign w:val="center"/>
          </w:tcPr>
          <w:p w:rsidR="00BB329E" w:rsidRPr="00DB7636" w:rsidRDefault="00BB329E" w:rsidP="00DB7636">
            <w:pPr>
              <w:pStyle w:val="NoSpacing"/>
              <w:jc w:val="center"/>
              <w:rPr>
                <w:rFonts w:ascii="Times New Roman" w:hAnsi="Times New Roman"/>
              </w:rPr>
            </w:pPr>
          </w:p>
        </w:tc>
        <w:tc>
          <w:tcPr>
            <w:tcW w:w="1701" w:type="dxa"/>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К80-50-200</w:t>
            </w:r>
          </w:p>
        </w:tc>
        <w:tc>
          <w:tcPr>
            <w:tcW w:w="1276" w:type="dxa"/>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50</w:t>
            </w:r>
          </w:p>
        </w:tc>
        <w:tc>
          <w:tcPr>
            <w:tcW w:w="1275" w:type="dxa"/>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50</w:t>
            </w:r>
          </w:p>
        </w:tc>
        <w:tc>
          <w:tcPr>
            <w:tcW w:w="1560" w:type="dxa"/>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10,5</w:t>
            </w:r>
          </w:p>
        </w:tc>
      </w:tr>
    </w:tbl>
    <w:p w:rsidR="00BB329E" w:rsidRDefault="00BB329E" w:rsidP="00DB7636">
      <w:pPr>
        <w:pStyle w:val="a"/>
        <w:spacing w:before="0" w:after="0"/>
      </w:pPr>
      <w:r w:rsidRPr="00261CF5">
        <w:t>Скважина обеспечена зоной санитарной охраны первого пояса, размер которой составляет 30м. Согласно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BB329E" w:rsidRPr="00261CF5" w:rsidRDefault="00BB329E" w:rsidP="00DB7636">
      <w:pPr>
        <w:pStyle w:val="a"/>
        <w:spacing w:before="0" w:after="0"/>
      </w:pPr>
    </w:p>
    <w:p w:rsidR="00BB329E" w:rsidRPr="00261CF5" w:rsidRDefault="00BB329E" w:rsidP="00DB7636">
      <w:pPr>
        <w:pStyle w:val="a"/>
        <w:spacing w:before="0" w:after="0"/>
        <w:rPr>
          <w:b/>
        </w:rPr>
      </w:pPr>
      <w:r w:rsidRPr="00261CF5">
        <w:rPr>
          <w:b/>
        </w:rPr>
        <w:t>2.1.3 Данные лабораторных анализов качества воды</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Гигиенические и технические требования к источникам водоснабжения и правила их выбора в интересах здоровья населения определяет соответствующий ГОСТ 2761-84 «Источники хозяйственно-питьевого водоснабжения». Гигиенические требования к качеству воды, используемой для хозяйственно-питьевых целей, устанавливает СанПиН 2.1.4.1074-01 «Питьевая вода. Гигиенические требования к качеству воды централизованных систем питьевого водоснабжения. Контроль качества». Нормативы СанПиН определяют общепринятые критерии качества питьевой воды: благоприятные органолептические свойства, безвредность химического состава и эпидемиологическую безопасность. </w:t>
      </w:r>
    </w:p>
    <w:p w:rsidR="00BB329E" w:rsidRPr="00261CF5" w:rsidRDefault="00BB329E" w:rsidP="00DB7636">
      <w:pPr>
        <w:spacing w:after="0" w:line="240" w:lineRule="auto"/>
        <w:ind w:firstLine="709"/>
        <w:jc w:val="both"/>
        <w:rPr>
          <w:rFonts w:ascii="Times New Roman" w:hAnsi="Times New Roman"/>
          <w:sz w:val="24"/>
          <w:szCs w:val="24"/>
        </w:rPr>
      </w:pPr>
      <w:r w:rsidRPr="00261CF5">
        <w:rPr>
          <w:rFonts w:ascii="Times New Roman" w:hAnsi="Times New Roman"/>
          <w:sz w:val="24"/>
          <w:szCs w:val="24"/>
        </w:rPr>
        <w:t>Основные показатели качества питьевой воды представлены в таблице 3.</w:t>
      </w:r>
    </w:p>
    <w:p w:rsidR="00BB329E" w:rsidRPr="00261CF5" w:rsidRDefault="00BB329E" w:rsidP="0006022E">
      <w:pPr>
        <w:spacing w:after="0" w:line="240" w:lineRule="auto"/>
        <w:ind w:left="-567" w:firstLine="1276"/>
        <w:jc w:val="both"/>
        <w:rPr>
          <w:rFonts w:ascii="Times New Roman" w:hAnsi="Times New Roman"/>
          <w:sz w:val="24"/>
          <w:szCs w:val="24"/>
        </w:rPr>
      </w:pPr>
      <w:r w:rsidRPr="00261CF5">
        <w:rPr>
          <w:rFonts w:ascii="Times New Roman" w:hAnsi="Times New Roman"/>
          <w:sz w:val="24"/>
          <w:szCs w:val="24"/>
        </w:rPr>
        <w:t>Таблица 3 – Результаты лабораторных анализов качества 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2381"/>
        <w:gridCol w:w="1368"/>
        <w:gridCol w:w="1491"/>
        <w:gridCol w:w="1591"/>
        <w:gridCol w:w="2462"/>
      </w:tblGrid>
      <w:tr w:rsidR="00BB329E" w:rsidRPr="008E4E53" w:rsidTr="008E4E53">
        <w:trPr>
          <w:jc w:val="center"/>
        </w:trPr>
        <w:tc>
          <w:tcPr>
            <w:tcW w:w="531" w:type="dxa"/>
            <w:vAlign w:val="center"/>
          </w:tcPr>
          <w:p w:rsidR="00BB329E" w:rsidRPr="008E4E53" w:rsidRDefault="00BB329E" w:rsidP="008E4E53">
            <w:pPr>
              <w:pStyle w:val="NoSpacing"/>
              <w:jc w:val="center"/>
              <w:rPr>
                <w:rFonts w:ascii="Times New Roman" w:hAnsi="Times New Roman"/>
                <w:b/>
                <w:sz w:val="24"/>
                <w:szCs w:val="24"/>
                <w:lang w:eastAsia="en-US"/>
              </w:rPr>
            </w:pPr>
            <w:r w:rsidRPr="008E4E53">
              <w:rPr>
                <w:rFonts w:ascii="Times New Roman" w:hAnsi="Times New Roman"/>
                <w:b/>
                <w:sz w:val="24"/>
                <w:szCs w:val="24"/>
                <w:lang w:eastAsia="en-US"/>
              </w:rPr>
              <w:t>№ п/п</w:t>
            </w:r>
          </w:p>
        </w:tc>
        <w:tc>
          <w:tcPr>
            <w:tcW w:w="2545" w:type="dxa"/>
            <w:vAlign w:val="center"/>
          </w:tcPr>
          <w:p w:rsidR="00BB329E" w:rsidRPr="008E4E53" w:rsidRDefault="00BB329E" w:rsidP="008E4E53">
            <w:pPr>
              <w:pStyle w:val="NoSpacing"/>
              <w:jc w:val="center"/>
              <w:rPr>
                <w:rFonts w:ascii="Times New Roman" w:hAnsi="Times New Roman"/>
                <w:b/>
                <w:sz w:val="24"/>
                <w:szCs w:val="24"/>
                <w:lang w:eastAsia="en-US"/>
              </w:rPr>
            </w:pPr>
            <w:r w:rsidRPr="008E4E53">
              <w:rPr>
                <w:rFonts w:ascii="Times New Roman" w:hAnsi="Times New Roman"/>
                <w:b/>
                <w:sz w:val="24"/>
                <w:szCs w:val="24"/>
                <w:lang w:eastAsia="en-US"/>
              </w:rPr>
              <w:t>Определяемые показатели</w:t>
            </w:r>
          </w:p>
        </w:tc>
        <w:tc>
          <w:tcPr>
            <w:tcW w:w="1272" w:type="dxa"/>
            <w:vAlign w:val="center"/>
          </w:tcPr>
          <w:p w:rsidR="00BB329E" w:rsidRPr="008E4E53" w:rsidRDefault="00BB329E" w:rsidP="008E4E53">
            <w:pPr>
              <w:pStyle w:val="NoSpacing"/>
              <w:jc w:val="center"/>
              <w:rPr>
                <w:rFonts w:ascii="Times New Roman" w:hAnsi="Times New Roman"/>
                <w:b/>
                <w:sz w:val="24"/>
                <w:szCs w:val="24"/>
                <w:lang w:eastAsia="en-US"/>
              </w:rPr>
            </w:pPr>
            <w:r w:rsidRPr="008E4E53">
              <w:rPr>
                <w:rFonts w:ascii="Times New Roman" w:hAnsi="Times New Roman"/>
                <w:b/>
                <w:sz w:val="24"/>
                <w:szCs w:val="24"/>
                <w:lang w:eastAsia="en-US"/>
              </w:rPr>
              <w:t>Единицы измерения</w:t>
            </w:r>
          </w:p>
        </w:tc>
        <w:tc>
          <w:tcPr>
            <w:tcW w:w="1484" w:type="dxa"/>
            <w:vAlign w:val="center"/>
          </w:tcPr>
          <w:p w:rsidR="00BB329E" w:rsidRPr="008E4E53" w:rsidRDefault="00BB329E" w:rsidP="008E4E53">
            <w:pPr>
              <w:pStyle w:val="NoSpacing"/>
              <w:jc w:val="center"/>
              <w:rPr>
                <w:rFonts w:ascii="Times New Roman" w:hAnsi="Times New Roman"/>
                <w:b/>
                <w:sz w:val="24"/>
                <w:szCs w:val="24"/>
                <w:lang w:eastAsia="en-US"/>
              </w:rPr>
            </w:pPr>
            <w:r w:rsidRPr="008E4E53">
              <w:rPr>
                <w:rFonts w:ascii="Times New Roman" w:hAnsi="Times New Roman"/>
                <w:b/>
                <w:sz w:val="24"/>
                <w:szCs w:val="24"/>
                <w:lang w:eastAsia="en-US"/>
              </w:rPr>
              <w:t>Результаты испытаний</w:t>
            </w:r>
          </w:p>
        </w:tc>
        <w:tc>
          <w:tcPr>
            <w:tcW w:w="1547" w:type="dxa"/>
            <w:vAlign w:val="center"/>
          </w:tcPr>
          <w:p w:rsidR="00BB329E" w:rsidRPr="008E4E53" w:rsidRDefault="00BB329E" w:rsidP="008E4E53">
            <w:pPr>
              <w:pStyle w:val="NoSpacing"/>
              <w:jc w:val="center"/>
              <w:rPr>
                <w:rFonts w:ascii="Times New Roman" w:hAnsi="Times New Roman"/>
                <w:b/>
                <w:sz w:val="24"/>
                <w:szCs w:val="24"/>
                <w:lang w:eastAsia="en-US"/>
              </w:rPr>
            </w:pPr>
            <w:r w:rsidRPr="008E4E53">
              <w:rPr>
                <w:rFonts w:ascii="Times New Roman" w:hAnsi="Times New Roman"/>
                <w:b/>
                <w:sz w:val="24"/>
                <w:szCs w:val="24"/>
                <w:lang w:eastAsia="en-US"/>
              </w:rPr>
              <w:t>Величина допустимого уровня</w:t>
            </w:r>
          </w:p>
        </w:tc>
        <w:tc>
          <w:tcPr>
            <w:tcW w:w="2655" w:type="dxa"/>
            <w:vAlign w:val="center"/>
          </w:tcPr>
          <w:p w:rsidR="00BB329E" w:rsidRPr="008E4E53" w:rsidRDefault="00BB329E" w:rsidP="008E4E53">
            <w:pPr>
              <w:pStyle w:val="NoSpacing"/>
              <w:jc w:val="center"/>
              <w:rPr>
                <w:rFonts w:ascii="Times New Roman" w:hAnsi="Times New Roman"/>
                <w:b/>
                <w:sz w:val="24"/>
                <w:szCs w:val="24"/>
                <w:lang w:eastAsia="en-US"/>
              </w:rPr>
            </w:pPr>
            <w:r w:rsidRPr="008E4E53">
              <w:rPr>
                <w:rFonts w:ascii="Times New Roman" w:hAnsi="Times New Roman"/>
                <w:b/>
                <w:sz w:val="24"/>
                <w:szCs w:val="24"/>
                <w:lang w:eastAsia="en-US"/>
              </w:rPr>
              <w:t>НД на методы исследований</w:t>
            </w:r>
          </w:p>
        </w:tc>
      </w:tr>
      <w:tr w:rsidR="00BB329E" w:rsidRPr="008E4E53" w:rsidTr="008E4E53">
        <w:trPr>
          <w:jc w:val="center"/>
        </w:trPr>
        <w:tc>
          <w:tcPr>
            <w:tcW w:w="10034" w:type="dxa"/>
            <w:gridSpan w:val="6"/>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ОРГАНОЛЕПТИЧЕСКИЙ АНАЛИЗ</w:t>
            </w:r>
          </w:p>
        </w:tc>
      </w:tr>
      <w:tr w:rsidR="00BB329E" w:rsidRPr="008E4E53" w:rsidTr="008E4E53">
        <w:trPr>
          <w:jc w:val="center"/>
        </w:trPr>
        <w:tc>
          <w:tcPr>
            <w:tcW w:w="531"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1</w:t>
            </w:r>
          </w:p>
        </w:tc>
        <w:tc>
          <w:tcPr>
            <w:tcW w:w="254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Запах при 20°С</w:t>
            </w:r>
          </w:p>
        </w:tc>
        <w:tc>
          <w:tcPr>
            <w:tcW w:w="1272" w:type="dxa"/>
            <w:vAlign w:val="center"/>
          </w:tcPr>
          <w:p w:rsidR="00BB329E" w:rsidRPr="008E4E53" w:rsidRDefault="00BB329E" w:rsidP="008E4E53">
            <w:pPr>
              <w:pStyle w:val="NoSpacing"/>
              <w:ind w:firstLine="24"/>
              <w:jc w:val="center"/>
              <w:rPr>
                <w:rFonts w:ascii="Times New Roman" w:hAnsi="Times New Roman"/>
                <w:sz w:val="24"/>
                <w:szCs w:val="24"/>
                <w:lang w:eastAsia="en-US"/>
              </w:rPr>
            </w:pPr>
            <w:r w:rsidRPr="008E4E53">
              <w:rPr>
                <w:rFonts w:ascii="Times New Roman" w:hAnsi="Times New Roman"/>
                <w:sz w:val="24"/>
                <w:szCs w:val="24"/>
                <w:lang w:eastAsia="en-US"/>
              </w:rPr>
              <w:t>балл</w:t>
            </w:r>
          </w:p>
        </w:tc>
        <w:tc>
          <w:tcPr>
            <w:tcW w:w="1484"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0</w:t>
            </w:r>
          </w:p>
        </w:tc>
        <w:tc>
          <w:tcPr>
            <w:tcW w:w="1547"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3</w:t>
            </w:r>
          </w:p>
        </w:tc>
        <w:tc>
          <w:tcPr>
            <w:tcW w:w="265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ГОСТ 3351-74</w:t>
            </w:r>
          </w:p>
        </w:tc>
      </w:tr>
      <w:tr w:rsidR="00BB329E" w:rsidRPr="008E4E53" w:rsidTr="008E4E53">
        <w:trPr>
          <w:jc w:val="center"/>
        </w:trPr>
        <w:tc>
          <w:tcPr>
            <w:tcW w:w="531"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2</w:t>
            </w:r>
          </w:p>
        </w:tc>
        <w:tc>
          <w:tcPr>
            <w:tcW w:w="254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Привкус</w:t>
            </w:r>
          </w:p>
        </w:tc>
        <w:tc>
          <w:tcPr>
            <w:tcW w:w="1272"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балл</w:t>
            </w:r>
          </w:p>
        </w:tc>
        <w:tc>
          <w:tcPr>
            <w:tcW w:w="1484"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0</w:t>
            </w:r>
          </w:p>
        </w:tc>
        <w:tc>
          <w:tcPr>
            <w:tcW w:w="1547"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2</w:t>
            </w:r>
          </w:p>
        </w:tc>
        <w:tc>
          <w:tcPr>
            <w:tcW w:w="265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ГОСТ 3351-74</w:t>
            </w:r>
          </w:p>
        </w:tc>
      </w:tr>
      <w:tr w:rsidR="00BB329E" w:rsidRPr="008E4E53" w:rsidTr="008E4E53">
        <w:trPr>
          <w:jc w:val="center"/>
        </w:trPr>
        <w:tc>
          <w:tcPr>
            <w:tcW w:w="531"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3</w:t>
            </w:r>
          </w:p>
        </w:tc>
        <w:tc>
          <w:tcPr>
            <w:tcW w:w="254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Цветность</w:t>
            </w:r>
          </w:p>
        </w:tc>
        <w:tc>
          <w:tcPr>
            <w:tcW w:w="1272"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градус</w:t>
            </w:r>
          </w:p>
        </w:tc>
        <w:tc>
          <w:tcPr>
            <w:tcW w:w="1484"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15,2±1,5</w:t>
            </w:r>
          </w:p>
        </w:tc>
        <w:tc>
          <w:tcPr>
            <w:tcW w:w="1547"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30</w:t>
            </w:r>
          </w:p>
        </w:tc>
        <w:tc>
          <w:tcPr>
            <w:tcW w:w="265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ГОСТ Р 52769</w:t>
            </w:r>
          </w:p>
        </w:tc>
      </w:tr>
      <w:tr w:rsidR="00BB329E" w:rsidRPr="008E4E53" w:rsidTr="008E4E53">
        <w:trPr>
          <w:jc w:val="center"/>
        </w:trPr>
        <w:tc>
          <w:tcPr>
            <w:tcW w:w="531"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4</w:t>
            </w:r>
          </w:p>
        </w:tc>
        <w:tc>
          <w:tcPr>
            <w:tcW w:w="254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Мутность (по каолину)</w:t>
            </w:r>
          </w:p>
        </w:tc>
        <w:tc>
          <w:tcPr>
            <w:tcW w:w="1272" w:type="dxa"/>
            <w:vAlign w:val="center"/>
          </w:tcPr>
          <w:p w:rsidR="00BB329E" w:rsidRPr="008E4E53" w:rsidRDefault="00BB329E" w:rsidP="008E4E53">
            <w:pPr>
              <w:pStyle w:val="NoSpacing"/>
              <w:jc w:val="center"/>
              <w:rPr>
                <w:rFonts w:ascii="Times New Roman" w:hAnsi="Times New Roman"/>
                <w:sz w:val="24"/>
                <w:szCs w:val="24"/>
                <w:vertAlign w:val="superscript"/>
                <w:lang w:eastAsia="en-US"/>
              </w:rPr>
            </w:pPr>
            <w:r w:rsidRPr="008E4E53">
              <w:rPr>
                <w:rFonts w:ascii="Times New Roman" w:hAnsi="Times New Roman"/>
                <w:sz w:val="24"/>
                <w:szCs w:val="24"/>
                <w:lang w:eastAsia="en-US"/>
              </w:rPr>
              <w:t>мг/дм</w:t>
            </w:r>
            <w:r w:rsidRPr="008E4E53">
              <w:rPr>
                <w:rFonts w:ascii="Times New Roman" w:hAnsi="Times New Roman"/>
                <w:sz w:val="24"/>
                <w:szCs w:val="24"/>
                <w:vertAlign w:val="superscript"/>
                <w:lang w:eastAsia="en-US"/>
              </w:rPr>
              <w:t>3</w:t>
            </w:r>
          </w:p>
        </w:tc>
        <w:tc>
          <w:tcPr>
            <w:tcW w:w="1484"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1,7±0,2</w:t>
            </w:r>
          </w:p>
        </w:tc>
        <w:tc>
          <w:tcPr>
            <w:tcW w:w="1547"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2</w:t>
            </w:r>
          </w:p>
        </w:tc>
        <w:tc>
          <w:tcPr>
            <w:tcW w:w="265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ГОСТ 3351-74</w:t>
            </w:r>
          </w:p>
        </w:tc>
      </w:tr>
      <w:tr w:rsidR="00BB329E" w:rsidRPr="008E4E53" w:rsidTr="008E4E53">
        <w:trPr>
          <w:jc w:val="center"/>
        </w:trPr>
        <w:tc>
          <w:tcPr>
            <w:tcW w:w="10034" w:type="dxa"/>
            <w:gridSpan w:val="6"/>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КОЛИЧЕСТВЕННЫЙ ХИМИЧЕСКИЙ АНАЛИЗ</w:t>
            </w:r>
          </w:p>
        </w:tc>
      </w:tr>
      <w:tr w:rsidR="00BB329E" w:rsidRPr="008E4E53" w:rsidTr="008E4E53">
        <w:trPr>
          <w:jc w:val="center"/>
        </w:trPr>
        <w:tc>
          <w:tcPr>
            <w:tcW w:w="531"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1</w:t>
            </w:r>
          </w:p>
        </w:tc>
        <w:tc>
          <w:tcPr>
            <w:tcW w:w="254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Водородный показатель</w:t>
            </w:r>
          </w:p>
        </w:tc>
        <w:tc>
          <w:tcPr>
            <w:tcW w:w="1272" w:type="dxa"/>
            <w:vAlign w:val="center"/>
          </w:tcPr>
          <w:p w:rsidR="00BB329E" w:rsidRPr="008E4E53" w:rsidRDefault="00BB329E" w:rsidP="008E4E53">
            <w:pPr>
              <w:pStyle w:val="NoSpacing"/>
              <w:jc w:val="center"/>
              <w:rPr>
                <w:rFonts w:ascii="Times New Roman" w:hAnsi="Times New Roman"/>
                <w:sz w:val="24"/>
                <w:szCs w:val="24"/>
                <w:lang w:val="en-US" w:eastAsia="en-US"/>
              </w:rPr>
            </w:pPr>
            <w:r w:rsidRPr="008E4E53">
              <w:rPr>
                <w:rFonts w:ascii="Times New Roman" w:hAnsi="Times New Roman"/>
                <w:sz w:val="24"/>
                <w:szCs w:val="24"/>
                <w:lang w:val="en-US" w:eastAsia="en-US"/>
              </w:rPr>
              <w:t>pH</w:t>
            </w:r>
          </w:p>
        </w:tc>
        <w:tc>
          <w:tcPr>
            <w:tcW w:w="1484"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7,4±0,2</w:t>
            </w:r>
          </w:p>
        </w:tc>
        <w:tc>
          <w:tcPr>
            <w:tcW w:w="1547"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7,5±1,5</w:t>
            </w:r>
          </w:p>
        </w:tc>
        <w:tc>
          <w:tcPr>
            <w:tcW w:w="265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ПНД Ф14.1:2:3:4.121-97</w:t>
            </w:r>
          </w:p>
        </w:tc>
      </w:tr>
      <w:tr w:rsidR="00BB329E" w:rsidRPr="008E4E53" w:rsidTr="008E4E53">
        <w:trPr>
          <w:jc w:val="center"/>
        </w:trPr>
        <w:tc>
          <w:tcPr>
            <w:tcW w:w="531"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2</w:t>
            </w:r>
          </w:p>
        </w:tc>
        <w:tc>
          <w:tcPr>
            <w:tcW w:w="254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Жесткость общая</w:t>
            </w:r>
          </w:p>
        </w:tc>
        <w:tc>
          <w:tcPr>
            <w:tcW w:w="1272" w:type="dxa"/>
            <w:vAlign w:val="center"/>
          </w:tcPr>
          <w:p w:rsidR="00BB329E" w:rsidRPr="008E4E53" w:rsidRDefault="00BB329E" w:rsidP="008E4E53">
            <w:pPr>
              <w:pStyle w:val="NoSpacing"/>
              <w:jc w:val="center"/>
              <w:rPr>
                <w:rFonts w:ascii="Times New Roman" w:hAnsi="Times New Roman"/>
                <w:sz w:val="24"/>
                <w:szCs w:val="24"/>
                <w:vertAlign w:val="superscript"/>
                <w:lang w:eastAsia="en-US"/>
              </w:rPr>
            </w:pPr>
            <w:r w:rsidRPr="008E4E53">
              <w:rPr>
                <w:rFonts w:ascii="Times New Roman" w:hAnsi="Times New Roman"/>
                <w:sz w:val="24"/>
                <w:szCs w:val="24"/>
                <w:lang w:eastAsia="en-US"/>
              </w:rPr>
              <w:t>мг</w:t>
            </w:r>
            <w:r w:rsidRPr="008E4E53">
              <w:rPr>
                <w:rFonts w:ascii="Times New Roman" w:hAnsi="Times New Roman"/>
                <w:sz w:val="24"/>
                <w:szCs w:val="24"/>
                <w:lang w:val="en-US" w:eastAsia="en-US"/>
              </w:rPr>
              <w:t>-</w:t>
            </w:r>
            <w:r w:rsidRPr="008E4E53">
              <w:rPr>
                <w:rFonts w:ascii="Times New Roman" w:hAnsi="Times New Roman"/>
                <w:sz w:val="24"/>
                <w:szCs w:val="24"/>
                <w:lang w:eastAsia="en-US"/>
              </w:rPr>
              <w:t>экв/дм</w:t>
            </w:r>
            <w:r w:rsidRPr="008E4E53">
              <w:rPr>
                <w:rFonts w:ascii="Times New Roman" w:hAnsi="Times New Roman"/>
                <w:sz w:val="24"/>
                <w:szCs w:val="24"/>
                <w:vertAlign w:val="superscript"/>
                <w:lang w:eastAsia="en-US"/>
              </w:rPr>
              <w:t>3</w:t>
            </w:r>
          </w:p>
        </w:tc>
        <w:tc>
          <w:tcPr>
            <w:tcW w:w="1484"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6,8±1,0</w:t>
            </w:r>
          </w:p>
        </w:tc>
        <w:tc>
          <w:tcPr>
            <w:tcW w:w="1547"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10</w:t>
            </w:r>
          </w:p>
        </w:tc>
        <w:tc>
          <w:tcPr>
            <w:tcW w:w="265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ГОСТ Р 52407-2005</w:t>
            </w:r>
          </w:p>
        </w:tc>
      </w:tr>
      <w:tr w:rsidR="00BB329E" w:rsidRPr="008E4E53" w:rsidTr="008E4E53">
        <w:trPr>
          <w:jc w:val="center"/>
        </w:trPr>
        <w:tc>
          <w:tcPr>
            <w:tcW w:w="531"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3</w:t>
            </w:r>
          </w:p>
        </w:tc>
        <w:tc>
          <w:tcPr>
            <w:tcW w:w="254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Аммиак и аммоний-ион</w:t>
            </w:r>
          </w:p>
        </w:tc>
        <w:tc>
          <w:tcPr>
            <w:tcW w:w="1272" w:type="dxa"/>
            <w:vAlign w:val="center"/>
          </w:tcPr>
          <w:p w:rsidR="00BB329E" w:rsidRPr="008E4E53" w:rsidRDefault="00BB329E" w:rsidP="008E4E53">
            <w:pPr>
              <w:pStyle w:val="NoSpacing"/>
              <w:jc w:val="center"/>
              <w:rPr>
                <w:rFonts w:ascii="Times New Roman" w:hAnsi="Times New Roman"/>
                <w:sz w:val="24"/>
                <w:szCs w:val="24"/>
                <w:vertAlign w:val="superscript"/>
                <w:lang w:eastAsia="en-US"/>
              </w:rPr>
            </w:pPr>
            <w:r w:rsidRPr="008E4E53">
              <w:rPr>
                <w:rFonts w:ascii="Times New Roman" w:hAnsi="Times New Roman"/>
                <w:sz w:val="24"/>
                <w:szCs w:val="24"/>
                <w:lang w:eastAsia="en-US"/>
              </w:rPr>
              <w:t>мг/дм</w:t>
            </w:r>
            <w:r w:rsidRPr="008E4E53">
              <w:rPr>
                <w:rFonts w:ascii="Times New Roman" w:hAnsi="Times New Roman"/>
                <w:sz w:val="24"/>
                <w:szCs w:val="24"/>
                <w:vertAlign w:val="superscript"/>
                <w:lang w:eastAsia="en-US"/>
              </w:rPr>
              <w:t>3</w:t>
            </w:r>
          </w:p>
        </w:tc>
        <w:tc>
          <w:tcPr>
            <w:tcW w:w="1484"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0,52±0,1</w:t>
            </w:r>
          </w:p>
        </w:tc>
        <w:tc>
          <w:tcPr>
            <w:tcW w:w="1547"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1,5</w:t>
            </w:r>
          </w:p>
        </w:tc>
        <w:tc>
          <w:tcPr>
            <w:tcW w:w="265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ГОСТ 4192-82</w:t>
            </w:r>
          </w:p>
        </w:tc>
      </w:tr>
      <w:tr w:rsidR="00BB329E" w:rsidRPr="008E4E53" w:rsidTr="008E4E53">
        <w:trPr>
          <w:jc w:val="center"/>
        </w:trPr>
        <w:tc>
          <w:tcPr>
            <w:tcW w:w="531"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4</w:t>
            </w:r>
          </w:p>
        </w:tc>
        <w:tc>
          <w:tcPr>
            <w:tcW w:w="254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Нитриты</w:t>
            </w:r>
          </w:p>
        </w:tc>
        <w:tc>
          <w:tcPr>
            <w:tcW w:w="1272"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мг/дм</w:t>
            </w:r>
            <w:r w:rsidRPr="008E4E53">
              <w:rPr>
                <w:rFonts w:ascii="Times New Roman" w:hAnsi="Times New Roman"/>
                <w:sz w:val="24"/>
                <w:szCs w:val="24"/>
                <w:vertAlign w:val="superscript"/>
                <w:lang w:eastAsia="en-US"/>
              </w:rPr>
              <w:t>3</w:t>
            </w:r>
          </w:p>
        </w:tc>
        <w:tc>
          <w:tcPr>
            <w:tcW w:w="1484"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0,14±0,02</w:t>
            </w:r>
          </w:p>
        </w:tc>
        <w:tc>
          <w:tcPr>
            <w:tcW w:w="1547"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3,3</w:t>
            </w:r>
          </w:p>
        </w:tc>
        <w:tc>
          <w:tcPr>
            <w:tcW w:w="265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ГОСТ 4192-82</w:t>
            </w:r>
          </w:p>
        </w:tc>
      </w:tr>
      <w:tr w:rsidR="00BB329E" w:rsidRPr="008E4E53" w:rsidTr="008E4E53">
        <w:trPr>
          <w:jc w:val="center"/>
        </w:trPr>
        <w:tc>
          <w:tcPr>
            <w:tcW w:w="531"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5</w:t>
            </w:r>
          </w:p>
        </w:tc>
        <w:tc>
          <w:tcPr>
            <w:tcW w:w="254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Нитраты</w:t>
            </w:r>
          </w:p>
        </w:tc>
        <w:tc>
          <w:tcPr>
            <w:tcW w:w="1272"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мг/дм</w:t>
            </w:r>
            <w:r w:rsidRPr="008E4E53">
              <w:rPr>
                <w:rFonts w:ascii="Times New Roman" w:hAnsi="Times New Roman"/>
                <w:sz w:val="24"/>
                <w:szCs w:val="24"/>
                <w:vertAlign w:val="superscript"/>
                <w:lang w:eastAsia="en-US"/>
              </w:rPr>
              <w:t>3</w:t>
            </w:r>
          </w:p>
        </w:tc>
        <w:tc>
          <w:tcPr>
            <w:tcW w:w="1484"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2,74±0,6</w:t>
            </w:r>
          </w:p>
        </w:tc>
        <w:tc>
          <w:tcPr>
            <w:tcW w:w="1547"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45</w:t>
            </w:r>
          </w:p>
        </w:tc>
        <w:tc>
          <w:tcPr>
            <w:tcW w:w="265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ГОСТ 18826-73</w:t>
            </w:r>
          </w:p>
        </w:tc>
      </w:tr>
      <w:tr w:rsidR="00BB329E" w:rsidRPr="008E4E53" w:rsidTr="008E4E53">
        <w:trPr>
          <w:jc w:val="center"/>
        </w:trPr>
        <w:tc>
          <w:tcPr>
            <w:tcW w:w="531"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6</w:t>
            </w:r>
          </w:p>
        </w:tc>
        <w:tc>
          <w:tcPr>
            <w:tcW w:w="254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Хлориды</w:t>
            </w:r>
          </w:p>
        </w:tc>
        <w:tc>
          <w:tcPr>
            <w:tcW w:w="1272"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мг/дм</w:t>
            </w:r>
            <w:r w:rsidRPr="008E4E53">
              <w:rPr>
                <w:rFonts w:ascii="Times New Roman" w:hAnsi="Times New Roman"/>
                <w:sz w:val="24"/>
                <w:szCs w:val="24"/>
                <w:vertAlign w:val="superscript"/>
                <w:lang w:eastAsia="en-US"/>
              </w:rPr>
              <w:t>3</w:t>
            </w:r>
          </w:p>
        </w:tc>
        <w:tc>
          <w:tcPr>
            <w:tcW w:w="1484"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42,3±5,0</w:t>
            </w:r>
          </w:p>
        </w:tc>
        <w:tc>
          <w:tcPr>
            <w:tcW w:w="1547"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350</w:t>
            </w:r>
          </w:p>
        </w:tc>
        <w:tc>
          <w:tcPr>
            <w:tcW w:w="265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ГОСТ 4245-72</w:t>
            </w:r>
          </w:p>
        </w:tc>
      </w:tr>
      <w:tr w:rsidR="00BB329E" w:rsidRPr="008E4E53" w:rsidTr="008E4E53">
        <w:trPr>
          <w:jc w:val="center"/>
        </w:trPr>
        <w:tc>
          <w:tcPr>
            <w:tcW w:w="531"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7</w:t>
            </w:r>
          </w:p>
        </w:tc>
        <w:tc>
          <w:tcPr>
            <w:tcW w:w="254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Железо</w:t>
            </w:r>
          </w:p>
        </w:tc>
        <w:tc>
          <w:tcPr>
            <w:tcW w:w="1272"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мг/дм</w:t>
            </w:r>
            <w:r w:rsidRPr="008E4E53">
              <w:rPr>
                <w:rFonts w:ascii="Times New Roman" w:hAnsi="Times New Roman"/>
                <w:sz w:val="24"/>
                <w:szCs w:val="24"/>
                <w:vertAlign w:val="superscript"/>
                <w:lang w:eastAsia="en-US"/>
              </w:rPr>
              <w:t>3</w:t>
            </w:r>
          </w:p>
        </w:tc>
        <w:tc>
          <w:tcPr>
            <w:tcW w:w="1484"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0,6±0,15</w:t>
            </w:r>
          </w:p>
        </w:tc>
        <w:tc>
          <w:tcPr>
            <w:tcW w:w="1547"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0,3</w:t>
            </w:r>
          </w:p>
        </w:tc>
        <w:tc>
          <w:tcPr>
            <w:tcW w:w="265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ГОСТ 4011-72</w:t>
            </w:r>
          </w:p>
        </w:tc>
      </w:tr>
      <w:tr w:rsidR="00BB329E" w:rsidRPr="008E4E53" w:rsidTr="008E4E53">
        <w:trPr>
          <w:jc w:val="center"/>
        </w:trPr>
        <w:tc>
          <w:tcPr>
            <w:tcW w:w="531"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8</w:t>
            </w:r>
          </w:p>
        </w:tc>
        <w:tc>
          <w:tcPr>
            <w:tcW w:w="254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Фториды</w:t>
            </w:r>
          </w:p>
        </w:tc>
        <w:tc>
          <w:tcPr>
            <w:tcW w:w="1272"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мг/дм</w:t>
            </w:r>
            <w:r w:rsidRPr="008E4E53">
              <w:rPr>
                <w:rFonts w:ascii="Times New Roman" w:hAnsi="Times New Roman"/>
                <w:sz w:val="24"/>
                <w:szCs w:val="24"/>
                <w:vertAlign w:val="superscript"/>
                <w:lang w:eastAsia="en-US"/>
              </w:rPr>
              <w:t>3</w:t>
            </w:r>
          </w:p>
        </w:tc>
        <w:tc>
          <w:tcPr>
            <w:tcW w:w="1484"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0,2±0,04</w:t>
            </w:r>
          </w:p>
        </w:tc>
        <w:tc>
          <w:tcPr>
            <w:tcW w:w="1547"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1,2</w:t>
            </w:r>
          </w:p>
        </w:tc>
        <w:tc>
          <w:tcPr>
            <w:tcW w:w="265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ГОСТ 4386-89</w:t>
            </w:r>
          </w:p>
        </w:tc>
      </w:tr>
      <w:tr w:rsidR="00BB329E" w:rsidRPr="008E4E53" w:rsidTr="008E4E53">
        <w:trPr>
          <w:jc w:val="center"/>
        </w:trPr>
        <w:tc>
          <w:tcPr>
            <w:tcW w:w="531"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9</w:t>
            </w:r>
          </w:p>
        </w:tc>
        <w:tc>
          <w:tcPr>
            <w:tcW w:w="254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Сульфаты</w:t>
            </w:r>
          </w:p>
        </w:tc>
        <w:tc>
          <w:tcPr>
            <w:tcW w:w="1272"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мг/дм</w:t>
            </w:r>
            <w:r w:rsidRPr="008E4E53">
              <w:rPr>
                <w:rFonts w:ascii="Times New Roman" w:hAnsi="Times New Roman"/>
                <w:sz w:val="24"/>
                <w:szCs w:val="24"/>
                <w:vertAlign w:val="superscript"/>
                <w:lang w:eastAsia="en-US"/>
              </w:rPr>
              <w:t>3</w:t>
            </w:r>
          </w:p>
        </w:tc>
        <w:tc>
          <w:tcPr>
            <w:tcW w:w="1484"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184,0±22,08</w:t>
            </w:r>
          </w:p>
        </w:tc>
        <w:tc>
          <w:tcPr>
            <w:tcW w:w="1547"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500</w:t>
            </w:r>
          </w:p>
        </w:tc>
        <w:tc>
          <w:tcPr>
            <w:tcW w:w="265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ГОСТ 52964-2008</w:t>
            </w:r>
          </w:p>
        </w:tc>
      </w:tr>
      <w:tr w:rsidR="00BB329E" w:rsidRPr="008E4E53" w:rsidTr="008E4E53">
        <w:trPr>
          <w:jc w:val="center"/>
        </w:trPr>
        <w:tc>
          <w:tcPr>
            <w:tcW w:w="531"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10</w:t>
            </w:r>
          </w:p>
        </w:tc>
        <w:tc>
          <w:tcPr>
            <w:tcW w:w="254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Сухой остаток</w:t>
            </w:r>
          </w:p>
        </w:tc>
        <w:tc>
          <w:tcPr>
            <w:tcW w:w="1272"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мг/дм</w:t>
            </w:r>
            <w:r w:rsidRPr="008E4E53">
              <w:rPr>
                <w:rFonts w:ascii="Times New Roman" w:hAnsi="Times New Roman"/>
                <w:sz w:val="24"/>
                <w:szCs w:val="24"/>
                <w:vertAlign w:val="superscript"/>
                <w:lang w:eastAsia="en-US"/>
              </w:rPr>
              <w:t>3</w:t>
            </w:r>
          </w:p>
        </w:tc>
        <w:tc>
          <w:tcPr>
            <w:tcW w:w="1484"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525,0±52,0</w:t>
            </w:r>
          </w:p>
        </w:tc>
        <w:tc>
          <w:tcPr>
            <w:tcW w:w="1547"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1500</w:t>
            </w:r>
          </w:p>
        </w:tc>
        <w:tc>
          <w:tcPr>
            <w:tcW w:w="265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ГОСТ 18164-72</w:t>
            </w:r>
          </w:p>
        </w:tc>
      </w:tr>
      <w:tr w:rsidR="00BB329E" w:rsidRPr="008E4E53" w:rsidTr="008E4E53">
        <w:trPr>
          <w:jc w:val="center"/>
        </w:trPr>
        <w:tc>
          <w:tcPr>
            <w:tcW w:w="531"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11</w:t>
            </w:r>
          </w:p>
        </w:tc>
        <w:tc>
          <w:tcPr>
            <w:tcW w:w="254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Перманганатная окисляемость</w:t>
            </w:r>
          </w:p>
        </w:tc>
        <w:tc>
          <w:tcPr>
            <w:tcW w:w="1272"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мг/дм</w:t>
            </w:r>
            <w:r w:rsidRPr="008E4E53">
              <w:rPr>
                <w:rFonts w:ascii="Times New Roman" w:hAnsi="Times New Roman"/>
                <w:sz w:val="24"/>
                <w:szCs w:val="24"/>
                <w:vertAlign w:val="superscript"/>
                <w:lang w:eastAsia="en-US"/>
              </w:rPr>
              <w:t>3</w:t>
            </w:r>
          </w:p>
        </w:tc>
        <w:tc>
          <w:tcPr>
            <w:tcW w:w="1484"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2,8±0,2</w:t>
            </w:r>
          </w:p>
        </w:tc>
        <w:tc>
          <w:tcPr>
            <w:tcW w:w="1547"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7,0</w:t>
            </w:r>
          </w:p>
        </w:tc>
        <w:tc>
          <w:tcPr>
            <w:tcW w:w="265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ПНД Ф 14.1:2:4.154-99</w:t>
            </w:r>
          </w:p>
        </w:tc>
      </w:tr>
      <w:tr w:rsidR="00BB329E" w:rsidRPr="008E4E53" w:rsidTr="008E4E53">
        <w:trPr>
          <w:jc w:val="center"/>
        </w:trPr>
        <w:tc>
          <w:tcPr>
            <w:tcW w:w="531"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12</w:t>
            </w:r>
          </w:p>
        </w:tc>
        <w:tc>
          <w:tcPr>
            <w:tcW w:w="254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Марганец</w:t>
            </w:r>
          </w:p>
        </w:tc>
        <w:tc>
          <w:tcPr>
            <w:tcW w:w="1272"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мг/дм</w:t>
            </w:r>
            <w:r w:rsidRPr="008E4E53">
              <w:rPr>
                <w:rFonts w:ascii="Times New Roman" w:hAnsi="Times New Roman"/>
                <w:sz w:val="24"/>
                <w:szCs w:val="24"/>
                <w:vertAlign w:val="superscript"/>
                <w:lang w:eastAsia="en-US"/>
              </w:rPr>
              <w:t>3</w:t>
            </w:r>
          </w:p>
        </w:tc>
        <w:tc>
          <w:tcPr>
            <w:tcW w:w="1484"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0,04±0,01</w:t>
            </w:r>
          </w:p>
        </w:tc>
        <w:tc>
          <w:tcPr>
            <w:tcW w:w="1547"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0,1</w:t>
            </w:r>
          </w:p>
        </w:tc>
        <w:tc>
          <w:tcPr>
            <w:tcW w:w="2655" w:type="dxa"/>
            <w:vAlign w:val="center"/>
          </w:tcPr>
          <w:p w:rsidR="00BB329E" w:rsidRPr="008E4E53" w:rsidRDefault="00BB329E" w:rsidP="008E4E53">
            <w:pPr>
              <w:pStyle w:val="NoSpacing"/>
              <w:jc w:val="center"/>
              <w:rPr>
                <w:rFonts w:ascii="Times New Roman" w:hAnsi="Times New Roman"/>
                <w:sz w:val="24"/>
                <w:szCs w:val="24"/>
                <w:lang w:eastAsia="en-US"/>
              </w:rPr>
            </w:pPr>
            <w:r w:rsidRPr="008E4E53">
              <w:rPr>
                <w:rFonts w:ascii="Times New Roman" w:hAnsi="Times New Roman"/>
                <w:sz w:val="24"/>
                <w:szCs w:val="24"/>
                <w:lang w:eastAsia="en-US"/>
              </w:rPr>
              <w:t>ГОСТ 4974-72</w:t>
            </w:r>
          </w:p>
        </w:tc>
      </w:tr>
    </w:tbl>
    <w:p w:rsidR="00BB329E" w:rsidRPr="00DB7636" w:rsidRDefault="00BB329E" w:rsidP="00DB7636">
      <w:pPr>
        <w:spacing w:after="0" w:line="240" w:lineRule="auto"/>
        <w:ind w:firstLine="709"/>
        <w:jc w:val="both"/>
        <w:rPr>
          <w:rFonts w:ascii="Times New Roman" w:hAnsi="Times New Roman"/>
        </w:rPr>
      </w:pPr>
      <w:bookmarkStart w:id="38" w:name="n8"/>
      <w:bookmarkEnd w:id="38"/>
    </w:p>
    <w:p w:rsidR="00BB329E" w:rsidRDefault="00BB329E" w:rsidP="00DB7636">
      <w:pPr>
        <w:spacing w:after="0" w:line="240" w:lineRule="auto"/>
        <w:ind w:firstLine="709"/>
        <w:jc w:val="both"/>
        <w:rPr>
          <w:rFonts w:ascii="Times New Roman" w:hAnsi="Times New Roman"/>
          <w:sz w:val="24"/>
          <w:szCs w:val="24"/>
        </w:rPr>
      </w:pPr>
      <w:r>
        <w:rPr>
          <w:rFonts w:ascii="Times New Roman" w:hAnsi="Times New Roman"/>
          <w:sz w:val="24"/>
          <w:szCs w:val="24"/>
        </w:rPr>
        <w:t>Вода из скважины с. Азей</w:t>
      </w:r>
      <w:r w:rsidRPr="00261CF5">
        <w:rPr>
          <w:rFonts w:ascii="Times New Roman" w:hAnsi="Times New Roman"/>
          <w:sz w:val="24"/>
          <w:szCs w:val="24"/>
        </w:rPr>
        <w:t xml:space="preserve"> по санитарно-гигиеническим показателям  соответствует требованиям СанПиН 2.1.4.1074-01. «Гигиенические требования к качеству воды централизованных систем питьевого водоснабжения. Контроль качества».</w:t>
      </w:r>
    </w:p>
    <w:p w:rsidR="00BB329E" w:rsidRPr="00261CF5" w:rsidRDefault="00BB329E" w:rsidP="00DB7636">
      <w:pPr>
        <w:spacing w:after="0" w:line="240" w:lineRule="auto"/>
        <w:ind w:firstLine="709"/>
        <w:jc w:val="both"/>
        <w:rPr>
          <w:rFonts w:ascii="Times New Roman" w:hAnsi="Times New Roman"/>
          <w:sz w:val="24"/>
          <w:szCs w:val="24"/>
        </w:rPr>
      </w:pPr>
    </w:p>
    <w:p w:rsidR="00BB329E" w:rsidRPr="00261CF5" w:rsidRDefault="00BB329E" w:rsidP="00DB7636">
      <w:pPr>
        <w:spacing w:after="0" w:line="240" w:lineRule="auto"/>
        <w:ind w:firstLine="709"/>
        <w:jc w:val="both"/>
        <w:rPr>
          <w:rFonts w:ascii="Times New Roman" w:hAnsi="Times New Roman"/>
          <w:b/>
          <w:sz w:val="24"/>
          <w:szCs w:val="24"/>
        </w:rPr>
      </w:pPr>
      <w:r w:rsidRPr="00261CF5">
        <w:rPr>
          <w:rFonts w:ascii="Times New Roman" w:hAnsi="Times New Roman"/>
          <w:b/>
          <w:sz w:val="24"/>
          <w:szCs w:val="24"/>
        </w:rPr>
        <w:t>2.1.3 Описание существующих технических и технологических проблем в водоснабжении муниципального образования:</w:t>
      </w:r>
    </w:p>
    <w:p w:rsidR="00BB329E" w:rsidRPr="00261CF5" w:rsidRDefault="00BB329E" w:rsidP="00DB7636">
      <w:pPr>
        <w:pStyle w:val="a"/>
        <w:spacing w:before="0" w:after="0"/>
      </w:pPr>
      <w:r w:rsidRPr="00261CF5">
        <w:t>Анализ современного состояния системы водоснабжения сельского поселения с. Азей выявил следующее:</w:t>
      </w:r>
    </w:p>
    <w:p w:rsidR="00BB329E" w:rsidRPr="00261CF5" w:rsidRDefault="00BB329E" w:rsidP="00DB7636">
      <w:pPr>
        <w:pStyle w:val="a"/>
        <w:spacing w:before="0" w:after="0"/>
      </w:pPr>
      <w:r w:rsidRPr="00261CF5">
        <w:t>- отсутствует система очистки и обеззараживания воды, что не гарантирует обеспечение населения качественной питьевой водой;</w:t>
      </w:r>
    </w:p>
    <w:p w:rsidR="00BB329E" w:rsidRPr="00261CF5" w:rsidRDefault="00BB329E" w:rsidP="00DB7636">
      <w:pPr>
        <w:pStyle w:val="a"/>
        <w:spacing w:before="0" w:after="0"/>
      </w:pPr>
      <w:r w:rsidRPr="00261CF5">
        <w:t>- в с Азейотмечается низкий процент охвата населения централизованным водоснабжением;</w:t>
      </w:r>
    </w:p>
    <w:p w:rsidR="00BB329E" w:rsidRPr="00261CF5" w:rsidRDefault="00BB329E" w:rsidP="00DB7636">
      <w:pPr>
        <w:pStyle w:val="a"/>
        <w:spacing w:before="0" w:after="0"/>
      </w:pPr>
      <w:r w:rsidRPr="00261CF5">
        <w:t>- не организованы и не соблюдаются зоны санитарной охраны источников водоснабжения;</w:t>
      </w:r>
    </w:p>
    <w:p w:rsidR="00BB329E" w:rsidRPr="00261CF5" w:rsidRDefault="00BB329E" w:rsidP="00DB7636">
      <w:pPr>
        <w:pStyle w:val="a"/>
        <w:spacing w:before="0" w:after="0"/>
      </w:pPr>
      <w:r w:rsidRPr="00261CF5">
        <w:t>- имеется значительный износ сетей и объектов водоснабжения.</w:t>
      </w:r>
    </w:p>
    <w:p w:rsidR="00BB329E" w:rsidRDefault="00BB329E" w:rsidP="00DB7636">
      <w:pPr>
        <w:pStyle w:val="a"/>
        <w:spacing w:before="0" w:after="0"/>
      </w:pPr>
      <w:r w:rsidRPr="00261CF5">
        <w:t>Таким образом, необходимо предусмотреть мероприятия по развитию системы водоснабжения с соблюдением нормативных требований, обеспечивающие обновление оборудования и сетей, повышающие надежность работы системы и охват населения централизованным водоснабжением.</w:t>
      </w:r>
    </w:p>
    <w:p w:rsidR="00BB329E" w:rsidRPr="00261CF5" w:rsidRDefault="00BB329E" w:rsidP="00DB7636">
      <w:pPr>
        <w:pStyle w:val="a"/>
        <w:spacing w:before="0" w:after="0"/>
      </w:pPr>
    </w:p>
    <w:p w:rsidR="00BB329E" w:rsidRPr="00261CF5" w:rsidRDefault="00BB329E" w:rsidP="00DB7636">
      <w:pPr>
        <w:pStyle w:val="Heading2"/>
        <w:spacing w:before="0" w:line="240" w:lineRule="auto"/>
        <w:ind w:firstLine="709"/>
        <w:rPr>
          <w:rFonts w:ascii="Times New Roman" w:hAnsi="Times New Roman"/>
          <w:color w:val="auto"/>
          <w:sz w:val="24"/>
          <w:szCs w:val="24"/>
        </w:rPr>
      </w:pPr>
      <w:bookmarkStart w:id="39" w:name="_Toc360540976"/>
      <w:bookmarkStart w:id="40" w:name="_Toc360541034"/>
      <w:bookmarkStart w:id="41" w:name="_Toc360541445"/>
      <w:bookmarkStart w:id="42" w:name="_Toc360611452"/>
      <w:bookmarkStart w:id="43" w:name="_Toc360611486"/>
      <w:bookmarkStart w:id="44" w:name="_Toc360612761"/>
      <w:bookmarkStart w:id="45" w:name="_Toc360613179"/>
      <w:bookmarkStart w:id="46" w:name="_Toc360633081"/>
      <w:bookmarkStart w:id="47" w:name="_Toc361734859"/>
      <w:r w:rsidRPr="00261CF5">
        <w:rPr>
          <w:rFonts w:ascii="Times New Roman" w:hAnsi="Times New Roman"/>
          <w:color w:val="auto"/>
          <w:sz w:val="24"/>
          <w:szCs w:val="24"/>
        </w:rPr>
        <w:t xml:space="preserve">2.2 Существующие балансы </w:t>
      </w:r>
      <w:bookmarkEnd w:id="39"/>
      <w:bookmarkEnd w:id="40"/>
      <w:bookmarkEnd w:id="41"/>
      <w:bookmarkEnd w:id="42"/>
      <w:bookmarkEnd w:id="43"/>
      <w:bookmarkEnd w:id="44"/>
      <w:bookmarkEnd w:id="45"/>
      <w:r w:rsidRPr="00261CF5">
        <w:rPr>
          <w:rFonts w:ascii="Times New Roman" w:hAnsi="Times New Roman"/>
          <w:color w:val="auto"/>
          <w:sz w:val="24"/>
          <w:szCs w:val="24"/>
        </w:rPr>
        <w:t>водопотребления</w:t>
      </w:r>
      <w:bookmarkEnd w:id="46"/>
      <w:bookmarkEnd w:id="47"/>
    </w:p>
    <w:p w:rsidR="00BB329E" w:rsidRPr="00261CF5" w:rsidRDefault="00BB329E" w:rsidP="00DB7636">
      <w:pPr>
        <w:pStyle w:val="a"/>
        <w:spacing w:before="0" w:after="0"/>
      </w:pPr>
      <w:r w:rsidRPr="00261CF5">
        <w:t>Общий баланс водопотребления сельского поселения с. Азей приведён в таблице 4.</w:t>
      </w:r>
    </w:p>
    <w:p w:rsidR="00BB329E" w:rsidRPr="00261CF5" w:rsidRDefault="00BB329E" w:rsidP="00DB7636">
      <w:pPr>
        <w:pStyle w:val="a"/>
        <w:spacing w:before="0" w:after="0"/>
      </w:pPr>
      <w:r w:rsidRPr="00261CF5">
        <w:t xml:space="preserve">Учитывая степень благоустройства районов жилой застройки в населенных пунктах Азейского муниципального образования удельное хозяйственно-питьевое водопотребление на одного жителя среднесуточное (за год) принято в размере 50 л/сут (на полив улиц и зелёных насаждений), 160 л/сут (малоэтажный жилой фонд без ванн). Количество воды на неучтенные расходы принято дополнительно в размере 10 % от суммарного расхода воды на хозяйственно-питьевые нужды населенного пункта. Расчетный расход воды в сутки наибольшего водопотребления определен при коэффициенте суточной неравномерности 1,2. </w:t>
      </w:r>
    </w:p>
    <w:p w:rsidR="00BB329E" w:rsidRDefault="00BB329E" w:rsidP="00DB7636">
      <w:pPr>
        <w:pStyle w:val="a"/>
        <w:spacing w:before="0" w:after="0"/>
      </w:pPr>
      <w:r w:rsidRPr="00261CF5">
        <w:t>Удельное среднесуточное потребление воды на поливку в расчете на одного жителя принято в объёме 50 л/сут с учетом климатических условий, мощности источника водоснабжения и степени благоустройства населенного пункта. Количество поливок принято - одна в сутки.</w:t>
      </w:r>
    </w:p>
    <w:p w:rsidR="00BB329E" w:rsidRPr="00261CF5" w:rsidRDefault="00BB329E" w:rsidP="00DB7636">
      <w:pPr>
        <w:pStyle w:val="a"/>
        <w:spacing w:before="0" w:after="0"/>
      </w:pPr>
    </w:p>
    <w:p w:rsidR="00BB329E" w:rsidRPr="00261CF5" w:rsidRDefault="00BB329E" w:rsidP="00DB7636">
      <w:pPr>
        <w:pStyle w:val="a1"/>
        <w:spacing w:before="0"/>
        <w:ind w:firstLine="567"/>
        <w:jc w:val="both"/>
        <w:rPr>
          <w:b w:val="0"/>
          <w:sz w:val="24"/>
          <w:szCs w:val="24"/>
        </w:rPr>
      </w:pPr>
      <w:r w:rsidRPr="00261CF5">
        <w:rPr>
          <w:b w:val="0"/>
          <w:sz w:val="24"/>
          <w:szCs w:val="24"/>
        </w:rPr>
        <w:t>Таблица 4–Таблица водопотребления Азейского МО на 2014 год.</w:t>
      </w:r>
    </w:p>
    <w:tbl>
      <w:tblPr>
        <w:tblW w:w="10578" w:type="dxa"/>
        <w:jc w:val="center"/>
        <w:tblLook w:val="00A0"/>
      </w:tblPr>
      <w:tblGrid>
        <w:gridCol w:w="1502"/>
        <w:gridCol w:w="2208"/>
        <w:gridCol w:w="919"/>
        <w:gridCol w:w="640"/>
        <w:gridCol w:w="1641"/>
        <w:gridCol w:w="960"/>
        <w:gridCol w:w="1153"/>
        <w:gridCol w:w="960"/>
        <w:gridCol w:w="770"/>
      </w:tblGrid>
      <w:tr w:rsidR="00BB329E" w:rsidRPr="008E4E53" w:rsidTr="00DB7636">
        <w:trPr>
          <w:trHeight w:val="283"/>
          <w:jc w:val="center"/>
        </w:trPr>
        <w:tc>
          <w:tcPr>
            <w:tcW w:w="1502" w:type="dxa"/>
            <w:vMerge w:val="restart"/>
            <w:tcBorders>
              <w:top w:val="single" w:sz="4" w:space="0" w:color="auto"/>
              <w:left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Потребитель</w:t>
            </w:r>
          </w:p>
        </w:tc>
        <w:tc>
          <w:tcPr>
            <w:tcW w:w="2208" w:type="dxa"/>
            <w:vMerge w:val="restart"/>
            <w:tcBorders>
              <w:top w:val="single" w:sz="4" w:space="0" w:color="auto"/>
              <w:left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Наименование  расхода</w:t>
            </w:r>
          </w:p>
        </w:tc>
        <w:tc>
          <w:tcPr>
            <w:tcW w:w="744" w:type="dxa"/>
            <w:vMerge w:val="restart"/>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Ед-цаизме- ре- ния</w:t>
            </w:r>
          </w:p>
        </w:tc>
        <w:tc>
          <w:tcPr>
            <w:tcW w:w="640" w:type="dxa"/>
            <w:vMerge w:val="restart"/>
            <w:tcBorders>
              <w:top w:val="single" w:sz="4" w:space="0" w:color="auto"/>
              <w:left w:val="single" w:sz="4" w:space="0" w:color="auto"/>
              <w:bottom w:val="single" w:sz="4" w:space="0" w:color="000000"/>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Кол-во</w:t>
            </w:r>
          </w:p>
        </w:tc>
        <w:tc>
          <w:tcPr>
            <w:tcW w:w="1641" w:type="dxa"/>
            <w:vMerge w:val="restart"/>
            <w:tcBorders>
              <w:top w:val="single" w:sz="4" w:space="0" w:color="auto"/>
              <w:left w:val="single" w:sz="4" w:space="0" w:color="auto"/>
              <w:bottom w:val="single" w:sz="4" w:space="0" w:color="000000"/>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Средне суточн. норма  на ед. изм.</w:t>
            </w:r>
          </w:p>
        </w:tc>
        <w:tc>
          <w:tcPr>
            <w:tcW w:w="3843" w:type="dxa"/>
            <w:gridSpan w:val="4"/>
            <w:tcBorders>
              <w:top w:val="single" w:sz="4" w:space="0" w:color="auto"/>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Водопотребление</w:t>
            </w:r>
          </w:p>
        </w:tc>
      </w:tr>
      <w:tr w:rsidR="00BB329E" w:rsidRPr="008E4E53" w:rsidTr="00DB7636">
        <w:trPr>
          <w:trHeight w:val="283"/>
          <w:jc w:val="center"/>
        </w:trPr>
        <w:tc>
          <w:tcPr>
            <w:tcW w:w="1502" w:type="dxa"/>
            <w:vMerge/>
            <w:tcBorders>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2208" w:type="dxa"/>
            <w:vMerge/>
            <w:tcBorders>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744" w:type="dxa"/>
            <w:vMerge/>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640" w:type="dxa"/>
            <w:vMerge/>
            <w:tcBorders>
              <w:top w:val="single" w:sz="4" w:space="0" w:color="auto"/>
              <w:left w:val="single" w:sz="4" w:space="0" w:color="auto"/>
              <w:bottom w:val="single" w:sz="4" w:space="0" w:color="000000"/>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1641" w:type="dxa"/>
            <w:vMerge/>
            <w:tcBorders>
              <w:top w:val="single" w:sz="4" w:space="0" w:color="auto"/>
              <w:left w:val="single" w:sz="4" w:space="0" w:color="auto"/>
              <w:bottom w:val="single" w:sz="4" w:space="0" w:color="000000"/>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960" w:type="dxa"/>
            <w:tcBorders>
              <w:top w:val="nil"/>
              <w:left w:val="nil"/>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Сред.</w:t>
            </w:r>
            <w:r w:rsidRPr="008E4E53">
              <w:rPr>
                <w:rFonts w:ascii="Times New Roman" w:hAnsi="Times New Roman"/>
                <w:b/>
                <w:bCs/>
                <w:sz w:val="20"/>
                <w:szCs w:val="20"/>
              </w:rPr>
              <w:br/>
              <w:t>сут.</w:t>
            </w:r>
            <w:r w:rsidRPr="008E4E53">
              <w:rPr>
                <w:rFonts w:ascii="Times New Roman" w:hAnsi="Times New Roman"/>
                <w:b/>
                <w:bCs/>
                <w:sz w:val="20"/>
                <w:szCs w:val="20"/>
              </w:rPr>
              <w:br/>
              <w:t>м³/сут</w:t>
            </w:r>
          </w:p>
        </w:tc>
        <w:tc>
          <w:tcPr>
            <w:tcW w:w="1153" w:type="dxa"/>
            <w:tcBorders>
              <w:top w:val="nil"/>
              <w:left w:val="nil"/>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Годовое</w:t>
            </w:r>
            <w:r w:rsidRPr="008E4E53">
              <w:rPr>
                <w:rFonts w:ascii="Times New Roman" w:hAnsi="Times New Roman"/>
                <w:b/>
                <w:bCs/>
                <w:sz w:val="20"/>
                <w:szCs w:val="20"/>
              </w:rPr>
              <w:br/>
              <w:t>тыс.м³/год</w:t>
            </w:r>
          </w:p>
        </w:tc>
        <w:tc>
          <w:tcPr>
            <w:tcW w:w="960" w:type="dxa"/>
            <w:tcBorders>
              <w:top w:val="nil"/>
              <w:left w:val="nil"/>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Макс.</w:t>
            </w:r>
            <w:r w:rsidRPr="008E4E53">
              <w:rPr>
                <w:rFonts w:ascii="Times New Roman" w:hAnsi="Times New Roman"/>
                <w:b/>
                <w:bCs/>
                <w:sz w:val="20"/>
                <w:szCs w:val="20"/>
              </w:rPr>
              <w:br/>
              <w:t>сут.</w:t>
            </w:r>
            <w:r w:rsidRPr="008E4E53">
              <w:rPr>
                <w:rFonts w:ascii="Times New Roman" w:hAnsi="Times New Roman"/>
                <w:b/>
                <w:bCs/>
                <w:sz w:val="20"/>
                <w:szCs w:val="20"/>
              </w:rPr>
              <w:br/>
              <w:t>м³/сут</w:t>
            </w:r>
          </w:p>
        </w:tc>
        <w:tc>
          <w:tcPr>
            <w:tcW w:w="770" w:type="dxa"/>
            <w:tcBorders>
              <w:top w:val="nil"/>
              <w:left w:val="nil"/>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Макс.</w:t>
            </w:r>
            <w:r w:rsidRPr="008E4E53">
              <w:rPr>
                <w:rFonts w:ascii="Times New Roman" w:hAnsi="Times New Roman"/>
                <w:b/>
                <w:bCs/>
                <w:sz w:val="20"/>
                <w:szCs w:val="20"/>
              </w:rPr>
              <w:br/>
              <w:t>час.</w:t>
            </w:r>
            <w:r w:rsidRPr="008E4E53">
              <w:rPr>
                <w:rFonts w:ascii="Times New Roman" w:hAnsi="Times New Roman"/>
                <w:b/>
                <w:bCs/>
                <w:sz w:val="20"/>
                <w:szCs w:val="20"/>
              </w:rPr>
              <w:br/>
              <w:t>м³/час</w:t>
            </w:r>
          </w:p>
        </w:tc>
      </w:tr>
      <w:tr w:rsidR="00BB329E" w:rsidRPr="008E4E53" w:rsidTr="00DB7636">
        <w:trPr>
          <w:trHeight w:val="283"/>
          <w:jc w:val="center"/>
        </w:trPr>
        <w:tc>
          <w:tcPr>
            <w:tcW w:w="1502" w:type="dxa"/>
            <w:tcBorders>
              <w:top w:val="nil"/>
              <w:left w:val="single" w:sz="4" w:space="0" w:color="auto"/>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1</w:t>
            </w:r>
          </w:p>
        </w:tc>
        <w:tc>
          <w:tcPr>
            <w:tcW w:w="2208"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2</w:t>
            </w:r>
          </w:p>
        </w:tc>
        <w:tc>
          <w:tcPr>
            <w:tcW w:w="744"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3</w:t>
            </w:r>
          </w:p>
        </w:tc>
        <w:tc>
          <w:tcPr>
            <w:tcW w:w="640"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4</w:t>
            </w:r>
          </w:p>
        </w:tc>
        <w:tc>
          <w:tcPr>
            <w:tcW w:w="1641"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5</w:t>
            </w:r>
          </w:p>
        </w:tc>
        <w:tc>
          <w:tcPr>
            <w:tcW w:w="960"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6</w:t>
            </w:r>
          </w:p>
        </w:tc>
        <w:tc>
          <w:tcPr>
            <w:tcW w:w="1153"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7</w:t>
            </w:r>
          </w:p>
        </w:tc>
        <w:tc>
          <w:tcPr>
            <w:tcW w:w="960"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8</w:t>
            </w:r>
          </w:p>
        </w:tc>
        <w:tc>
          <w:tcPr>
            <w:tcW w:w="770"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9</w:t>
            </w:r>
          </w:p>
        </w:tc>
      </w:tr>
      <w:tr w:rsidR="00BB329E" w:rsidRPr="008E4E53" w:rsidTr="00DB7636">
        <w:trPr>
          <w:trHeight w:val="283"/>
          <w:jc w:val="center"/>
        </w:trPr>
        <w:tc>
          <w:tcPr>
            <w:tcW w:w="10578" w:type="dxa"/>
            <w:gridSpan w:val="9"/>
            <w:tcBorders>
              <w:top w:val="single" w:sz="4" w:space="0" w:color="auto"/>
              <w:left w:val="single" w:sz="4" w:space="0" w:color="auto"/>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sz w:val="20"/>
                <w:szCs w:val="20"/>
              </w:rPr>
              <w:t>с. Азей</w:t>
            </w:r>
          </w:p>
        </w:tc>
      </w:tr>
      <w:tr w:rsidR="00BB329E" w:rsidRPr="008E4E53" w:rsidTr="00DB7636">
        <w:trPr>
          <w:trHeight w:val="283"/>
          <w:jc w:val="center"/>
        </w:trPr>
        <w:tc>
          <w:tcPr>
            <w:tcW w:w="1502" w:type="dxa"/>
            <w:vMerge w:val="restart"/>
            <w:tcBorders>
              <w:top w:val="nil"/>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Существую-</w:t>
            </w:r>
          </w:p>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щее положение 2014г.</w:t>
            </w:r>
          </w:p>
        </w:tc>
        <w:tc>
          <w:tcPr>
            <w:tcW w:w="2208"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Хоз-питьевые нужды</w:t>
            </w:r>
          </w:p>
        </w:tc>
        <w:tc>
          <w:tcPr>
            <w:tcW w:w="744"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чел</w:t>
            </w:r>
          </w:p>
        </w:tc>
        <w:tc>
          <w:tcPr>
            <w:tcW w:w="640"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675</w:t>
            </w:r>
          </w:p>
        </w:tc>
        <w:tc>
          <w:tcPr>
            <w:tcW w:w="1641"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160</w:t>
            </w:r>
          </w:p>
        </w:tc>
        <w:tc>
          <w:tcPr>
            <w:tcW w:w="960"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108</w:t>
            </w:r>
          </w:p>
        </w:tc>
        <w:tc>
          <w:tcPr>
            <w:tcW w:w="1153"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39,42</w:t>
            </w:r>
          </w:p>
        </w:tc>
        <w:tc>
          <w:tcPr>
            <w:tcW w:w="960"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129,6</w:t>
            </w:r>
          </w:p>
        </w:tc>
        <w:tc>
          <w:tcPr>
            <w:tcW w:w="770"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5,4</w:t>
            </w:r>
          </w:p>
        </w:tc>
      </w:tr>
      <w:tr w:rsidR="00BB329E" w:rsidRPr="008E4E53" w:rsidTr="00DB7636">
        <w:trPr>
          <w:trHeight w:val="283"/>
          <w:jc w:val="center"/>
        </w:trPr>
        <w:tc>
          <w:tcPr>
            <w:tcW w:w="1502" w:type="dxa"/>
            <w:vMerge/>
            <w:tcBorders>
              <w:top w:val="nil"/>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2208"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Неучтённые расходы</w:t>
            </w:r>
          </w:p>
        </w:tc>
        <w:tc>
          <w:tcPr>
            <w:tcW w:w="744"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w:t>
            </w:r>
          </w:p>
        </w:tc>
        <w:tc>
          <w:tcPr>
            <w:tcW w:w="640"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10.0</w:t>
            </w:r>
          </w:p>
        </w:tc>
        <w:tc>
          <w:tcPr>
            <w:tcW w:w="1641"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w:t>
            </w:r>
          </w:p>
        </w:tc>
        <w:tc>
          <w:tcPr>
            <w:tcW w:w="960"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10,8</w:t>
            </w:r>
          </w:p>
        </w:tc>
        <w:tc>
          <w:tcPr>
            <w:tcW w:w="1153"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3,94</w:t>
            </w:r>
          </w:p>
        </w:tc>
        <w:tc>
          <w:tcPr>
            <w:tcW w:w="960"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12,96</w:t>
            </w:r>
          </w:p>
        </w:tc>
        <w:tc>
          <w:tcPr>
            <w:tcW w:w="770"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0,54</w:t>
            </w:r>
          </w:p>
        </w:tc>
      </w:tr>
      <w:tr w:rsidR="00BB329E" w:rsidRPr="008E4E53" w:rsidTr="00DB7636">
        <w:trPr>
          <w:trHeight w:val="283"/>
          <w:jc w:val="center"/>
        </w:trPr>
        <w:tc>
          <w:tcPr>
            <w:tcW w:w="1502" w:type="dxa"/>
            <w:vMerge/>
            <w:tcBorders>
              <w:top w:val="nil"/>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2208"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Полив</w:t>
            </w:r>
          </w:p>
        </w:tc>
        <w:tc>
          <w:tcPr>
            <w:tcW w:w="744"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чел</w:t>
            </w:r>
          </w:p>
        </w:tc>
        <w:tc>
          <w:tcPr>
            <w:tcW w:w="640"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675</w:t>
            </w:r>
          </w:p>
        </w:tc>
        <w:tc>
          <w:tcPr>
            <w:tcW w:w="1641"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50</w:t>
            </w:r>
          </w:p>
        </w:tc>
        <w:tc>
          <w:tcPr>
            <w:tcW w:w="960"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33,75</w:t>
            </w:r>
          </w:p>
        </w:tc>
        <w:tc>
          <w:tcPr>
            <w:tcW w:w="1153"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12,32</w:t>
            </w:r>
          </w:p>
        </w:tc>
        <w:tc>
          <w:tcPr>
            <w:tcW w:w="960"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40,5</w:t>
            </w:r>
          </w:p>
        </w:tc>
        <w:tc>
          <w:tcPr>
            <w:tcW w:w="770"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1,69</w:t>
            </w:r>
          </w:p>
        </w:tc>
      </w:tr>
      <w:tr w:rsidR="00BB329E" w:rsidRPr="008E4E53" w:rsidTr="00DB7636">
        <w:trPr>
          <w:trHeight w:val="283"/>
          <w:jc w:val="center"/>
        </w:trPr>
        <w:tc>
          <w:tcPr>
            <w:tcW w:w="1502" w:type="dxa"/>
            <w:vMerge/>
            <w:tcBorders>
              <w:top w:val="nil"/>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2208"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Итого:</w:t>
            </w:r>
          </w:p>
        </w:tc>
        <w:tc>
          <w:tcPr>
            <w:tcW w:w="744"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640"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1641"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960"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152,55</w:t>
            </w:r>
          </w:p>
        </w:tc>
        <w:tc>
          <w:tcPr>
            <w:tcW w:w="1153"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55,68</w:t>
            </w:r>
          </w:p>
        </w:tc>
        <w:tc>
          <w:tcPr>
            <w:tcW w:w="960"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183,06</w:t>
            </w:r>
          </w:p>
        </w:tc>
        <w:tc>
          <w:tcPr>
            <w:tcW w:w="770"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7,63</w:t>
            </w:r>
          </w:p>
        </w:tc>
      </w:tr>
      <w:tr w:rsidR="00BB329E" w:rsidRPr="008E4E53" w:rsidTr="00DB7636">
        <w:trPr>
          <w:trHeight w:val="283"/>
          <w:jc w:val="center"/>
        </w:trPr>
        <w:tc>
          <w:tcPr>
            <w:tcW w:w="10578" w:type="dxa"/>
            <w:gridSpan w:val="9"/>
            <w:tcBorders>
              <w:top w:val="single" w:sz="4" w:space="0" w:color="auto"/>
              <w:left w:val="single" w:sz="4" w:space="0" w:color="auto"/>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д. Нюра</w:t>
            </w:r>
          </w:p>
        </w:tc>
      </w:tr>
      <w:tr w:rsidR="00BB329E" w:rsidRPr="008E4E53" w:rsidTr="00DB7636">
        <w:trPr>
          <w:trHeight w:val="283"/>
          <w:jc w:val="center"/>
        </w:trPr>
        <w:tc>
          <w:tcPr>
            <w:tcW w:w="1502" w:type="dxa"/>
            <w:vMerge w:val="restart"/>
            <w:tcBorders>
              <w:top w:val="nil"/>
              <w:left w:val="single" w:sz="4" w:space="0" w:color="auto"/>
              <w:bottom w:val="single" w:sz="4" w:space="0" w:color="000000"/>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Существую-</w:t>
            </w:r>
          </w:p>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щее положение 2014г.</w:t>
            </w:r>
          </w:p>
        </w:tc>
        <w:tc>
          <w:tcPr>
            <w:tcW w:w="2208"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Хоз-питьевые нужды</w:t>
            </w:r>
          </w:p>
        </w:tc>
        <w:tc>
          <w:tcPr>
            <w:tcW w:w="744"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чел</w:t>
            </w:r>
          </w:p>
        </w:tc>
        <w:tc>
          <w:tcPr>
            <w:tcW w:w="64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sz w:val="20"/>
                <w:szCs w:val="20"/>
              </w:rPr>
            </w:pPr>
            <w:r w:rsidRPr="00DB7636">
              <w:rPr>
                <w:rFonts w:ascii="Times New Roman" w:hAnsi="Times New Roman"/>
                <w:sz w:val="20"/>
                <w:szCs w:val="20"/>
              </w:rPr>
              <w:t>29</w:t>
            </w:r>
          </w:p>
        </w:tc>
        <w:tc>
          <w:tcPr>
            <w:tcW w:w="1641"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sz w:val="20"/>
                <w:szCs w:val="20"/>
              </w:rPr>
            </w:pPr>
            <w:r w:rsidRPr="00DB7636">
              <w:rPr>
                <w:rFonts w:ascii="Times New Roman" w:hAnsi="Times New Roman"/>
                <w:sz w:val="20"/>
                <w:szCs w:val="20"/>
              </w:rPr>
              <w:t>50*</w:t>
            </w: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sz w:val="20"/>
                <w:szCs w:val="20"/>
              </w:rPr>
            </w:pPr>
            <w:r w:rsidRPr="00DB7636">
              <w:rPr>
                <w:rFonts w:ascii="Times New Roman" w:hAnsi="Times New Roman"/>
                <w:sz w:val="20"/>
                <w:szCs w:val="20"/>
              </w:rPr>
              <w:t>1,45</w:t>
            </w:r>
          </w:p>
        </w:tc>
        <w:tc>
          <w:tcPr>
            <w:tcW w:w="1153"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sz w:val="20"/>
                <w:szCs w:val="20"/>
              </w:rPr>
            </w:pPr>
            <w:r w:rsidRPr="00DB7636">
              <w:rPr>
                <w:rFonts w:ascii="Times New Roman" w:hAnsi="Times New Roman"/>
                <w:sz w:val="20"/>
                <w:szCs w:val="20"/>
              </w:rPr>
              <w:t>0,53</w:t>
            </w: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sz w:val="20"/>
                <w:szCs w:val="20"/>
              </w:rPr>
            </w:pPr>
            <w:r w:rsidRPr="00DB7636">
              <w:rPr>
                <w:rFonts w:ascii="Times New Roman" w:hAnsi="Times New Roman"/>
                <w:sz w:val="20"/>
                <w:szCs w:val="20"/>
              </w:rPr>
              <w:t>1,74</w:t>
            </w:r>
          </w:p>
        </w:tc>
        <w:tc>
          <w:tcPr>
            <w:tcW w:w="77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sz w:val="20"/>
                <w:szCs w:val="20"/>
              </w:rPr>
            </w:pPr>
            <w:r w:rsidRPr="00DB7636">
              <w:rPr>
                <w:rFonts w:ascii="Times New Roman" w:hAnsi="Times New Roman"/>
                <w:sz w:val="20"/>
                <w:szCs w:val="20"/>
              </w:rPr>
              <w:t>0,07</w:t>
            </w:r>
          </w:p>
        </w:tc>
      </w:tr>
      <w:tr w:rsidR="00BB329E" w:rsidRPr="008E4E53" w:rsidTr="00DB7636">
        <w:trPr>
          <w:trHeight w:val="283"/>
          <w:jc w:val="center"/>
        </w:trPr>
        <w:tc>
          <w:tcPr>
            <w:tcW w:w="1502" w:type="dxa"/>
            <w:vMerge/>
            <w:tcBorders>
              <w:top w:val="nil"/>
              <w:left w:val="single" w:sz="4" w:space="0" w:color="auto"/>
              <w:bottom w:val="single" w:sz="4" w:space="0" w:color="000000"/>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2208"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Неучтённые расходы</w:t>
            </w:r>
          </w:p>
        </w:tc>
        <w:tc>
          <w:tcPr>
            <w:tcW w:w="744"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w:t>
            </w:r>
          </w:p>
        </w:tc>
        <w:tc>
          <w:tcPr>
            <w:tcW w:w="64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sz w:val="20"/>
                <w:szCs w:val="20"/>
              </w:rPr>
            </w:pPr>
            <w:r w:rsidRPr="00DB7636">
              <w:rPr>
                <w:rFonts w:ascii="Times New Roman" w:hAnsi="Times New Roman"/>
                <w:sz w:val="20"/>
                <w:szCs w:val="20"/>
              </w:rPr>
              <w:t>10.0</w:t>
            </w:r>
          </w:p>
        </w:tc>
        <w:tc>
          <w:tcPr>
            <w:tcW w:w="1641"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sz w:val="20"/>
                <w:szCs w:val="20"/>
              </w:rPr>
            </w:pPr>
            <w:r w:rsidRPr="00DB7636">
              <w:rPr>
                <w:rFonts w:ascii="Times New Roman" w:hAnsi="Times New Roman"/>
                <w:sz w:val="20"/>
                <w:szCs w:val="20"/>
              </w:rPr>
              <w:t>-</w:t>
            </w: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sz w:val="20"/>
                <w:szCs w:val="20"/>
              </w:rPr>
            </w:pPr>
            <w:r w:rsidRPr="00DB7636">
              <w:rPr>
                <w:rFonts w:ascii="Times New Roman" w:hAnsi="Times New Roman"/>
                <w:sz w:val="20"/>
                <w:szCs w:val="20"/>
              </w:rPr>
              <w:t>0,15</w:t>
            </w:r>
          </w:p>
        </w:tc>
        <w:tc>
          <w:tcPr>
            <w:tcW w:w="1153"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sz w:val="20"/>
                <w:szCs w:val="20"/>
              </w:rPr>
            </w:pPr>
            <w:r w:rsidRPr="00DB7636">
              <w:rPr>
                <w:rFonts w:ascii="Times New Roman" w:hAnsi="Times New Roman"/>
                <w:sz w:val="20"/>
                <w:szCs w:val="20"/>
              </w:rPr>
              <w:t>0,05</w:t>
            </w: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sz w:val="20"/>
                <w:szCs w:val="20"/>
              </w:rPr>
            </w:pPr>
            <w:r w:rsidRPr="00DB7636">
              <w:rPr>
                <w:rFonts w:ascii="Times New Roman" w:hAnsi="Times New Roman"/>
                <w:sz w:val="20"/>
                <w:szCs w:val="20"/>
              </w:rPr>
              <w:t>0,18</w:t>
            </w:r>
          </w:p>
        </w:tc>
        <w:tc>
          <w:tcPr>
            <w:tcW w:w="77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sz w:val="20"/>
                <w:szCs w:val="20"/>
              </w:rPr>
            </w:pPr>
            <w:r w:rsidRPr="00DB7636">
              <w:rPr>
                <w:rFonts w:ascii="Times New Roman" w:hAnsi="Times New Roman"/>
                <w:sz w:val="20"/>
                <w:szCs w:val="20"/>
              </w:rPr>
              <w:t>0,01</w:t>
            </w:r>
          </w:p>
        </w:tc>
      </w:tr>
      <w:tr w:rsidR="00BB329E" w:rsidRPr="008E4E53" w:rsidTr="00DB7636">
        <w:trPr>
          <w:trHeight w:val="128"/>
          <w:jc w:val="center"/>
        </w:trPr>
        <w:tc>
          <w:tcPr>
            <w:tcW w:w="1502" w:type="dxa"/>
            <w:vMerge/>
            <w:tcBorders>
              <w:top w:val="nil"/>
              <w:left w:val="single" w:sz="4" w:space="0" w:color="auto"/>
              <w:bottom w:val="single" w:sz="4" w:space="0" w:color="000000"/>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2208"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Полив</w:t>
            </w:r>
          </w:p>
        </w:tc>
        <w:tc>
          <w:tcPr>
            <w:tcW w:w="744"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чел</w:t>
            </w:r>
          </w:p>
        </w:tc>
        <w:tc>
          <w:tcPr>
            <w:tcW w:w="64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sz w:val="20"/>
                <w:szCs w:val="20"/>
              </w:rPr>
            </w:pPr>
            <w:r w:rsidRPr="00DB7636">
              <w:rPr>
                <w:rFonts w:ascii="Times New Roman" w:hAnsi="Times New Roman"/>
                <w:sz w:val="20"/>
                <w:szCs w:val="20"/>
              </w:rPr>
              <w:t>29</w:t>
            </w:r>
          </w:p>
        </w:tc>
        <w:tc>
          <w:tcPr>
            <w:tcW w:w="1641"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sz w:val="20"/>
                <w:szCs w:val="20"/>
              </w:rPr>
            </w:pPr>
            <w:r w:rsidRPr="00DB7636">
              <w:rPr>
                <w:rFonts w:ascii="Times New Roman" w:hAnsi="Times New Roman"/>
                <w:sz w:val="20"/>
                <w:szCs w:val="20"/>
              </w:rPr>
              <w:t>50</w:t>
            </w: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sz w:val="20"/>
                <w:szCs w:val="20"/>
              </w:rPr>
            </w:pPr>
            <w:r w:rsidRPr="00DB7636">
              <w:rPr>
                <w:rFonts w:ascii="Times New Roman" w:hAnsi="Times New Roman"/>
                <w:sz w:val="20"/>
                <w:szCs w:val="20"/>
              </w:rPr>
              <w:t>1,45</w:t>
            </w:r>
          </w:p>
        </w:tc>
        <w:tc>
          <w:tcPr>
            <w:tcW w:w="1153"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sz w:val="20"/>
                <w:szCs w:val="20"/>
              </w:rPr>
            </w:pPr>
            <w:r w:rsidRPr="00DB7636">
              <w:rPr>
                <w:rFonts w:ascii="Times New Roman" w:hAnsi="Times New Roman"/>
                <w:sz w:val="20"/>
                <w:szCs w:val="20"/>
              </w:rPr>
              <w:t>0,53</w:t>
            </w: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sz w:val="20"/>
                <w:szCs w:val="20"/>
              </w:rPr>
            </w:pPr>
            <w:r w:rsidRPr="00DB7636">
              <w:rPr>
                <w:rFonts w:ascii="Times New Roman" w:hAnsi="Times New Roman"/>
                <w:sz w:val="20"/>
                <w:szCs w:val="20"/>
              </w:rPr>
              <w:t>1,74</w:t>
            </w:r>
          </w:p>
        </w:tc>
        <w:tc>
          <w:tcPr>
            <w:tcW w:w="77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sz w:val="20"/>
                <w:szCs w:val="20"/>
              </w:rPr>
            </w:pPr>
            <w:r w:rsidRPr="00DB7636">
              <w:rPr>
                <w:rFonts w:ascii="Times New Roman" w:hAnsi="Times New Roman"/>
                <w:sz w:val="20"/>
                <w:szCs w:val="20"/>
              </w:rPr>
              <w:t>0,07</w:t>
            </w:r>
          </w:p>
        </w:tc>
      </w:tr>
      <w:tr w:rsidR="00BB329E" w:rsidRPr="008E4E53" w:rsidTr="00DB7636">
        <w:trPr>
          <w:trHeight w:val="283"/>
          <w:jc w:val="center"/>
        </w:trPr>
        <w:tc>
          <w:tcPr>
            <w:tcW w:w="1502" w:type="dxa"/>
            <w:vMerge/>
            <w:tcBorders>
              <w:top w:val="nil"/>
              <w:left w:val="single" w:sz="4" w:space="0" w:color="auto"/>
              <w:bottom w:val="single" w:sz="4" w:space="0" w:color="000000"/>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2208"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Итого:</w:t>
            </w:r>
          </w:p>
        </w:tc>
        <w:tc>
          <w:tcPr>
            <w:tcW w:w="744"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64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bCs/>
                <w:sz w:val="20"/>
                <w:szCs w:val="20"/>
              </w:rPr>
            </w:pPr>
          </w:p>
        </w:tc>
        <w:tc>
          <w:tcPr>
            <w:tcW w:w="1641"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bCs/>
                <w:sz w:val="20"/>
                <w:szCs w:val="20"/>
              </w:rPr>
            </w:pP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bCs/>
                <w:sz w:val="20"/>
                <w:szCs w:val="20"/>
              </w:rPr>
            </w:pPr>
            <w:r w:rsidRPr="00DB7636">
              <w:rPr>
                <w:rFonts w:ascii="Times New Roman" w:hAnsi="Times New Roman"/>
                <w:b/>
                <w:bCs/>
                <w:sz w:val="20"/>
                <w:szCs w:val="20"/>
              </w:rPr>
              <w:t>3,05</w:t>
            </w:r>
          </w:p>
        </w:tc>
        <w:tc>
          <w:tcPr>
            <w:tcW w:w="1153"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bCs/>
                <w:sz w:val="20"/>
                <w:szCs w:val="20"/>
              </w:rPr>
            </w:pPr>
            <w:r w:rsidRPr="00DB7636">
              <w:rPr>
                <w:rFonts w:ascii="Times New Roman" w:hAnsi="Times New Roman"/>
                <w:b/>
                <w:bCs/>
                <w:sz w:val="20"/>
                <w:szCs w:val="20"/>
              </w:rPr>
              <w:t>1,11</w:t>
            </w: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bCs/>
                <w:sz w:val="20"/>
                <w:szCs w:val="20"/>
              </w:rPr>
            </w:pPr>
            <w:r w:rsidRPr="00DB7636">
              <w:rPr>
                <w:rFonts w:ascii="Times New Roman" w:hAnsi="Times New Roman"/>
                <w:b/>
                <w:bCs/>
                <w:sz w:val="20"/>
                <w:szCs w:val="20"/>
              </w:rPr>
              <w:t>3,66</w:t>
            </w:r>
          </w:p>
        </w:tc>
        <w:tc>
          <w:tcPr>
            <w:tcW w:w="77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bCs/>
                <w:sz w:val="20"/>
                <w:szCs w:val="20"/>
              </w:rPr>
            </w:pPr>
            <w:r w:rsidRPr="00DB7636">
              <w:rPr>
                <w:rFonts w:ascii="Times New Roman" w:hAnsi="Times New Roman"/>
                <w:b/>
                <w:bCs/>
                <w:sz w:val="20"/>
                <w:szCs w:val="20"/>
              </w:rPr>
              <w:t>0,15</w:t>
            </w:r>
          </w:p>
        </w:tc>
      </w:tr>
      <w:tr w:rsidR="00BB329E" w:rsidRPr="008E4E53" w:rsidTr="00DB7636">
        <w:trPr>
          <w:trHeight w:val="167"/>
          <w:jc w:val="center"/>
        </w:trPr>
        <w:tc>
          <w:tcPr>
            <w:tcW w:w="1502" w:type="dxa"/>
            <w:tcBorders>
              <w:top w:val="nil"/>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2208"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ВСЕГО:</w:t>
            </w:r>
          </w:p>
        </w:tc>
        <w:tc>
          <w:tcPr>
            <w:tcW w:w="744"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64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sz w:val="20"/>
                <w:szCs w:val="20"/>
              </w:rPr>
            </w:pPr>
          </w:p>
        </w:tc>
        <w:tc>
          <w:tcPr>
            <w:tcW w:w="1641"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sz w:val="20"/>
                <w:szCs w:val="20"/>
              </w:rPr>
            </w:pP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sz w:val="20"/>
                <w:szCs w:val="20"/>
              </w:rPr>
            </w:pPr>
            <w:r w:rsidRPr="00DB7636">
              <w:rPr>
                <w:rFonts w:ascii="Times New Roman" w:hAnsi="Times New Roman"/>
                <w:b/>
                <w:sz w:val="20"/>
                <w:szCs w:val="20"/>
              </w:rPr>
              <w:t>155,6</w:t>
            </w:r>
          </w:p>
        </w:tc>
        <w:tc>
          <w:tcPr>
            <w:tcW w:w="1153"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sz w:val="20"/>
                <w:szCs w:val="20"/>
              </w:rPr>
            </w:pPr>
            <w:r w:rsidRPr="00DB7636">
              <w:rPr>
                <w:rFonts w:ascii="Times New Roman" w:hAnsi="Times New Roman"/>
                <w:b/>
                <w:sz w:val="20"/>
                <w:szCs w:val="20"/>
              </w:rPr>
              <w:t>56,79</w:t>
            </w: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sz w:val="20"/>
                <w:szCs w:val="20"/>
              </w:rPr>
            </w:pPr>
            <w:r w:rsidRPr="00DB7636">
              <w:rPr>
                <w:rFonts w:ascii="Times New Roman" w:hAnsi="Times New Roman"/>
                <w:b/>
                <w:sz w:val="20"/>
                <w:szCs w:val="20"/>
              </w:rPr>
              <w:t>186,72</w:t>
            </w:r>
          </w:p>
        </w:tc>
        <w:tc>
          <w:tcPr>
            <w:tcW w:w="77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sz w:val="20"/>
                <w:szCs w:val="20"/>
              </w:rPr>
            </w:pPr>
            <w:r w:rsidRPr="00DB7636">
              <w:rPr>
                <w:rFonts w:ascii="Times New Roman" w:hAnsi="Times New Roman"/>
                <w:b/>
                <w:sz w:val="20"/>
                <w:szCs w:val="20"/>
              </w:rPr>
              <w:t>7,78</w:t>
            </w:r>
          </w:p>
        </w:tc>
      </w:tr>
      <w:tr w:rsidR="00BB329E" w:rsidRPr="008E4E53" w:rsidTr="00DB7636">
        <w:trPr>
          <w:trHeight w:val="70"/>
          <w:jc w:val="center"/>
        </w:trPr>
        <w:tc>
          <w:tcPr>
            <w:tcW w:w="10578" w:type="dxa"/>
            <w:gridSpan w:val="9"/>
            <w:noWrap/>
            <w:vAlign w:val="center"/>
          </w:tcPr>
          <w:p w:rsidR="00BB329E" w:rsidRPr="008E4E53" w:rsidRDefault="00BB329E" w:rsidP="00DB7636">
            <w:pPr>
              <w:spacing w:after="0" w:line="240" w:lineRule="auto"/>
              <w:rPr>
                <w:rFonts w:ascii="Times New Roman" w:hAnsi="Times New Roman"/>
                <w:sz w:val="20"/>
                <w:szCs w:val="20"/>
              </w:rPr>
            </w:pPr>
          </w:p>
        </w:tc>
      </w:tr>
    </w:tbl>
    <w:p w:rsidR="00BB329E" w:rsidRPr="00DB7636" w:rsidRDefault="00BB329E" w:rsidP="00DB7636">
      <w:pPr>
        <w:spacing w:after="0" w:line="240" w:lineRule="auto"/>
        <w:rPr>
          <w:rFonts w:ascii="Times New Roman" w:hAnsi="Times New Roman"/>
          <w:szCs w:val="20"/>
        </w:rPr>
      </w:pPr>
      <w:r w:rsidRPr="00DB7636">
        <w:rPr>
          <w:rFonts w:ascii="Times New Roman" w:hAnsi="Times New Roman"/>
          <w:szCs w:val="20"/>
        </w:rPr>
        <w:t>* водоснабжение из частных колодцев</w:t>
      </w:r>
    </w:p>
    <w:p w:rsidR="00BB329E" w:rsidRPr="00DB7636" w:rsidRDefault="00BB329E" w:rsidP="00DB7636">
      <w:pPr>
        <w:spacing w:after="0" w:line="240" w:lineRule="auto"/>
        <w:ind w:firstLine="708"/>
        <w:rPr>
          <w:rFonts w:ascii="Times New Roman" w:hAnsi="Times New Roman"/>
          <w:szCs w:val="20"/>
        </w:rPr>
      </w:pPr>
      <w:r w:rsidRPr="00DB7636">
        <w:rPr>
          <w:rFonts w:ascii="Times New Roman" w:hAnsi="Times New Roman"/>
          <w:szCs w:val="20"/>
        </w:rPr>
        <w:t>1.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BB329E" w:rsidRDefault="00BB329E" w:rsidP="00DB7636">
      <w:pPr>
        <w:tabs>
          <w:tab w:val="left" w:pos="1591"/>
        </w:tabs>
        <w:spacing w:after="0" w:line="240" w:lineRule="auto"/>
        <w:ind w:firstLine="709"/>
        <w:rPr>
          <w:rFonts w:ascii="Times New Roman" w:hAnsi="Times New Roman"/>
          <w:szCs w:val="20"/>
        </w:rPr>
      </w:pPr>
      <w:r w:rsidRPr="00DB7636">
        <w:rPr>
          <w:rFonts w:ascii="Times New Roman" w:hAnsi="Times New Roman"/>
          <w:szCs w:val="20"/>
        </w:rPr>
        <w:t xml:space="preserve">2. СП 32.13330.2012 «Канализация. Наружные сети и сооружения». (Актуализированная редакция СНИП 2.04.03-85* Утвержден приказом Министерства регионального развития Российской Федерации (Минрегион России) от 29 декабря 2011 г. № 635/11 и введен в действие с </w:t>
      </w:r>
      <w:r>
        <w:rPr>
          <w:rFonts w:ascii="Times New Roman" w:hAnsi="Times New Roman"/>
          <w:szCs w:val="20"/>
        </w:rPr>
        <w:t>01 января 2013)</w:t>
      </w:r>
    </w:p>
    <w:p w:rsidR="00BB329E" w:rsidRPr="00DB7636" w:rsidRDefault="00BB329E" w:rsidP="00DB7636">
      <w:pPr>
        <w:tabs>
          <w:tab w:val="left" w:pos="1591"/>
        </w:tabs>
        <w:spacing w:after="0" w:line="240" w:lineRule="auto"/>
        <w:ind w:firstLine="709"/>
        <w:rPr>
          <w:rFonts w:ascii="Times New Roman" w:hAnsi="Times New Roman"/>
          <w:szCs w:val="20"/>
        </w:rPr>
      </w:pPr>
    </w:p>
    <w:p w:rsidR="00BB329E" w:rsidRPr="00261CF5" w:rsidRDefault="00BB329E" w:rsidP="00DB7636">
      <w:pPr>
        <w:tabs>
          <w:tab w:val="left" w:pos="1591"/>
        </w:tabs>
        <w:spacing w:after="0" w:line="240" w:lineRule="auto"/>
        <w:ind w:firstLine="567"/>
        <w:jc w:val="both"/>
        <w:rPr>
          <w:rFonts w:ascii="Times New Roman" w:hAnsi="Times New Roman"/>
          <w:b/>
          <w:sz w:val="24"/>
          <w:szCs w:val="24"/>
        </w:rPr>
      </w:pPr>
      <w:r w:rsidRPr="00261CF5">
        <w:rPr>
          <w:rFonts w:ascii="Times New Roman" w:hAnsi="Times New Roman"/>
          <w:b/>
          <w:sz w:val="24"/>
          <w:szCs w:val="24"/>
        </w:rPr>
        <w:t>2.3 Перспективное потребление коммунальных ресурсов  в сфере водоснабжения</w:t>
      </w:r>
    </w:p>
    <w:p w:rsidR="00BB329E" w:rsidRPr="00261CF5" w:rsidRDefault="00BB329E" w:rsidP="00DB7636">
      <w:pPr>
        <w:pStyle w:val="a"/>
        <w:spacing w:before="0" w:after="0"/>
      </w:pPr>
      <w:r w:rsidRPr="00261CF5">
        <w:t>Развитие систем водоснабжения и водоотведения на период до 2032 года учитывает увеличение размера застраиваемой территории и улучшение качества жизни населения.</w:t>
      </w:r>
    </w:p>
    <w:p w:rsidR="00BB329E" w:rsidRPr="00261CF5" w:rsidRDefault="00BB329E" w:rsidP="00DB7636">
      <w:pPr>
        <w:pStyle w:val="a"/>
        <w:spacing w:before="0" w:after="0"/>
      </w:pPr>
      <w:r w:rsidRPr="00261CF5">
        <w:t>В населенных пунктах сельского поселения с. Азей предлагается строительство площадок водозаборных сооружений, а также сетей водоснабжения, охватывающих большую часть водопотребителей, с соблюдением требований СанПиН 2.1.4.1110-02 «Зоны санитарной охраны источников водоснабжения и водопроводов питьевого назначения». Существующие сети реконструируются. На площадках водозаборных сооружений предусмотрено строительство водозаборных узлов, в состав которых входят: водозаборные скважины в теплых павильонах с установленным водоподъемным оборудованием, водопроводные очистные станции, совмещенные с насосными станциями второго подъема и резервуары чистой воды.</w:t>
      </w:r>
    </w:p>
    <w:p w:rsidR="00BB329E" w:rsidRDefault="00BB329E" w:rsidP="0006022E">
      <w:pPr>
        <w:pStyle w:val="a"/>
        <w:spacing w:before="0" w:after="0"/>
        <w:ind w:firstLine="0"/>
      </w:pPr>
      <w:r w:rsidRPr="00261CF5">
        <w:t>Данные о численности населения Азейского сельского поселения приведены  в таблице 5.</w:t>
      </w:r>
    </w:p>
    <w:p w:rsidR="00BB329E" w:rsidRDefault="00BB329E" w:rsidP="0006022E">
      <w:pPr>
        <w:pStyle w:val="a"/>
        <w:spacing w:before="0" w:after="0"/>
        <w:ind w:firstLine="0"/>
      </w:pPr>
    </w:p>
    <w:p w:rsidR="00BB329E" w:rsidRPr="00261CF5" w:rsidRDefault="00BB329E" w:rsidP="0006022E">
      <w:pPr>
        <w:pStyle w:val="a"/>
        <w:spacing w:before="0" w:after="0"/>
        <w:ind w:firstLine="0"/>
      </w:pPr>
    </w:p>
    <w:p w:rsidR="00BB329E" w:rsidRPr="00261CF5" w:rsidRDefault="00BB329E" w:rsidP="00DB7636">
      <w:pPr>
        <w:pStyle w:val="a"/>
        <w:spacing w:before="0" w:after="0"/>
        <w:rPr>
          <w:b/>
          <w:bCs/>
        </w:rPr>
      </w:pPr>
      <w:r w:rsidRPr="00261CF5">
        <w:t>Таблица 5 – Численность населения Азейского СП на расчетный срок</w:t>
      </w:r>
    </w:p>
    <w:tbl>
      <w:tblPr>
        <w:tblW w:w="10788" w:type="dxa"/>
        <w:tblInd w:w="93" w:type="dxa"/>
        <w:tblLook w:val="00A0"/>
      </w:tblPr>
      <w:tblGrid>
        <w:gridCol w:w="724"/>
        <w:gridCol w:w="2347"/>
        <w:gridCol w:w="1906"/>
        <w:gridCol w:w="2409"/>
        <w:gridCol w:w="2552"/>
        <w:gridCol w:w="236"/>
        <w:gridCol w:w="614"/>
      </w:tblGrid>
      <w:tr w:rsidR="00BB329E" w:rsidRPr="008E4E53" w:rsidTr="00DB7636">
        <w:trPr>
          <w:gridAfter w:val="2"/>
          <w:wAfter w:w="850" w:type="dxa"/>
          <w:trHeight w:val="276"/>
        </w:trPr>
        <w:tc>
          <w:tcPr>
            <w:tcW w:w="724" w:type="dxa"/>
            <w:vMerge w:val="restart"/>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 п/п</w:t>
            </w:r>
          </w:p>
        </w:tc>
        <w:tc>
          <w:tcPr>
            <w:tcW w:w="2347" w:type="dxa"/>
            <w:vMerge w:val="restart"/>
            <w:tcBorders>
              <w:top w:val="single" w:sz="4" w:space="0" w:color="auto"/>
              <w:left w:val="single" w:sz="4" w:space="0" w:color="auto"/>
              <w:bottom w:val="single" w:sz="4" w:space="0" w:color="000000"/>
              <w:right w:val="single" w:sz="4" w:space="0" w:color="auto"/>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Перечень населенных пунктов</w:t>
            </w:r>
          </w:p>
        </w:tc>
        <w:tc>
          <w:tcPr>
            <w:tcW w:w="6867" w:type="dxa"/>
            <w:gridSpan w:val="3"/>
            <w:tcBorders>
              <w:top w:val="single" w:sz="4" w:space="0" w:color="auto"/>
              <w:left w:val="nil"/>
              <w:bottom w:val="single" w:sz="4" w:space="0" w:color="auto"/>
              <w:right w:val="single" w:sz="4" w:space="0" w:color="000000"/>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 Численность населения, чел.</w:t>
            </w:r>
          </w:p>
        </w:tc>
      </w:tr>
      <w:tr w:rsidR="00BB329E" w:rsidRPr="008E4E53" w:rsidTr="00DB7636">
        <w:trPr>
          <w:gridAfter w:val="2"/>
          <w:wAfter w:w="850" w:type="dxa"/>
          <w:trHeight w:val="747"/>
        </w:trPr>
        <w:tc>
          <w:tcPr>
            <w:tcW w:w="724" w:type="dxa"/>
            <w:vMerge/>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rPr>
                <w:rFonts w:ascii="Times New Roman" w:hAnsi="Times New Roman"/>
                <w:b/>
                <w:bCs/>
                <w:szCs w:val="24"/>
              </w:rPr>
            </w:pPr>
          </w:p>
        </w:tc>
        <w:tc>
          <w:tcPr>
            <w:tcW w:w="2347" w:type="dxa"/>
            <w:vMerge/>
            <w:tcBorders>
              <w:top w:val="single" w:sz="4" w:space="0" w:color="auto"/>
              <w:left w:val="single" w:sz="4" w:space="0" w:color="auto"/>
              <w:bottom w:val="single" w:sz="4" w:space="0" w:color="000000"/>
              <w:right w:val="single" w:sz="4" w:space="0" w:color="auto"/>
            </w:tcBorders>
            <w:vAlign w:val="center"/>
          </w:tcPr>
          <w:p w:rsidR="00BB329E" w:rsidRPr="008E4E53" w:rsidRDefault="00BB329E" w:rsidP="00DB7636">
            <w:pPr>
              <w:spacing w:after="0" w:line="240" w:lineRule="auto"/>
              <w:rPr>
                <w:rFonts w:ascii="Times New Roman" w:hAnsi="Times New Roman"/>
                <w:b/>
                <w:bCs/>
                <w:szCs w:val="24"/>
              </w:rPr>
            </w:pPr>
          </w:p>
        </w:tc>
        <w:tc>
          <w:tcPr>
            <w:tcW w:w="1906" w:type="dxa"/>
            <w:vMerge w:val="restart"/>
            <w:tcBorders>
              <w:top w:val="nil"/>
              <w:left w:val="single" w:sz="4" w:space="0" w:color="auto"/>
              <w:bottom w:val="single" w:sz="4" w:space="0" w:color="000000"/>
              <w:right w:val="single" w:sz="4" w:space="0" w:color="auto"/>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Современное состояние, 2013 г</w:t>
            </w:r>
          </w:p>
        </w:tc>
        <w:tc>
          <w:tcPr>
            <w:tcW w:w="4961" w:type="dxa"/>
            <w:gridSpan w:val="2"/>
            <w:tcBorders>
              <w:top w:val="single" w:sz="4" w:space="0" w:color="auto"/>
              <w:left w:val="nil"/>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Расчетный срок - 2032г.</w:t>
            </w:r>
          </w:p>
        </w:tc>
      </w:tr>
      <w:tr w:rsidR="00BB329E" w:rsidRPr="008E4E53" w:rsidTr="00DB7636">
        <w:trPr>
          <w:gridAfter w:val="2"/>
          <w:wAfter w:w="850" w:type="dxa"/>
          <w:trHeight w:val="193"/>
        </w:trPr>
        <w:tc>
          <w:tcPr>
            <w:tcW w:w="724" w:type="dxa"/>
            <w:vMerge/>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rPr>
                <w:rFonts w:ascii="Times New Roman" w:hAnsi="Times New Roman"/>
                <w:b/>
                <w:bCs/>
                <w:szCs w:val="24"/>
              </w:rPr>
            </w:pPr>
          </w:p>
        </w:tc>
        <w:tc>
          <w:tcPr>
            <w:tcW w:w="2347" w:type="dxa"/>
            <w:vMerge/>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rPr>
                <w:rFonts w:ascii="Times New Roman" w:hAnsi="Times New Roman"/>
                <w:b/>
                <w:bCs/>
                <w:szCs w:val="24"/>
              </w:rPr>
            </w:pPr>
          </w:p>
        </w:tc>
        <w:tc>
          <w:tcPr>
            <w:tcW w:w="1906" w:type="dxa"/>
            <w:vMerge/>
            <w:tcBorders>
              <w:top w:val="nil"/>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Cs w:val="24"/>
              </w:rPr>
            </w:pPr>
          </w:p>
        </w:tc>
        <w:tc>
          <w:tcPr>
            <w:tcW w:w="2409" w:type="dxa"/>
            <w:tcBorders>
              <w:top w:val="nil"/>
              <w:left w:val="nil"/>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Прирост</w:t>
            </w:r>
          </w:p>
        </w:tc>
        <w:tc>
          <w:tcPr>
            <w:tcW w:w="2552" w:type="dxa"/>
            <w:tcBorders>
              <w:top w:val="nil"/>
              <w:left w:val="nil"/>
              <w:bottom w:val="single" w:sz="4" w:space="0" w:color="auto"/>
              <w:right w:val="single" w:sz="4" w:space="0" w:color="auto"/>
            </w:tcBorders>
            <w:vAlign w:val="bottom"/>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Итого</w:t>
            </w:r>
          </w:p>
        </w:tc>
      </w:tr>
      <w:tr w:rsidR="00BB329E" w:rsidRPr="008E4E53" w:rsidTr="00DB7636">
        <w:trPr>
          <w:gridAfter w:val="2"/>
          <w:wAfter w:w="850" w:type="dxa"/>
          <w:trHeight w:val="276"/>
        </w:trPr>
        <w:tc>
          <w:tcPr>
            <w:tcW w:w="724" w:type="dxa"/>
            <w:tcBorders>
              <w:top w:val="single" w:sz="4" w:space="0" w:color="auto"/>
              <w:left w:val="single" w:sz="4" w:space="0" w:color="auto"/>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1</w:t>
            </w:r>
          </w:p>
        </w:tc>
        <w:tc>
          <w:tcPr>
            <w:tcW w:w="2347" w:type="dxa"/>
            <w:tcBorders>
              <w:top w:val="single" w:sz="4" w:space="0" w:color="auto"/>
              <w:left w:val="single" w:sz="4" w:space="0" w:color="auto"/>
              <w:bottom w:val="single" w:sz="4" w:space="0" w:color="auto"/>
              <w:right w:val="single" w:sz="4" w:space="0" w:color="auto"/>
            </w:tcBorders>
            <w:noWrap/>
            <w:vAlign w:val="bottom"/>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с. Азей</w:t>
            </w:r>
          </w:p>
        </w:tc>
        <w:tc>
          <w:tcPr>
            <w:tcW w:w="1906" w:type="dxa"/>
            <w:tcBorders>
              <w:top w:val="single" w:sz="4" w:space="0" w:color="auto"/>
              <w:left w:val="single" w:sz="4" w:space="0" w:color="auto"/>
              <w:bottom w:val="single" w:sz="4" w:space="0" w:color="auto"/>
              <w:right w:val="single" w:sz="4" w:space="0" w:color="auto"/>
            </w:tcBorders>
            <w:noWrap/>
            <w:vAlign w:val="bottom"/>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675</w:t>
            </w:r>
          </w:p>
        </w:tc>
        <w:tc>
          <w:tcPr>
            <w:tcW w:w="2409" w:type="dxa"/>
            <w:tcBorders>
              <w:top w:val="single" w:sz="4" w:space="0" w:color="auto"/>
              <w:left w:val="single" w:sz="4" w:space="0" w:color="auto"/>
              <w:bottom w:val="single" w:sz="4" w:space="0" w:color="auto"/>
              <w:right w:val="single" w:sz="4" w:space="0" w:color="auto"/>
            </w:tcBorders>
            <w:noWrap/>
            <w:vAlign w:val="bottom"/>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149</w:t>
            </w:r>
          </w:p>
        </w:tc>
        <w:tc>
          <w:tcPr>
            <w:tcW w:w="2552" w:type="dxa"/>
            <w:tcBorders>
              <w:top w:val="single" w:sz="4" w:space="0" w:color="auto"/>
              <w:left w:val="single" w:sz="4" w:space="0" w:color="auto"/>
              <w:bottom w:val="single" w:sz="4" w:space="0" w:color="auto"/>
              <w:right w:val="single" w:sz="4" w:space="0" w:color="auto"/>
            </w:tcBorders>
            <w:noWrap/>
            <w:vAlign w:val="bottom"/>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824</w:t>
            </w:r>
          </w:p>
        </w:tc>
      </w:tr>
      <w:tr w:rsidR="00BB329E" w:rsidRPr="008E4E53" w:rsidTr="00DB7636">
        <w:trPr>
          <w:gridAfter w:val="2"/>
          <w:wAfter w:w="850" w:type="dxa"/>
          <w:trHeight w:val="276"/>
        </w:trPr>
        <w:tc>
          <w:tcPr>
            <w:tcW w:w="724" w:type="dxa"/>
            <w:tcBorders>
              <w:top w:val="single" w:sz="4" w:space="0" w:color="auto"/>
              <w:left w:val="single" w:sz="4" w:space="0" w:color="auto"/>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2</w:t>
            </w:r>
          </w:p>
        </w:tc>
        <w:tc>
          <w:tcPr>
            <w:tcW w:w="2347" w:type="dxa"/>
            <w:tcBorders>
              <w:top w:val="single" w:sz="4" w:space="0" w:color="auto"/>
              <w:left w:val="single" w:sz="4" w:space="0" w:color="auto"/>
              <w:bottom w:val="single" w:sz="4" w:space="0" w:color="auto"/>
              <w:right w:val="single" w:sz="4" w:space="0" w:color="auto"/>
            </w:tcBorders>
            <w:noWrap/>
            <w:vAlign w:val="bottom"/>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д. Нюра</w:t>
            </w:r>
          </w:p>
        </w:tc>
        <w:tc>
          <w:tcPr>
            <w:tcW w:w="1906" w:type="dxa"/>
            <w:tcBorders>
              <w:top w:val="single" w:sz="4" w:space="0" w:color="auto"/>
              <w:left w:val="single" w:sz="4" w:space="0" w:color="auto"/>
              <w:bottom w:val="single" w:sz="4" w:space="0" w:color="auto"/>
              <w:right w:val="single" w:sz="4" w:space="0" w:color="auto"/>
            </w:tcBorders>
            <w:noWrap/>
            <w:vAlign w:val="bottom"/>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29</w:t>
            </w:r>
          </w:p>
        </w:tc>
        <w:tc>
          <w:tcPr>
            <w:tcW w:w="2409" w:type="dxa"/>
            <w:tcBorders>
              <w:top w:val="single" w:sz="4" w:space="0" w:color="auto"/>
              <w:left w:val="single" w:sz="4" w:space="0" w:color="auto"/>
              <w:bottom w:val="single" w:sz="4" w:space="0" w:color="auto"/>
              <w:right w:val="single" w:sz="4" w:space="0" w:color="auto"/>
            </w:tcBorders>
            <w:noWrap/>
            <w:vAlign w:val="bottom"/>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6</w:t>
            </w:r>
          </w:p>
        </w:tc>
        <w:tc>
          <w:tcPr>
            <w:tcW w:w="2552" w:type="dxa"/>
            <w:tcBorders>
              <w:top w:val="single" w:sz="4" w:space="0" w:color="auto"/>
              <w:left w:val="single" w:sz="4" w:space="0" w:color="auto"/>
              <w:bottom w:val="single" w:sz="4" w:space="0" w:color="auto"/>
              <w:right w:val="single" w:sz="4" w:space="0" w:color="auto"/>
            </w:tcBorders>
            <w:noWrap/>
            <w:vAlign w:val="bottom"/>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35</w:t>
            </w:r>
          </w:p>
        </w:tc>
      </w:tr>
      <w:tr w:rsidR="00BB329E" w:rsidRPr="008E4E53" w:rsidTr="00DB7636">
        <w:trPr>
          <w:gridAfter w:val="2"/>
          <w:wAfter w:w="850" w:type="dxa"/>
          <w:trHeight w:val="276"/>
        </w:trPr>
        <w:tc>
          <w:tcPr>
            <w:tcW w:w="724" w:type="dxa"/>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rPr>
                <w:rFonts w:ascii="Times New Roman" w:hAnsi="Times New Roman"/>
                <w:b/>
                <w:bCs/>
                <w:szCs w:val="24"/>
              </w:rPr>
            </w:pPr>
            <w:r w:rsidRPr="008E4E53">
              <w:rPr>
                <w:rFonts w:ascii="Times New Roman" w:hAnsi="Times New Roman"/>
                <w:b/>
                <w:bCs/>
                <w:szCs w:val="24"/>
              </w:rPr>
              <w:t> </w:t>
            </w:r>
          </w:p>
        </w:tc>
        <w:tc>
          <w:tcPr>
            <w:tcW w:w="2347" w:type="dxa"/>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rPr>
                <w:rFonts w:ascii="Times New Roman" w:hAnsi="Times New Roman"/>
                <w:b/>
                <w:bCs/>
                <w:szCs w:val="24"/>
              </w:rPr>
            </w:pPr>
            <w:r w:rsidRPr="008E4E53">
              <w:rPr>
                <w:rFonts w:ascii="Times New Roman" w:hAnsi="Times New Roman"/>
                <w:b/>
                <w:bCs/>
                <w:szCs w:val="24"/>
              </w:rPr>
              <w:t>Итого</w:t>
            </w:r>
          </w:p>
        </w:tc>
        <w:tc>
          <w:tcPr>
            <w:tcW w:w="1906" w:type="dxa"/>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Cs/>
                <w:szCs w:val="24"/>
              </w:rPr>
            </w:pPr>
            <w:r w:rsidRPr="008E4E53">
              <w:rPr>
                <w:rFonts w:ascii="Times New Roman" w:hAnsi="Times New Roman"/>
                <w:bCs/>
                <w:szCs w:val="24"/>
              </w:rPr>
              <w:t>704</w:t>
            </w:r>
          </w:p>
        </w:tc>
        <w:tc>
          <w:tcPr>
            <w:tcW w:w="2409" w:type="dxa"/>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Cs/>
                <w:szCs w:val="24"/>
              </w:rPr>
            </w:pPr>
            <w:r w:rsidRPr="008E4E53">
              <w:rPr>
                <w:rFonts w:ascii="Times New Roman" w:hAnsi="Times New Roman"/>
                <w:bCs/>
                <w:szCs w:val="24"/>
              </w:rPr>
              <w:t>155</w:t>
            </w:r>
          </w:p>
        </w:tc>
        <w:tc>
          <w:tcPr>
            <w:tcW w:w="2552" w:type="dxa"/>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Cs/>
                <w:szCs w:val="24"/>
              </w:rPr>
            </w:pPr>
            <w:r w:rsidRPr="008E4E53">
              <w:rPr>
                <w:rFonts w:ascii="Times New Roman" w:hAnsi="Times New Roman"/>
                <w:bCs/>
                <w:szCs w:val="24"/>
              </w:rPr>
              <w:t>859</w:t>
            </w:r>
          </w:p>
        </w:tc>
      </w:tr>
      <w:tr w:rsidR="00BB329E" w:rsidRPr="008E4E53" w:rsidTr="00DB7636">
        <w:trPr>
          <w:trHeight w:val="94"/>
        </w:trPr>
        <w:tc>
          <w:tcPr>
            <w:tcW w:w="724" w:type="dxa"/>
            <w:tcBorders>
              <w:top w:val="single" w:sz="4" w:space="0" w:color="auto"/>
            </w:tcBorders>
            <w:vAlign w:val="center"/>
          </w:tcPr>
          <w:p w:rsidR="00BB329E" w:rsidRPr="008E4E53" w:rsidRDefault="00BB329E" w:rsidP="00DB7636">
            <w:pPr>
              <w:spacing w:after="0" w:line="240" w:lineRule="auto"/>
              <w:rPr>
                <w:rFonts w:ascii="Times New Roman" w:hAnsi="Times New Roman"/>
                <w:b/>
                <w:bCs/>
                <w:sz w:val="24"/>
                <w:szCs w:val="24"/>
              </w:rPr>
            </w:pPr>
          </w:p>
        </w:tc>
        <w:tc>
          <w:tcPr>
            <w:tcW w:w="2347" w:type="dxa"/>
            <w:tcBorders>
              <w:top w:val="single" w:sz="4" w:space="0" w:color="auto"/>
            </w:tcBorders>
            <w:vAlign w:val="center"/>
          </w:tcPr>
          <w:p w:rsidR="00BB329E" w:rsidRPr="008E4E53" w:rsidRDefault="00BB329E" w:rsidP="00DB7636">
            <w:pPr>
              <w:spacing w:after="0" w:line="240" w:lineRule="auto"/>
              <w:rPr>
                <w:rFonts w:ascii="Times New Roman" w:hAnsi="Times New Roman"/>
                <w:b/>
                <w:bCs/>
                <w:sz w:val="24"/>
                <w:szCs w:val="24"/>
              </w:rPr>
            </w:pPr>
          </w:p>
        </w:tc>
        <w:tc>
          <w:tcPr>
            <w:tcW w:w="1906" w:type="dxa"/>
            <w:tcBorders>
              <w:top w:val="single" w:sz="4" w:space="0" w:color="auto"/>
            </w:tcBorders>
            <w:vAlign w:val="center"/>
          </w:tcPr>
          <w:p w:rsidR="00BB329E" w:rsidRPr="008E4E53" w:rsidRDefault="00BB329E" w:rsidP="00DB7636">
            <w:pPr>
              <w:spacing w:after="0" w:line="240" w:lineRule="auto"/>
              <w:jc w:val="center"/>
              <w:rPr>
                <w:rFonts w:ascii="Times New Roman" w:hAnsi="Times New Roman"/>
                <w:bCs/>
                <w:sz w:val="24"/>
                <w:szCs w:val="24"/>
              </w:rPr>
            </w:pPr>
          </w:p>
        </w:tc>
        <w:tc>
          <w:tcPr>
            <w:tcW w:w="2409" w:type="dxa"/>
            <w:tcBorders>
              <w:top w:val="single" w:sz="4" w:space="0" w:color="auto"/>
            </w:tcBorders>
            <w:vAlign w:val="center"/>
          </w:tcPr>
          <w:p w:rsidR="00BB329E" w:rsidRPr="008E4E53" w:rsidRDefault="00BB329E" w:rsidP="00DB7636">
            <w:pPr>
              <w:spacing w:after="0" w:line="240" w:lineRule="auto"/>
              <w:jc w:val="center"/>
              <w:rPr>
                <w:rFonts w:ascii="Times New Roman" w:hAnsi="Times New Roman"/>
                <w:bCs/>
                <w:sz w:val="24"/>
                <w:szCs w:val="24"/>
              </w:rPr>
            </w:pPr>
          </w:p>
        </w:tc>
        <w:tc>
          <w:tcPr>
            <w:tcW w:w="2552" w:type="dxa"/>
            <w:tcBorders>
              <w:top w:val="single" w:sz="4" w:space="0" w:color="auto"/>
            </w:tcBorders>
            <w:vAlign w:val="center"/>
          </w:tcPr>
          <w:p w:rsidR="00BB329E" w:rsidRPr="008E4E53" w:rsidRDefault="00BB329E" w:rsidP="00DB7636">
            <w:pPr>
              <w:spacing w:after="0" w:line="240" w:lineRule="auto"/>
              <w:jc w:val="center"/>
              <w:rPr>
                <w:rFonts w:ascii="Times New Roman" w:hAnsi="Times New Roman"/>
                <w:bCs/>
                <w:sz w:val="24"/>
                <w:szCs w:val="24"/>
              </w:rPr>
            </w:pPr>
          </w:p>
        </w:tc>
        <w:tc>
          <w:tcPr>
            <w:tcW w:w="236" w:type="dxa"/>
            <w:tcBorders>
              <w:top w:val="nil"/>
            </w:tcBorders>
            <w:vAlign w:val="center"/>
          </w:tcPr>
          <w:p w:rsidR="00BB329E" w:rsidRPr="008E4E53" w:rsidRDefault="00BB329E" w:rsidP="00DB7636">
            <w:pPr>
              <w:spacing w:after="0" w:line="240" w:lineRule="auto"/>
              <w:jc w:val="center"/>
              <w:rPr>
                <w:rFonts w:ascii="Times New Roman" w:hAnsi="Times New Roman"/>
                <w:bCs/>
                <w:sz w:val="24"/>
                <w:szCs w:val="24"/>
              </w:rPr>
            </w:pPr>
          </w:p>
        </w:tc>
        <w:tc>
          <w:tcPr>
            <w:tcW w:w="614" w:type="dxa"/>
            <w:tcBorders>
              <w:top w:val="nil"/>
            </w:tcBorders>
            <w:vAlign w:val="center"/>
          </w:tcPr>
          <w:p w:rsidR="00BB329E" w:rsidRPr="008E4E53" w:rsidRDefault="00BB329E" w:rsidP="00DB7636">
            <w:pPr>
              <w:spacing w:after="0" w:line="240" w:lineRule="auto"/>
              <w:jc w:val="center"/>
              <w:rPr>
                <w:rFonts w:ascii="Times New Roman" w:hAnsi="Times New Roman"/>
                <w:bCs/>
                <w:sz w:val="24"/>
                <w:szCs w:val="24"/>
              </w:rPr>
            </w:pPr>
          </w:p>
        </w:tc>
      </w:tr>
    </w:tbl>
    <w:p w:rsidR="00BB329E" w:rsidRPr="00261CF5" w:rsidRDefault="00BB329E" w:rsidP="00DB7636">
      <w:pPr>
        <w:pStyle w:val="a"/>
        <w:spacing w:before="0" w:after="0"/>
      </w:pPr>
      <w:r w:rsidRPr="00261CF5">
        <w:t>Централизованная система водоснабжения в д. Нюра не предусматривается.</w:t>
      </w:r>
    </w:p>
    <w:p w:rsidR="00BB329E" w:rsidRPr="00261CF5" w:rsidRDefault="00BB329E" w:rsidP="00DB7636">
      <w:pPr>
        <w:pStyle w:val="a"/>
        <w:spacing w:before="0" w:after="0"/>
      </w:pPr>
      <w:r w:rsidRPr="00261CF5">
        <w:t xml:space="preserve">Существующие водозаборные скважины в населенных пунктах, не имеющие в настоящее время водопроводных очистных сооружений, сохраняются для технических целей. </w:t>
      </w:r>
    </w:p>
    <w:p w:rsidR="00BB329E" w:rsidRPr="00261CF5" w:rsidRDefault="00BB329E" w:rsidP="00DB7636">
      <w:pPr>
        <w:pStyle w:val="a"/>
        <w:spacing w:before="0" w:after="0"/>
      </w:pPr>
      <w:r w:rsidRPr="00261CF5">
        <w:t xml:space="preserve">Учитывая степень благоустройства районов жилой застройки в населенных пунктах Азейского СП удельное хозяйственно-питьевое водопотребление на одного жителя среднесуточное (за год) принято в размере 50 л/сут, 160 л/сут. Количество воды на неучтенные расходы принято дополнительно в размере 10 % от суммарного расхода воды на хозяйственно-питьевые нужды населенного пункта. Расчетный расход воды в сутки наибольшего водопотребления определен при коэффициенте суточной неравномерности 1,2. </w:t>
      </w:r>
    </w:p>
    <w:p w:rsidR="00BB329E" w:rsidRPr="00261CF5" w:rsidRDefault="00BB329E" w:rsidP="00DB7636">
      <w:pPr>
        <w:pStyle w:val="a"/>
        <w:spacing w:before="0" w:after="0"/>
      </w:pPr>
      <w:r w:rsidRPr="00261CF5">
        <w:t xml:space="preserve">Удельное среднесуточное потребление воды на поливку в расчете на одного жителя принято в объёме 50 л/сут с учетом климатических условий, мощности источника водоснабжения и степени благоустройства населенного пункта. Количество поливок принято - одна в сутки. </w:t>
      </w:r>
    </w:p>
    <w:p w:rsidR="00BB329E" w:rsidRPr="00261CF5" w:rsidRDefault="00BB329E" w:rsidP="00DB7636">
      <w:pPr>
        <w:pStyle w:val="a"/>
        <w:spacing w:before="0" w:after="0"/>
      </w:pPr>
    </w:p>
    <w:p w:rsidR="00BB329E" w:rsidRPr="00261CF5" w:rsidRDefault="00BB329E" w:rsidP="00DB7636">
      <w:pPr>
        <w:pStyle w:val="a"/>
        <w:spacing w:before="0" w:after="0"/>
      </w:pPr>
      <w:r w:rsidRPr="00261CF5">
        <w:t>Таблица 6 – Суммарное водопотребление для Азейского сельского поселения на расчетный срок до 2032 года.</w:t>
      </w:r>
    </w:p>
    <w:tbl>
      <w:tblPr>
        <w:tblW w:w="10815" w:type="dxa"/>
        <w:jc w:val="center"/>
        <w:tblLook w:val="00A0"/>
      </w:tblPr>
      <w:tblGrid>
        <w:gridCol w:w="2447"/>
        <w:gridCol w:w="2166"/>
        <w:gridCol w:w="919"/>
        <w:gridCol w:w="733"/>
        <w:gridCol w:w="882"/>
        <w:gridCol w:w="960"/>
        <w:gridCol w:w="1153"/>
        <w:gridCol w:w="960"/>
        <w:gridCol w:w="770"/>
      </w:tblGrid>
      <w:tr w:rsidR="00BB329E" w:rsidRPr="008E4E53" w:rsidTr="00DB7636">
        <w:trPr>
          <w:trHeight w:val="283"/>
          <w:jc w:val="center"/>
        </w:trPr>
        <w:tc>
          <w:tcPr>
            <w:tcW w:w="2447" w:type="dxa"/>
            <w:vMerge w:val="restart"/>
            <w:tcBorders>
              <w:top w:val="single" w:sz="4" w:space="0" w:color="auto"/>
              <w:left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Потребитель</w:t>
            </w:r>
          </w:p>
        </w:tc>
        <w:tc>
          <w:tcPr>
            <w:tcW w:w="2166" w:type="dxa"/>
            <w:vMerge w:val="restart"/>
            <w:tcBorders>
              <w:top w:val="single" w:sz="4" w:space="0" w:color="auto"/>
              <w:left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Наименование  расхода</w:t>
            </w:r>
          </w:p>
        </w:tc>
        <w:tc>
          <w:tcPr>
            <w:tcW w:w="744" w:type="dxa"/>
            <w:vMerge w:val="restart"/>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Ед-цаизме- ре- ния</w:t>
            </w:r>
          </w:p>
        </w:tc>
        <w:tc>
          <w:tcPr>
            <w:tcW w:w="733" w:type="dxa"/>
            <w:vMerge w:val="restart"/>
            <w:tcBorders>
              <w:top w:val="single" w:sz="4" w:space="0" w:color="auto"/>
              <w:left w:val="single" w:sz="4" w:space="0" w:color="auto"/>
              <w:bottom w:val="single" w:sz="4" w:space="0" w:color="000000"/>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Кол-во</w:t>
            </w:r>
          </w:p>
        </w:tc>
        <w:tc>
          <w:tcPr>
            <w:tcW w:w="882" w:type="dxa"/>
            <w:vMerge w:val="restart"/>
            <w:tcBorders>
              <w:top w:val="single" w:sz="4" w:space="0" w:color="auto"/>
              <w:left w:val="single" w:sz="4" w:space="0" w:color="auto"/>
              <w:bottom w:val="single" w:sz="4" w:space="0" w:color="000000"/>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Средне суточн. норма  на ед. изм.</w:t>
            </w:r>
          </w:p>
        </w:tc>
        <w:tc>
          <w:tcPr>
            <w:tcW w:w="3843" w:type="dxa"/>
            <w:gridSpan w:val="4"/>
            <w:tcBorders>
              <w:top w:val="single" w:sz="4" w:space="0" w:color="auto"/>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Водопотребление</w:t>
            </w:r>
          </w:p>
        </w:tc>
      </w:tr>
      <w:tr w:rsidR="00BB329E" w:rsidRPr="008E4E53" w:rsidTr="00DB7636">
        <w:trPr>
          <w:trHeight w:val="283"/>
          <w:jc w:val="center"/>
        </w:trPr>
        <w:tc>
          <w:tcPr>
            <w:tcW w:w="2447" w:type="dxa"/>
            <w:vMerge/>
            <w:tcBorders>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2166" w:type="dxa"/>
            <w:vMerge/>
            <w:tcBorders>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744" w:type="dxa"/>
            <w:vMerge/>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733" w:type="dxa"/>
            <w:vMerge/>
            <w:tcBorders>
              <w:top w:val="single" w:sz="4" w:space="0" w:color="auto"/>
              <w:left w:val="single" w:sz="4" w:space="0" w:color="auto"/>
              <w:bottom w:val="single" w:sz="4" w:space="0" w:color="000000"/>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882" w:type="dxa"/>
            <w:vMerge/>
            <w:tcBorders>
              <w:top w:val="single" w:sz="4" w:space="0" w:color="auto"/>
              <w:left w:val="single" w:sz="4" w:space="0" w:color="auto"/>
              <w:bottom w:val="single" w:sz="4" w:space="0" w:color="000000"/>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960" w:type="dxa"/>
            <w:tcBorders>
              <w:top w:val="nil"/>
              <w:left w:val="nil"/>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Сред.</w:t>
            </w:r>
            <w:r w:rsidRPr="008E4E53">
              <w:rPr>
                <w:rFonts w:ascii="Times New Roman" w:hAnsi="Times New Roman"/>
                <w:b/>
                <w:bCs/>
                <w:sz w:val="20"/>
                <w:szCs w:val="20"/>
              </w:rPr>
              <w:br/>
              <w:t>сут.</w:t>
            </w:r>
            <w:r w:rsidRPr="008E4E53">
              <w:rPr>
                <w:rFonts w:ascii="Times New Roman" w:hAnsi="Times New Roman"/>
                <w:b/>
                <w:bCs/>
                <w:sz w:val="20"/>
                <w:szCs w:val="20"/>
              </w:rPr>
              <w:br/>
              <w:t>м³/сут</w:t>
            </w:r>
          </w:p>
        </w:tc>
        <w:tc>
          <w:tcPr>
            <w:tcW w:w="1153" w:type="dxa"/>
            <w:tcBorders>
              <w:top w:val="nil"/>
              <w:left w:val="nil"/>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Годовое</w:t>
            </w:r>
            <w:r w:rsidRPr="008E4E53">
              <w:rPr>
                <w:rFonts w:ascii="Times New Roman" w:hAnsi="Times New Roman"/>
                <w:b/>
                <w:bCs/>
                <w:sz w:val="20"/>
                <w:szCs w:val="20"/>
              </w:rPr>
              <w:br/>
              <w:t>тыс.м³/год</w:t>
            </w:r>
          </w:p>
        </w:tc>
        <w:tc>
          <w:tcPr>
            <w:tcW w:w="960" w:type="dxa"/>
            <w:tcBorders>
              <w:top w:val="nil"/>
              <w:left w:val="nil"/>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Макс.</w:t>
            </w:r>
            <w:r w:rsidRPr="008E4E53">
              <w:rPr>
                <w:rFonts w:ascii="Times New Roman" w:hAnsi="Times New Roman"/>
                <w:b/>
                <w:bCs/>
                <w:sz w:val="20"/>
                <w:szCs w:val="20"/>
              </w:rPr>
              <w:br/>
              <w:t>сут.</w:t>
            </w:r>
            <w:r w:rsidRPr="008E4E53">
              <w:rPr>
                <w:rFonts w:ascii="Times New Roman" w:hAnsi="Times New Roman"/>
                <w:b/>
                <w:bCs/>
                <w:sz w:val="20"/>
                <w:szCs w:val="20"/>
              </w:rPr>
              <w:br/>
              <w:t>м³/сут</w:t>
            </w:r>
          </w:p>
        </w:tc>
        <w:tc>
          <w:tcPr>
            <w:tcW w:w="770" w:type="dxa"/>
            <w:tcBorders>
              <w:top w:val="nil"/>
              <w:left w:val="nil"/>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Макс.</w:t>
            </w:r>
            <w:r w:rsidRPr="008E4E53">
              <w:rPr>
                <w:rFonts w:ascii="Times New Roman" w:hAnsi="Times New Roman"/>
                <w:b/>
                <w:bCs/>
                <w:sz w:val="20"/>
                <w:szCs w:val="20"/>
              </w:rPr>
              <w:br/>
              <w:t>час.</w:t>
            </w:r>
            <w:r w:rsidRPr="008E4E53">
              <w:rPr>
                <w:rFonts w:ascii="Times New Roman" w:hAnsi="Times New Roman"/>
                <w:b/>
                <w:bCs/>
                <w:sz w:val="20"/>
                <w:szCs w:val="20"/>
              </w:rPr>
              <w:br/>
              <w:t>м³/час</w:t>
            </w:r>
          </w:p>
        </w:tc>
      </w:tr>
      <w:tr w:rsidR="00BB329E" w:rsidRPr="008E4E53" w:rsidTr="00DB7636">
        <w:trPr>
          <w:trHeight w:val="283"/>
          <w:jc w:val="center"/>
        </w:trPr>
        <w:tc>
          <w:tcPr>
            <w:tcW w:w="2447" w:type="dxa"/>
            <w:tcBorders>
              <w:top w:val="nil"/>
              <w:left w:val="single" w:sz="4" w:space="0" w:color="auto"/>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1</w:t>
            </w:r>
          </w:p>
        </w:tc>
        <w:tc>
          <w:tcPr>
            <w:tcW w:w="2166"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2</w:t>
            </w:r>
          </w:p>
        </w:tc>
        <w:tc>
          <w:tcPr>
            <w:tcW w:w="744"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3</w:t>
            </w:r>
          </w:p>
        </w:tc>
        <w:tc>
          <w:tcPr>
            <w:tcW w:w="733"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4</w:t>
            </w:r>
          </w:p>
        </w:tc>
        <w:tc>
          <w:tcPr>
            <w:tcW w:w="882"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5</w:t>
            </w:r>
          </w:p>
        </w:tc>
        <w:tc>
          <w:tcPr>
            <w:tcW w:w="960"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6</w:t>
            </w:r>
          </w:p>
        </w:tc>
        <w:tc>
          <w:tcPr>
            <w:tcW w:w="1153"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7</w:t>
            </w:r>
          </w:p>
        </w:tc>
        <w:tc>
          <w:tcPr>
            <w:tcW w:w="960"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8</w:t>
            </w:r>
          </w:p>
        </w:tc>
        <w:tc>
          <w:tcPr>
            <w:tcW w:w="770"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9</w:t>
            </w:r>
          </w:p>
        </w:tc>
      </w:tr>
      <w:tr w:rsidR="00BB329E" w:rsidRPr="008E4E53" w:rsidTr="00DB7636">
        <w:trPr>
          <w:trHeight w:val="283"/>
          <w:jc w:val="center"/>
        </w:trPr>
        <w:tc>
          <w:tcPr>
            <w:tcW w:w="10815" w:type="dxa"/>
            <w:gridSpan w:val="9"/>
            <w:tcBorders>
              <w:top w:val="single" w:sz="4" w:space="0" w:color="auto"/>
              <w:left w:val="single" w:sz="4" w:space="0" w:color="auto"/>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szCs w:val="24"/>
              </w:rPr>
              <w:t>с. Азей</w:t>
            </w:r>
          </w:p>
        </w:tc>
      </w:tr>
      <w:tr w:rsidR="00BB329E" w:rsidRPr="008E4E53" w:rsidTr="00DB7636">
        <w:trPr>
          <w:trHeight w:val="283"/>
          <w:jc w:val="center"/>
        </w:trPr>
        <w:tc>
          <w:tcPr>
            <w:tcW w:w="2447" w:type="dxa"/>
            <w:vMerge w:val="restart"/>
            <w:tcBorders>
              <w:top w:val="nil"/>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На срок до 2032 года</w:t>
            </w:r>
          </w:p>
        </w:tc>
        <w:tc>
          <w:tcPr>
            <w:tcW w:w="2166"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Хоз-питьевые нужды</w:t>
            </w:r>
          </w:p>
        </w:tc>
        <w:tc>
          <w:tcPr>
            <w:tcW w:w="744"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чел</w:t>
            </w:r>
          </w:p>
        </w:tc>
        <w:tc>
          <w:tcPr>
            <w:tcW w:w="733"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824</w:t>
            </w:r>
          </w:p>
        </w:tc>
        <w:tc>
          <w:tcPr>
            <w:tcW w:w="882"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160</w:t>
            </w: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131,84</w:t>
            </w:r>
          </w:p>
        </w:tc>
        <w:tc>
          <w:tcPr>
            <w:tcW w:w="1153"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48,12</w:t>
            </w: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158,17</w:t>
            </w:r>
          </w:p>
        </w:tc>
        <w:tc>
          <w:tcPr>
            <w:tcW w:w="77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6,59</w:t>
            </w:r>
          </w:p>
        </w:tc>
      </w:tr>
      <w:tr w:rsidR="00BB329E" w:rsidRPr="008E4E53" w:rsidTr="00DB7636">
        <w:trPr>
          <w:trHeight w:val="283"/>
          <w:jc w:val="center"/>
        </w:trPr>
        <w:tc>
          <w:tcPr>
            <w:tcW w:w="2447" w:type="dxa"/>
            <w:vMerge/>
            <w:tcBorders>
              <w:top w:val="nil"/>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2166"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Неучтённые расходы</w:t>
            </w:r>
          </w:p>
        </w:tc>
        <w:tc>
          <w:tcPr>
            <w:tcW w:w="744"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w:t>
            </w:r>
          </w:p>
        </w:tc>
        <w:tc>
          <w:tcPr>
            <w:tcW w:w="733"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10.0</w:t>
            </w:r>
          </w:p>
        </w:tc>
        <w:tc>
          <w:tcPr>
            <w:tcW w:w="882"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w:t>
            </w: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13,18</w:t>
            </w:r>
          </w:p>
        </w:tc>
        <w:tc>
          <w:tcPr>
            <w:tcW w:w="1153"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4,8</w:t>
            </w: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15,82</w:t>
            </w:r>
          </w:p>
        </w:tc>
        <w:tc>
          <w:tcPr>
            <w:tcW w:w="77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0,66</w:t>
            </w:r>
          </w:p>
        </w:tc>
      </w:tr>
      <w:tr w:rsidR="00BB329E" w:rsidRPr="008E4E53" w:rsidTr="00DB7636">
        <w:trPr>
          <w:trHeight w:val="283"/>
          <w:jc w:val="center"/>
        </w:trPr>
        <w:tc>
          <w:tcPr>
            <w:tcW w:w="2447" w:type="dxa"/>
            <w:vMerge/>
            <w:tcBorders>
              <w:top w:val="nil"/>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2166"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Полив</w:t>
            </w:r>
          </w:p>
        </w:tc>
        <w:tc>
          <w:tcPr>
            <w:tcW w:w="744"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чел</w:t>
            </w:r>
          </w:p>
        </w:tc>
        <w:tc>
          <w:tcPr>
            <w:tcW w:w="733"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824</w:t>
            </w:r>
          </w:p>
        </w:tc>
        <w:tc>
          <w:tcPr>
            <w:tcW w:w="882"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50</w:t>
            </w: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41,2</w:t>
            </w:r>
          </w:p>
        </w:tc>
        <w:tc>
          <w:tcPr>
            <w:tcW w:w="1153"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15,04</w:t>
            </w: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49,44</w:t>
            </w:r>
          </w:p>
        </w:tc>
        <w:tc>
          <w:tcPr>
            <w:tcW w:w="77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2,06</w:t>
            </w:r>
          </w:p>
        </w:tc>
      </w:tr>
      <w:tr w:rsidR="00BB329E" w:rsidRPr="008E4E53" w:rsidTr="00DB7636">
        <w:trPr>
          <w:trHeight w:val="283"/>
          <w:jc w:val="center"/>
        </w:trPr>
        <w:tc>
          <w:tcPr>
            <w:tcW w:w="2447" w:type="dxa"/>
            <w:vMerge/>
            <w:tcBorders>
              <w:top w:val="nil"/>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2166"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Итого:</w:t>
            </w:r>
          </w:p>
        </w:tc>
        <w:tc>
          <w:tcPr>
            <w:tcW w:w="744"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733"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bCs/>
              </w:rPr>
            </w:pPr>
          </w:p>
        </w:tc>
        <w:tc>
          <w:tcPr>
            <w:tcW w:w="882"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bCs/>
              </w:rPr>
            </w:pP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bCs/>
              </w:rPr>
            </w:pPr>
            <w:r w:rsidRPr="00DB7636">
              <w:rPr>
                <w:rFonts w:ascii="Times New Roman" w:hAnsi="Times New Roman"/>
                <w:b/>
                <w:bCs/>
              </w:rPr>
              <w:t>186,22</w:t>
            </w:r>
          </w:p>
        </w:tc>
        <w:tc>
          <w:tcPr>
            <w:tcW w:w="1153"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bCs/>
              </w:rPr>
            </w:pPr>
            <w:r w:rsidRPr="00DB7636">
              <w:rPr>
                <w:rFonts w:ascii="Times New Roman" w:hAnsi="Times New Roman"/>
                <w:b/>
                <w:bCs/>
              </w:rPr>
              <w:t>67,96</w:t>
            </w: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bCs/>
              </w:rPr>
            </w:pPr>
            <w:r w:rsidRPr="00DB7636">
              <w:rPr>
                <w:rFonts w:ascii="Times New Roman" w:hAnsi="Times New Roman"/>
                <w:b/>
                <w:bCs/>
              </w:rPr>
              <w:t>223,43</w:t>
            </w:r>
          </w:p>
        </w:tc>
        <w:tc>
          <w:tcPr>
            <w:tcW w:w="77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bCs/>
              </w:rPr>
            </w:pPr>
            <w:r w:rsidRPr="00DB7636">
              <w:rPr>
                <w:rFonts w:ascii="Times New Roman" w:hAnsi="Times New Roman"/>
                <w:b/>
                <w:bCs/>
              </w:rPr>
              <w:t>9,31</w:t>
            </w:r>
          </w:p>
        </w:tc>
      </w:tr>
      <w:tr w:rsidR="00BB329E" w:rsidRPr="008E4E53" w:rsidTr="00DB7636">
        <w:trPr>
          <w:trHeight w:val="283"/>
          <w:jc w:val="center"/>
        </w:trPr>
        <w:tc>
          <w:tcPr>
            <w:tcW w:w="2447" w:type="dxa"/>
            <w:tcBorders>
              <w:top w:val="single" w:sz="4" w:space="0" w:color="auto"/>
              <w:left w:val="single" w:sz="4" w:space="0" w:color="auto"/>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2166" w:type="dxa"/>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744" w:type="dxa"/>
            <w:tcBorders>
              <w:top w:val="single" w:sz="4" w:space="0" w:color="auto"/>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733" w:type="dxa"/>
            <w:tcBorders>
              <w:top w:val="single" w:sz="4" w:space="0" w:color="auto"/>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p>
        </w:tc>
        <w:tc>
          <w:tcPr>
            <w:tcW w:w="882" w:type="dxa"/>
            <w:tcBorders>
              <w:top w:val="single" w:sz="4" w:space="0" w:color="auto"/>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p>
        </w:tc>
        <w:tc>
          <w:tcPr>
            <w:tcW w:w="960" w:type="dxa"/>
            <w:tcBorders>
              <w:top w:val="single" w:sz="4" w:space="0" w:color="auto"/>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p>
        </w:tc>
        <w:tc>
          <w:tcPr>
            <w:tcW w:w="1153" w:type="dxa"/>
            <w:tcBorders>
              <w:top w:val="single" w:sz="4" w:space="0" w:color="auto"/>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p>
        </w:tc>
        <w:tc>
          <w:tcPr>
            <w:tcW w:w="960" w:type="dxa"/>
            <w:tcBorders>
              <w:top w:val="single" w:sz="4" w:space="0" w:color="auto"/>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p>
        </w:tc>
        <w:tc>
          <w:tcPr>
            <w:tcW w:w="770" w:type="dxa"/>
            <w:tcBorders>
              <w:top w:val="single" w:sz="4" w:space="0" w:color="auto"/>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p>
        </w:tc>
      </w:tr>
      <w:tr w:rsidR="00BB329E" w:rsidRPr="008E4E53" w:rsidTr="00DB7636">
        <w:trPr>
          <w:trHeight w:val="283"/>
          <w:jc w:val="center"/>
        </w:trPr>
        <w:tc>
          <w:tcPr>
            <w:tcW w:w="10815" w:type="dxa"/>
            <w:gridSpan w:val="9"/>
            <w:tcBorders>
              <w:top w:val="single" w:sz="4" w:space="0" w:color="auto"/>
              <w:left w:val="single" w:sz="4" w:space="0" w:color="auto"/>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bCs/>
              </w:rPr>
            </w:pPr>
            <w:r w:rsidRPr="00DB7636">
              <w:rPr>
                <w:rFonts w:ascii="Times New Roman" w:hAnsi="Times New Roman"/>
                <w:b/>
                <w:bCs/>
              </w:rPr>
              <w:t>д. Нюра</w:t>
            </w:r>
          </w:p>
        </w:tc>
      </w:tr>
      <w:tr w:rsidR="00BB329E" w:rsidRPr="008E4E53" w:rsidTr="00DB7636">
        <w:trPr>
          <w:trHeight w:val="283"/>
          <w:jc w:val="center"/>
        </w:trPr>
        <w:tc>
          <w:tcPr>
            <w:tcW w:w="2447" w:type="dxa"/>
            <w:vMerge w:val="restart"/>
            <w:tcBorders>
              <w:top w:val="nil"/>
              <w:left w:val="single" w:sz="4" w:space="0" w:color="auto"/>
              <w:bottom w:val="single" w:sz="4" w:space="0" w:color="000000"/>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На срок до 2032 года</w:t>
            </w:r>
          </w:p>
        </w:tc>
        <w:tc>
          <w:tcPr>
            <w:tcW w:w="2166"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Хоз-питьевые нужды</w:t>
            </w:r>
          </w:p>
        </w:tc>
        <w:tc>
          <w:tcPr>
            <w:tcW w:w="744"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чел</w:t>
            </w:r>
          </w:p>
        </w:tc>
        <w:tc>
          <w:tcPr>
            <w:tcW w:w="733"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35</w:t>
            </w:r>
          </w:p>
        </w:tc>
        <w:tc>
          <w:tcPr>
            <w:tcW w:w="882"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50</w:t>
            </w: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1,75</w:t>
            </w:r>
          </w:p>
        </w:tc>
        <w:tc>
          <w:tcPr>
            <w:tcW w:w="1153"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0,64</w:t>
            </w: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2,1</w:t>
            </w:r>
          </w:p>
        </w:tc>
        <w:tc>
          <w:tcPr>
            <w:tcW w:w="77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0,09</w:t>
            </w:r>
          </w:p>
        </w:tc>
      </w:tr>
      <w:tr w:rsidR="00BB329E" w:rsidRPr="008E4E53" w:rsidTr="00DB7636">
        <w:trPr>
          <w:trHeight w:val="283"/>
          <w:jc w:val="center"/>
        </w:trPr>
        <w:tc>
          <w:tcPr>
            <w:tcW w:w="2447" w:type="dxa"/>
            <w:vMerge/>
            <w:tcBorders>
              <w:top w:val="nil"/>
              <w:left w:val="single" w:sz="4" w:space="0" w:color="auto"/>
              <w:bottom w:val="single" w:sz="4" w:space="0" w:color="000000"/>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2166"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Неучтённые расходы</w:t>
            </w:r>
          </w:p>
        </w:tc>
        <w:tc>
          <w:tcPr>
            <w:tcW w:w="744"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w:t>
            </w:r>
          </w:p>
        </w:tc>
        <w:tc>
          <w:tcPr>
            <w:tcW w:w="733"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10.0</w:t>
            </w:r>
          </w:p>
        </w:tc>
        <w:tc>
          <w:tcPr>
            <w:tcW w:w="882"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w:t>
            </w: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0,18</w:t>
            </w:r>
          </w:p>
        </w:tc>
        <w:tc>
          <w:tcPr>
            <w:tcW w:w="1153"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0,07</w:t>
            </w: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0,22</w:t>
            </w:r>
          </w:p>
        </w:tc>
        <w:tc>
          <w:tcPr>
            <w:tcW w:w="77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0,01</w:t>
            </w:r>
          </w:p>
        </w:tc>
      </w:tr>
      <w:tr w:rsidR="00BB329E" w:rsidRPr="008E4E53" w:rsidTr="00DB7636">
        <w:trPr>
          <w:trHeight w:val="128"/>
          <w:jc w:val="center"/>
        </w:trPr>
        <w:tc>
          <w:tcPr>
            <w:tcW w:w="2447" w:type="dxa"/>
            <w:vMerge/>
            <w:tcBorders>
              <w:top w:val="nil"/>
              <w:left w:val="single" w:sz="4" w:space="0" w:color="auto"/>
              <w:bottom w:val="single" w:sz="4" w:space="0" w:color="000000"/>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2166"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Полив</w:t>
            </w:r>
          </w:p>
        </w:tc>
        <w:tc>
          <w:tcPr>
            <w:tcW w:w="744"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 w:val="20"/>
                <w:szCs w:val="20"/>
              </w:rPr>
            </w:pPr>
            <w:r w:rsidRPr="008E4E53">
              <w:rPr>
                <w:rFonts w:ascii="Times New Roman" w:hAnsi="Times New Roman"/>
                <w:sz w:val="20"/>
                <w:szCs w:val="20"/>
              </w:rPr>
              <w:t>чел</w:t>
            </w:r>
          </w:p>
        </w:tc>
        <w:tc>
          <w:tcPr>
            <w:tcW w:w="733"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35</w:t>
            </w:r>
          </w:p>
        </w:tc>
        <w:tc>
          <w:tcPr>
            <w:tcW w:w="882"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50</w:t>
            </w: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1,75</w:t>
            </w:r>
          </w:p>
        </w:tc>
        <w:tc>
          <w:tcPr>
            <w:tcW w:w="1153"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0,64</w:t>
            </w: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2,1</w:t>
            </w:r>
          </w:p>
        </w:tc>
        <w:tc>
          <w:tcPr>
            <w:tcW w:w="77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r w:rsidRPr="00DB7636">
              <w:rPr>
                <w:rFonts w:ascii="Times New Roman" w:hAnsi="Times New Roman"/>
              </w:rPr>
              <w:t>0,09</w:t>
            </w:r>
          </w:p>
        </w:tc>
      </w:tr>
      <w:tr w:rsidR="00BB329E" w:rsidRPr="008E4E53" w:rsidTr="00DB7636">
        <w:trPr>
          <w:trHeight w:val="283"/>
          <w:jc w:val="center"/>
        </w:trPr>
        <w:tc>
          <w:tcPr>
            <w:tcW w:w="2447" w:type="dxa"/>
            <w:vMerge/>
            <w:tcBorders>
              <w:top w:val="nil"/>
              <w:left w:val="single" w:sz="4" w:space="0" w:color="auto"/>
              <w:bottom w:val="single" w:sz="4" w:space="0" w:color="000000"/>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2166"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Итого:</w:t>
            </w:r>
          </w:p>
        </w:tc>
        <w:tc>
          <w:tcPr>
            <w:tcW w:w="744"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733"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bCs/>
              </w:rPr>
            </w:pPr>
          </w:p>
        </w:tc>
        <w:tc>
          <w:tcPr>
            <w:tcW w:w="882"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bCs/>
              </w:rPr>
            </w:pP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bCs/>
              </w:rPr>
            </w:pPr>
            <w:r w:rsidRPr="00DB7636">
              <w:rPr>
                <w:rFonts w:ascii="Times New Roman" w:hAnsi="Times New Roman"/>
                <w:b/>
                <w:bCs/>
              </w:rPr>
              <w:t>3,68</w:t>
            </w:r>
          </w:p>
        </w:tc>
        <w:tc>
          <w:tcPr>
            <w:tcW w:w="1153"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bCs/>
              </w:rPr>
            </w:pPr>
            <w:r w:rsidRPr="00DB7636">
              <w:rPr>
                <w:rFonts w:ascii="Times New Roman" w:hAnsi="Times New Roman"/>
                <w:b/>
                <w:bCs/>
              </w:rPr>
              <w:t>1,35</w:t>
            </w: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bCs/>
              </w:rPr>
            </w:pPr>
            <w:r w:rsidRPr="00DB7636">
              <w:rPr>
                <w:rFonts w:ascii="Times New Roman" w:hAnsi="Times New Roman"/>
                <w:b/>
                <w:bCs/>
              </w:rPr>
              <w:t>4,42</w:t>
            </w:r>
          </w:p>
        </w:tc>
        <w:tc>
          <w:tcPr>
            <w:tcW w:w="77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bCs/>
              </w:rPr>
            </w:pPr>
            <w:r w:rsidRPr="00DB7636">
              <w:rPr>
                <w:rFonts w:ascii="Times New Roman" w:hAnsi="Times New Roman"/>
                <w:b/>
                <w:bCs/>
              </w:rPr>
              <w:t>0,19</w:t>
            </w:r>
          </w:p>
        </w:tc>
      </w:tr>
      <w:tr w:rsidR="00BB329E" w:rsidRPr="008E4E53" w:rsidTr="00DB7636">
        <w:trPr>
          <w:trHeight w:val="283"/>
          <w:jc w:val="center"/>
        </w:trPr>
        <w:tc>
          <w:tcPr>
            <w:tcW w:w="2447" w:type="dxa"/>
            <w:tcBorders>
              <w:top w:val="nil"/>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2166"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r w:rsidRPr="008E4E53">
              <w:rPr>
                <w:rFonts w:ascii="Times New Roman" w:hAnsi="Times New Roman"/>
                <w:b/>
                <w:bCs/>
                <w:sz w:val="20"/>
                <w:szCs w:val="20"/>
              </w:rPr>
              <w:t>ВСЕГО:</w:t>
            </w:r>
          </w:p>
        </w:tc>
        <w:tc>
          <w:tcPr>
            <w:tcW w:w="744"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b/>
                <w:bCs/>
                <w:sz w:val="20"/>
                <w:szCs w:val="20"/>
              </w:rPr>
            </w:pPr>
          </w:p>
        </w:tc>
        <w:tc>
          <w:tcPr>
            <w:tcW w:w="733"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p>
        </w:tc>
        <w:tc>
          <w:tcPr>
            <w:tcW w:w="882"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rPr>
            </w:pP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rPr>
            </w:pPr>
            <w:r w:rsidRPr="00DB7636">
              <w:rPr>
                <w:rFonts w:ascii="Times New Roman" w:hAnsi="Times New Roman"/>
                <w:b/>
              </w:rPr>
              <w:t>189,9</w:t>
            </w:r>
          </w:p>
        </w:tc>
        <w:tc>
          <w:tcPr>
            <w:tcW w:w="1153"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rPr>
            </w:pPr>
            <w:r w:rsidRPr="00DB7636">
              <w:rPr>
                <w:rFonts w:ascii="Times New Roman" w:hAnsi="Times New Roman"/>
                <w:b/>
              </w:rPr>
              <w:t>69,31</w:t>
            </w:r>
          </w:p>
        </w:tc>
        <w:tc>
          <w:tcPr>
            <w:tcW w:w="96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rPr>
            </w:pPr>
            <w:r w:rsidRPr="00DB7636">
              <w:rPr>
                <w:rFonts w:ascii="Times New Roman" w:hAnsi="Times New Roman"/>
                <w:b/>
              </w:rPr>
              <w:t>227,85</w:t>
            </w:r>
          </w:p>
        </w:tc>
        <w:tc>
          <w:tcPr>
            <w:tcW w:w="770" w:type="dxa"/>
            <w:tcBorders>
              <w:top w:val="nil"/>
              <w:left w:val="nil"/>
              <w:bottom w:val="single" w:sz="4" w:space="0" w:color="auto"/>
              <w:right w:val="single" w:sz="4" w:space="0" w:color="auto"/>
            </w:tcBorders>
            <w:noWrap/>
            <w:vAlign w:val="center"/>
          </w:tcPr>
          <w:p w:rsidR="00BB329E" w:rsidRPr="00DB7636" w:rsidRDefault="00BB329E" w:rsidP="00DB7636">
            <w:pPr>
              <w:pStyle w:val="NoSpacing"/>
              <w:jc w:val="center"/>
              <w:rPr>
                <w:rFonts w:ascii="Times New Roman" w:hAnsi="Times New Roman"/>
                <w:b/>
              </w:rPr>
            </w:pPr>
            <w:r w:rsidRPr="00DB7636">
              <w:rPr>
                <w:rFonts w:ascii="Times New Roman" w:hAnsi="Times New Roman"/>
                <w:b/>
              </w:rPr>
              <w:t>9,5</w:t>
            </w:r>
          </w:p>
        </w:tc>
      </w:tr>
      <w:tr w:rsidR="00BB329E" w:rsidRPr="008E4E53" w:rsidTr="00DB7636">
        <w:trPr>
          <w:trHeight w:val="283"/>
          <w:jc w:val="center"/>
        </w:trPr>
        <w:tc>
          <w:tcPr>
            <w:tcW w:w="10815" w:type="dxa"/>
            <w:gridSpan w:val="9"/>
            <w:noWrap/>
            <w:vAlign w:val="center"/>
          </w:tcPr>
          <w:p w:rsidR="00BB329E" w:rsidRPr="008E4E53" w:rsidRDefault="00BB329E" w:rsidP="00DB7636">
            <w:pPr>
              <w:spacing w:after="0" w:line="240" w:lineRule="auto"/>
              <w:jc w:val="center"/>
              <w:rPr>
                <w:rFonts w:ascii="Times New Roman" w:hAnsi="Times New Roman"/>
                <w:sz w:val="20"/>
                <w:szCs w:val="20"/>
              </w:rPr>
            </w:pPr>
          </w:p>
        </w:tc>
      </w:tr>
    </w:tbl>
    <w:p w:rsidR="00BB329E" w:rsidRDefault="00BB329E" w:rsidP="00DB7636">
      <w:pPr>
        <w:pStyle w:val="a"/>
        <w:spacing w:before="0" w:after="0"/>
        <w:rPr>
          <w:b/>
        </w:rPr>
      </w:pPr>
      <w:bookmarkStart w:id="48" w:name="_Toc360541448"/>
      <w:bookmarkStart w:id="49" w:name="_Toc360611455"/>
      <w:bookmarkStart w:id="50" w:name="_Toc360611489"/>
      <w:bookmarkStart w:id="51" w:name="_Toc360612764"/>
      <w:bookmarkStart w:id="52" w:name="_Toc360613182"/>
      <w:bookmarkStart w:id="53" w:name="_Toc360633083"/>
      <w:bookmarkStart w:id="54" w:name="_Toc361734861"/>
      <w:r w:rsidRPr="00261CF5">
        <w:rPr>
          <w:b/>
        </w:rPr>
        <w:t>2.4 Предложения по строительству, реконструкции и модернизации объектов систем водоснабжения</w:t>
      </w:r>
      <w:bookmarkEnd w:id="48"/>
      <w:bookmarkEnd w:id="49"/>
      <w:bookmarkEnd w:id="50"/>
      <w:bookmarkEnd w:id="51"/>
      <w:bookmarkEnd w:id="52"/>
      <w:bookmarkEnd w:id="53"/>
      <w:bookmarkEnd w:id="54"/>
    </w:p>
    <w:p w:rsidR="00BB329E" w:rsidRPr="00261CF5" w:rsidRDefault="00BB329E" w:rsidP="00DB7636">
      <w:pPr>
        <w:pStyle w:val="a"/>
        <w:spacing w:before="0" w:after="0"/>
      </w:pPr>
      <w:r w:rsidRPr="00261CF5">
        <w:tab/>
        <w:t xml:space="preserve">В населенных пунктах Азейского сельского поселения предлагается строительство новых, а также реконструкция старых сетей водоснабжения, охватывающих большую часть водопотребителей, с соблюдением требований СанПиН 2.1.4.1110-02 «Зоны санитарной охраны источников водоснабжения и водопроводов питьевого назначения». Также необходимо обновление насосного оборудования с заменой старых насосов и установкой дополнительных новых насосов для соответствия требуемой мощности с учетом расширения сети. </w:t>
      </w:r>
    </w:p>
    <w:p w:rsidR="00BB329E" w:rsidRPr="00261CF5" w:rsidRDefault="00BB329E" w:rsidP="00DB7636">
      <w:pPr>
        <w:pStyle w:val="a"/>
        <w:spacing w:before="0" w:after="0"/>
      </w:pPr>
      <w:r w:rsidRPr="00261CF5">
        <w:t>Размещение ВОС в с. Азей предусмотрено для подготовки воды, соответствующей требованиям:</w:t>
      </w:r>
    </w:p>
    <w:p w:rsidR="00BB329E" w:rsidRPr="00261CF5" w:rsidRDefault="00BB329E" w:rsidP="00DB7636">
      <w:pPr>
        <w:pStyle w:val="a"/>
        <w:spacing w:before="0" w:after="0"/>
      </w:pPr>
      <w:r w:rsidRPr="00261CF5">
        <w:t>ГОСТ Р 51232-98 "Вода питьевая. Общие требования к организации и методам контроля качества";</w:t>
      </w:r>
    </w:p>
    <w:p w:rsidR="00BB329E" w:rsidRPr="00261CF5" w:rsidRDefault="00BB329E" w:rsidP="00DB7636">
      <w:pPr>
        <w:pStyle w:val="a"/>
        <w:spacing w:before="0" w:after="0"/>
      </w:pPr>
      <w:r w:rsidRPr="00261CF5">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BB329E" w:rsidRPr="00261CF5" w:rsidRDefault="00BB329E" w:rsidP="00DB7636">
      <w:pPr>
        <w:pStyle w:val="a"/>
        <w:spacing w:before="0" w:after="0"/>
      </w:pPr>
      <w:r w:rsidRPr="00261CF5">
        <w:t>Централизованная система водоснабжения в д. Нюра не предусматривается.</w:t>
      </w:r>
    </w:p>
    <w:p w:rsidR="00BB329E" w:rsidRPr="00261CF5" w:rsidRDefault="00BB329E" w:rsidP="00DB7636">
      <w:pPr>
        <w:pStyle w:val="a"/>
        <w:spacing w:before="0" w:after="0"/>
      </w:pPr>
      <w:r w:rsidRPr="00261CF5">
        <w:t>Существующие водозаборные скважины в населенных пунктах, не имеющие в настоящее время водопроводных очистных сооружений, сохраняются для технических целей.</w:t>
      </w:r>
    </w:p>
    <w:p w:rsidR="00BB329E" w:rsidRPr="00261CF5" w:rsidRDefault="00BB329E" w:rsidP="00DB7636">
      <w:pPr>
        <w:pStyle w:val="a"/>
        <w:spacing w:before="0" w:after="0"/>
      </w:pPr>
      <w:r w:rsidRPr="00261CF5">
        <w:t>Для обеспечения с. Азейцентрализованной системой водоснабжения надлежащего качества на расчетный срок предусмотрены следующие мероприятия:</w:t>
      </w:r>
    </w:p>
    <w:p w:rsidR="00BB329E" w:rsidRPr="00261CF5" w:rsidRDefault="00BB329E" w:rsidP="00DB7636">
      <w:pPr>
        <w:pStyle w:val="a"/>
        <w:spacing w:before="0" w:after="0"/>
      </w:pPr>
      <w:r w:rsidRPr="00261CF5">
        <w:t>- реконструкция водозабора;</w:t>
      </w:r>
    </w:p>
    <w:p w:rsidR="00BB329E" w:rsidRPr="00261CF5" w:rsidRDefault="00BB329E" w:rsidP="00DB7636">
      <w:pPr>
        <w:pStyle w:val="a"/>
        <w:spacing w:before="0" w:after="0"/>
      </w:pPr>
      <w:r w:rsidRPr="00261CF5">
        <w:t>- реконструкция насосной станции первого подъема;</w:t>
      </w:r>
    </w:p>
    <w:p w:rsidR="00BB329E" w:rsidRPr="00261CF5" w:rsidRDefault="00BB329E" w:rsidP="00DB7636">
      <w:pPr>
        <w:pStyle w:val="a"/>
        <w:spacing w:before="0" w:after="0"/>
      </w:pPr>
      <w:r w:rsidRPr="00261CF5">
        <w:t>-строительство водоразборных колонок;</w:t>
      </w:r>
    </w:p>
    <w:p w:rsidR="00BB329E" w:rsidRPr="00261CF5" w:rsidRDefault="00BB329E" w:rsidP="00DB7636">
      <w:pPr>
        <w:pStyle w:val="a"/>
        <w:spacing w:before="0" w:after="0"/>
      </w:pPr>
      <w:r w:rsidRPr="00261CF5">
        <w:t>- реконструкция магистральных водопроводных сетей с заменой на трубы диаметрами 50 – 110 мм, общей протяженностью 1,94 км;</w:t>
      </w:r>
    </w:p>
    <w:p w:rsidR="00BB329E" w:rsidRPr="00261CF5" w:rsidRDefault="00BB329E" w:rsidP="00DB7636">
      <w:pPr>
        <w:pStyle w:val="a"/>
        <w:spacing w:before="0" w:after="0"/>
      </w:pPr>
      <w:r w:rsidRPr="00261CF5">
        <w:t>- строительство магистральных водопроводных сетей диаметрами 50 – 110 мм, общей протяженностью 1 км.</w:t>
      </w:r>
    </w:p>
    <w:p w:rsidR="00BB329E" w:rsidRPr="00261CF5" w:rsidRDefault="00BB329E" w:rsidP="00DB7636">
      <w:pPr>
        <w:pStyle w:val="a"/>
        <w:spacing w:before="0" w:after="0"/>
      </w:pPr>
      <w:r w:rsidRPr="00261CF5">
        <w:t>Генеральным планом предусматривается использование существующей системы водоснабжения, при условии должного мониторинга качества подземных вод на соответствие нормативам качества питьевой воды. В случае несоответствия качества подземных вод необходимо обеспечить жителей населенных пунктов водой питьевого качества посредством привозной воды в объеме, указанном выше.</w:t>
      </w:r>
    </w:p>
    <w:p w:rsidR="00BB329E" w:rsidRPr="00261CF5" w:rsidRDefault="00BB329E" w:rsidP="00DB7636">
      <w:pPr>
        <w:pStyle w:val="a"/>
        <w:spacing w:before="0" w:after="0"/>
      </w:pPr>
      <w:r w:rsidRPr="00261CF5">
        <w:t>Технические характеристики объектов и сетей системы водоснабжения уточнить на стадии проектирования. При разработке проектной документации учесть сейсмичность района и предусмотреть мероприятия по пожаротушению согласно требованиям СНиП 2.04.02-84*.</w:t>
      </w:r>
    </w:p>
    <w:p w:rsidR="00BB329E" w:rsidRPr="00261CF5" w:rsidRDefault="00BB329E" w:rsidP="00DB7636">
      <w:pPr>
        <w:pStyle w:val="a"/>
        <w:spacing w:before="0" w:after="0"/>
      </w:pPr>
      <w:r w:rsidRPr="00261CF5">
        <w:t>В соответствии с проектными решениями определен перечень планируемых для размещения объектов местного значения поселения:</w:t>
      </w:r>
    </w:p>
    <w:p w:rsidR="00BB329E" w:rsidRPr="00261CF5" w:rsidRDefault="00BB329E" w:rsidP="00DB7636">
      <w:pPr>
        <w:pStyle w:val="a"/>
        <w:spacing w:before="0" w:after="0"/>
      </w:pPr>
      <w:r w:rsidRPr="00261CF5">
        <w:t>-насосная станция - 1 объект;</w:t>
      </w:r>
    </w:p>
    <w:p w:rsidR="00BB329E" w:rsidRPr="00261CF5" w:rsidRDefault="00BB329E" w:rsidP="00DB7636">
      <w:pPr>
        <w:pStyle w:val="a"/>
        <w:spacing w:before="0" w:after="0"/>
      </w:pPr>
      <w:r w:rsidRPr="00261CF5">
        <w:t>-водопроводные сети – 1940;</w:t>
      </w:r>
    </w:p>
    <w:p w:rsidR="00BB329E" w:rsidRPr="00261CF5" w:rsidRDefault="00BB329E" w:rsidP="00DB7636">
      <w:pPr>
        <w:pStyle w:val="a"/>
        <w:spacing w:before="0" w:after="0"/>
      </w:pPr>
      <w:r w:rsidRPr="00261CF5">
        <w:t>-водоразборная колонка – 1 объект.</w:t>
      </w:r>
    </w:p>
    <w:p w:rsidR="00BB329E" w:rsidRPr="00261CF5" w:rsidRDefault="00BB329E" w:rsidP="00DB7636">
      <w:pPr>
        <w:pStyle w:val="a"/>
        <w:spacing w:before="0" w:after="0"/>
      </w:pPr>
      <w:r w:rsidRPr="00261CF5">
        <w:t>Схема будет реализована в период с 2014г. по 2032г. Проект разбивается на два этапа, на каждом из которых планируется реализация намеченных целей:</w:t>
      </w:r>
    </w:p>
    <w:p w:rsidR="00BB329E" w:rsidRPr="00261CF5" w:rsidRDefault="00BB329E" w:rsidP="00DB7636">
      <w:pPr>
        <w:pStyle w:val="a"/>
        <w:spacing w:before="0" w:after="0"/>
      </w:pPr>
      <w:r w:rsidRPr="00261CF5">
        <w:t>На первый этап 2014-2022г.:</w:t>
      </w:r>
    </w:p>
    <w:p w:rsidR="00BB329E" w:rsidRPr="00261CF5" w:rsidRDefault="00BB329E" w:rsidP="00DB7636">
      <w:pPr>
        <w:pStyle w:val="a"/>
        <w:spacing w:before="0" w:after="0"/>
      </w:pPr>
      <w:r w:rsidRPr="00261CF5">
        <w:t>1. Реконструкция магистральных водопроводных сетей с заменой на трубы диаметрами 50 - 110мм, общей протяженностью 1,94 км вс. Азей;</w:t>
      </w:r>
    </w:p>
    <w:p w:rsidR="00BB329E" w:rsidRPr="00261CF5" w:rsidRDefault="00BB329E" w:rsidP="00DB7636">
      <w:pPr>
        <w:pStyle w:val="a"/>
        <w:spacing w:before="0" w:after="0"/>
      </w:pPr>
      <w:r w:rsidRPr="00261CF5">
        <w:t xml:space="preserve">2. Реконструкция насосной станции с доведением напора до значений, удовлетворяющих стабильному водоснабжению потребителей. </w:t>
      </w:r>
    </w:p>
    <w:p w:rsidR="00BB329E" w:rsidRPr="00261CF5" w:rsidRDefault="00BB329E" w:rsidP="00DB7636">
      <w:pPr>
        <w:pStyle w:val="a"/>
        <w:spacing w:before="0" w:after="0"/>
      </w:pPr>
      <w:r w:rsidRPr="00261CF5">
        <w:t>3. Строительство водоразборных колонок для снабжения питьевой водой потребителей, не подключенных к центральному водоснабжению.</w:t>
      </w:r>
    </w:p>
    <w:p w:rsidR="00BB329E" w:rsidRPr="00261CF5" w:rsidRDefault="00BB329E" w:rsidP="00DB7636">
      <w:pPr>
        <w:pStyle w:val="a"/>
        <w:spacing w:before="0" w:after="0"/>
      </w:pPr>
      <w:r w:rsidRPr="00261CF5">
        <w:t>На второй этап 2022-2032г.:</w:t>
      </w:r>
    </w:p>
    <w:p w:rsidR="00BB329E" w:rsidRDefault="00BB329E" w:rsidP="00DB7636">
      <w:pPr>
        <w:pStyle w:val="a"/>
        <w:spacing w:before="0" w:after="0"/>
      </w:pPr>
      <w:r w:rsidRPr="00261CF5">
        <w:t>Строительство магистральных водопроводных сетей диаметрами 50-110 мм общей протяженностью 1 км вс. Азей.</w:t>
      </w:r>
    </w:p>
    <w:p w:rsidR="00BB329E" w:rsidRPr="00261CF5" w:rsidRDefault="00BB329E" w:rsidP="00DB7636">
      <w:pPr>
        <w:pStyle w:val="a"/>
        <w:spacing w:before="0" w:after="0"/>
      </w:pPr>
    </w:p>
    <w:p w:rsidR="00BB329E" w:rsidRDefault="00BB329E" w:rsidP="00DB7636">
      <w:pPr>
        <w:pStyle w:val="a"/>
        <w:spacing w:before="0" w:after="0"/>
        <w:jc w:val="left"/>
        <w:rPr>
          <w:b/>
        </w:rPr>
      </w:pPr>
      <w:bookmarkStart w:id="55" w:name="_Toc361734862"/>
      <w:r w:rsidRPr="00261CF5">
        <w:rPr>
          <w:b/>
        </w:rPr>
        <w:t>2.5. Оценка капитальных вложений в новое строительство, реконструкцию и модернизацию объектов централизованных систем водоснабжения</w:t>
      </w:r>
      <w:bookmarkEnd w:id="55"/>
    </w:p>
    <w:p w:rsidR="00BB329E" w:rsidRPr="00261CF5" w:rsidRDefault="00BB329E" w:rsidP="00DB7636">
      <w:pPr>
        <w:pStyle w:val="a"/>
        <w:spacing w:before="0" w:after="0"/>
        <w:jc w:val="left"/>
        <w:rPr>
          <w:b/>
        </w:rPr>
      </w:pPr>
    </w:p>
    <w:p w:rsidR="00BB329E" w:rsidRPr="00261CF5" w:rsidRDefault="00BB329E" w:rsidP="00DB7636">
      <w:pPr>
        <w:pStyle w:val="a"/>
        <w:spacing w:before="0" w:after="0"/>
        <w:rPr>
          <w:b/>
        </w:rPr>
      </w:pPr>
      <w:r w:rsidRPr="00261CF5">
        <w:rPr>
          <w:b/>
        </w:rPr>
        <w:t>2.5.1 Общие положения</w:t>
      </w:r>
    </w:p>
    <w:p w:rsidR="00BB329E" w:rsidRPr="00261CF5" w:rsidRDefault="00BB329E" w:rsidP="00DB7636">
      <w:pPr>
        <w:pStyle w:val="a"/>
        <w:spacing w:before="0" w:after="0"/>
      </w:pPr>
      <w:r w:rsidRPr="00261CF5">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B329E" w:rsidRPr="00261CF5" w:rsidRDefault="00BB329E" w:rsidP="00DB7636">
      <w:pPr>
        <w:pStyle w:val="a"/>
        <w:spacing w:before="0" w:after="0"/>
      </w:pPr>
      <w:r w:rsidRPr="00261CF5">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B329E" w:rsidRPr="00261CF5" w:rsidRDefault="00BB329E" w:rsidP="00DB7636">
      <w:pPr>
        <w:pStyle w:val="a"/>
        <w:spacing w:before="0" w:after="0"/>
      </w:pPr>
      <w:r w:rsidRPr="00261CF5">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B329E" w:rsidRPr="00261CF5" w:rsidRDefault="00BB329E" w:rsidP="00DB7636">
      <w:pPr>
        <w:pStyle w:val="a"/>
        <w:spacing w:before="0" w:after="0"/>
      </w:pPr>
      <w:r w:rsidRPr="00261CF5">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BB329E" w:rsidRPr="00261CF5" w:rsidRDefault="00BB329E" w:rsidP="00DB7636">
      <w:pPr>
        <w:pStyle w:val="a"/>
        <w:spacing w:before="0" w:after="0"/>
      </w:pPr>
      <w:r w:rsidRPr="00261CF5">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2013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BB329E" w:rsidRPr="00261CF5" w:rsidRDefault="00BB329E" w:rsidP="00DB7636">
      <w:pPr>
        <w:pStyle w:val="a"/>
        <w:spacing w:before="0" w:after="0"/>
      </w:pPr>
      <w:r w:rsidRPr="00261CF5">
        <w:t>Расчетная стоимость мероприятий приводится по этапам реализации, приведенным в Схеме водоснабжения и водоотведения, с учетом индексов-дефляторов до 2022 и 2032г.г. в соответствии с указаниями Минэкономразвития РФ Письмо № 21790-АК/Д03 от 05.10.2011г. "Об индексах цен и индексах-дефляторах для прогнозирования цен".</w:t>
      </w:r>
    </w:p>
    <w:p w:rsidR="00BB329E" w:rsidRPr="00261CF5" w:rsidRDefault="00BB329E" w:rsidP="00DB7636">
      <w:pPr>
        <w:pStyle w:val="a"/>
        <w:spacing w:before="0" w:after="0"/>
      </w:pPr>
      <w:r w:rsidRPr="00261CF5">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B329E" w:rsidRPr="00261CF5" w:rsidRDefault="00BB329E" w:rsidP="00DB7636">
      <w:pPr>
        <w:pStyle w:val="a"/>
        <w:spacing w:before="0" w:after="0"/>
      </w:pPr>
      <w:r w:rsidRPr="00261CF5">
        <w:t>В расчетах не учитывались:</w:t>
      </w:r>
    </w:p>
    <w:p w:rsidR="00BB329E" w:rsidRPr="00261CF5" w:rsidRDefault="00BB329E" w:rsidP="00DB7636">
      <w:pPr>
        <w:pStyle w:val="a"/>
        <w:spacing w:before="0" w:after="0"/>
      </w:pPr>
      <w:r w:rsidRPr="00261CF5">
        <w:t>- стоимость резервирования и выкупа земельных участков и недвижимости для государственных и муниципальных нужд;</w:t>
      </w:r>
    </w:p>
    <w:p w:rsidR="00BB329E" w:rsidRPr="00261CF5" w:rsidRDefault="00BB329E" w:rsidP="00DB7636">
      <w:pPr>
        <w:pStyle w:val="a"/>
        <w:spacing w:before="0" w:after="0"/>
      </w:pPr>
      <w:r w:rsidRPr="00261CF5">
        <w:t>- стоимость проведения топографо-геодезических и геологических изысканий на территориях строительства;</w:t>
      </w:r>
    </w:p>
    <w:p w:rsidR="00BB329E" w:rsidRPr="00261CF5" w:rsidRDefault="00BB329E" w:rsidP="00DB7636">
      <w:pPr>
        <w:pStyle w:val="a"/>
        <w:spacing w:before="0" w:after="0"/>
      </w:pPr>
      <w:r w:rsidRPr="00261CF5">
        <w:t>- стоимость мероприятий по сносу и демонтажу зданий и сооружений на территориях строительства;</w:t>
      </w:r>
    </w:p>
    <w:p w:rsidR="00BB329E" w:rsidRPr="00261CF5" w:rsidRDefault="00BB329E" w:rsidP="00DB7636">
      <w:pPr>
        <w:pStyle w:val="a"/>
        <w:spacing w:before="0" w:after="0"/>
      </w:pPr>
      <w:r w:rsidRPr="00261CF5">
        <w:t>- стоимость мероприятий по реконструкции существующих объектов;</w:t>
      </w:r>
    </w:p>
    <w:p w:rsidR="00BB329E" w:rsidRPr="00261CF5" w:rsidRDefault="00BB329E" w:rsidP="00DB7636">
      <w:pPr>
        <w:pStyle w:val="a"/>
        <w:spacing w:before="0" w:after="0"/>
      </w:pPr>
      <w:r w:rsidRPr="00261CF5">
        <w:t xml:space="preserve">- оснащение необходимым оборудованием и благоустройство прилегающей территории; </w:t>
      </w:r>
    </w:p>
    <w:p w:rsidR="00BB329E" w:rsidRPr="00261CF5" w:rsidRDefault="00BB329E" w:rsidP="00DB7636">
      <w:pPr>
        <w:pStyle w:val="a"/>
        <w:spacing w:before="0" w:after="0"/>
      </w:pPr>
      <w:r w:rsidRPr="00261CF5">
        <w:t>- особенности территории строительства.</w:t>
      </w:r>
    </w:p>
    <w:p w:rsidR="00BB329E" w:rsidRDefault="00BB329E" w:rsidP="00DB7636">
      <w:pPr>
        <w:pStyle w:val="a"/>
        <w:spacing w:before="0" w:after="0"/>
        <w:ind w:firstLine="426"/>
      </w:pPr>
      <w:r w:rsidRPr="00261CF5">
        <w:t>Результаты расчетов (ведомость стоимости работ) приведены в таблице 6.</w:t>
      </w:r>
    </w:p>
    <w:p w:rsidR="00BB329E" w:rsidRPr="00261CF5" w:rsidRDefault="00BB329E" w:rsidP="00DB7636">
      <w:pPr>
        <w:pStyle w:val="a"/>
        <w:spacing w:before="0" w:after="0"/>
        <w:ind w:firstLine="426"/>
      </w:pPr>
    </w:p>
    <w:p w:rsidR="00BB329E" w:rsidRDefault="00BB329E" w:rsidP="00DB7636">
      <w:pPr>
        <w:spacing w:after="0" w:line="240" w:lineRule="auto"/>
        <w:ind w:firstLine="567"/>
        <w:jc w:val="both"/>
        <w:rPr>
          <w:rFonts w:ascii="Times New Roman" w:hAnsi="Times New Roman"/>
          <w:b/>
          <w:sz w:val="24"/>
          <w:szCs w:val="24"/>
        </w:rPr>
      </w:pPr>
      <w:r w:rsidRPr="00261CF5">
        <w:rPr>
          <w:rFonts w:ascii="Times New Roman" w:hAnsi="Times New Roman"/>
          <w:b/>
          <w:sz w:val="24"/>
          <w:szCs w:val="24"/>
        </w:rPr>
        <w:t>2.5.2 Ориентировочная стоимость зданий, сооружений и инженерных коммуникаций</w:t>
      </w:r>
    </w:p>
    <w:p w:rsidR="00BB329E" w:rsidRPr="00261CF5" w:rsidRDefault="00BB329E" w:rsidP="00DB7636">
      <w:pPr>
        <w:spacing w:after="0" w:line="240" w:lineRule="auto"/>
        <w:ind w:firstLine="567"/>
        <w:jc w:val="both"/>
        <w:rPr>
          <w:rFonts w:ascii="Times New Roman" w:hAnsi="Times New Roman"/>
          <w:b/>
          <w:sz w:val="24"/>
          <w:szCs w:val="24"/>
        </w:rPr>
      </w:pPr>
    </w:p>
    <w:p w:rsidR="00BB329E" w:rsidRPr="00261CF5" w:rsidRDefault="00BB329E" w:rsidP="00DB7636">
      <w:pPr>
        <w:spacing w:after="0" w:line="240" w:lineRule="auto"/>
        <w:ind w:firstLine="567"/>
        <w:rPr>
          <w:rFonts w:ascii="Times New Roman" w:hAnsi="Times New Roman"/>
          <w:sz w:val="24"/>
          <w:szCs w:val="24"/>
        </w:rPr>
      </w:pPr>
      <w:r w:rsidRPr="00261CF5">
        <w:rPr>
          <w:rFonts w:ascii="Times New Roman" w:hAnsi="Times New Roman"/>
          <w:sz w:val="24"/>
          <w:szCs w:val="24"/>
        </w:rPr>
        <w:t>Таблица 7 – Ведомость объемов и стоимости работ</w:t>
      </w:r>
    </w:p>
    <w:tbl>
      <w:tblPr>
        <w:tblW w:w="9356" w:type="dxa"/>
        <w:tblInd w:w="108" w:type="dxa"/>
        <w:tblLayout w:type="fixed"/>
        <w:tblLook w:val="0000"/>
      </w:tblPr>
      <w:tblGrid>
        <w:gridCol w:w="707"/>
        <w:gridCol w:w="3257"/>
        <w:gridCol w:w="567"/>
        <w:gridCol w:w="853"/>
        <w:gridCol w:w="1277"/>
        <w:gridCol w:w="1277"/>
        <w:gridCol w:w="1418"/>
      </w:tblGrid>
      <w:tr w:rsidR="00BB329E" w:rsidRPr="008E4E53" w:rsidTr="00DB7636">
        <w:trPr>
          <w:cantSplit/>
          <w:trHeight w:val="295"/>
          <w:tblHeader/>
        </w:trPr>
        <w:tc>
          <w:tcPr>
            <w:tcW w:w="707" w:type="dxa"/>
            <w:vMerge w:val="restart"/>
            <w:tcBorders>
              <w:top w:val="single" w:sz="4" w:space="0" w:color="000000"/>
              <w:left w:val="single" w:sz="4" w:space="0" w:color="000000"/>
            </w:tcBorders>
            <w:vAlign w:val="center"/>
          </w:tcPr>
          <w:p w:rsidR="00BB329E" w:rsidRPr="008E4E53" w:rsidRDefault="00BB329E" w:rsidP="00DB7636">
            <w:pPr>
              <w:snapToGrid w:val="0"/>
              <w:spacing w:after="0" w:line="240" w:lineRule="auto"/>
              <w:jc w:val="center"/>
              <w:rPr>
                <w:rFonts w:ascii="Times New Roman" w:hAnsi="Times New Roman"/>
                <w:b/>
                <w:spacing w:val="-10"/>
                <w:szCs w:val="20"/>
              </w:rPr>
            </w:pPr>
            <w:r w:rsidRPr="008E4E53">
              <w:rPr>
                <w:rFonts w:ascii="Times New Roman" w:hAnsi="Times New Roman"/>
                <w:b/>
                <w:spacing w:val="-10"/>
                <w:szCs w:val="20"/>
              </w:rPr>
              <w:t>№</w:t>
            </w:r>
          </w:p>
          <w:p w:rsidR="00BB329E" w:rsidRPr="008E4E53" w:rsidRDefault="00BB329E" w:rsidP="00DB7636">
            <w:pPr>
              <w:snapToGrid w:val="0"/>
              <w:spacing w:after="0" w:line="240" w:lineRule="auto"/>
              <w:jc w:val="center"/>
              <w:rPr>
                <w:rFonts w:ascii="Times New Roman" w:hAnsi="Times New Roman"/>
                <w:b/>
                <w:bCs/>
                <w:spacing w:val="-10"/>
                <w:szCs w:val="20"/>
              </w:rPr>
            </w:pPr>
            <w:r w:rsidRPr="008E4E53">
              <w:rPr>
                <w:rFonts w:ascii="Times New Roman" w:hAnsi="Times New Roman"/>
                <w:b/>
                <w:spacing w:val="-10"/>
                <w:szCs w:val="20"/>
              </w:rPr>
              <w:t>п/п</w:t>
            </w:r>
          </w:p>
        </w:tc>
        <w:tc>
          <w:tcPr>
            <w:tcW w:w="3257" w:type="dxa"/>
            <w:vMerge w:val="restart"/>
            <w:tcBorders>
              <w:top w:val="single" w:sz="4" w:space="0" w:color="000000"/>
              <w:left w:val="single" w:sz="4" w:space="0" w:color="000000"/>
            </w:tcBorders>
            <w:vAlign w:val="center"/>
          </w:tcPr>
          <w:p w:rsidR="00BB329E" w:rsidRPr="008E4E53" w:rsidRDefault="00BB329E" w:rsidP="00DB7636">
            <w:pPr>
              <w:snapToGrid w:val="0"/>
              <w:spacing w:after="0" w:line="240" w:lineRule="auto"/>
              <w:jc w:val="center"/>
              <w:rPr>
                <w:rFonts w:ascii="Times New Roman" w:hAnsi="Times New Roman"/>
                <w:b/>
                <w:bCs/>
                <w:szCs w:val="20"/>
              </w:rPr>
            </w:pPr>
            <w:r w:rsidRPr="008E4E53">
              <w:rPr>
                <w:rFonts w:ascii="Times New Roman" w:hAnsi="Times New Roman"/>
                <w:b/>
                <w:bCs/>
                <w:szCs w:val="20"/>
              </w:rPr>
              <w:t>Наименование работ и затрат</w:t>
            </w:r>
          </w:p>
        </w:tc>
        <w:tc>
          <w:tcPr>
            <w:tcW w:w="567" w:type="dxa"/>
            <w:vMerge w:val="restart"/>
            <w:tcBorders>
              <w:top w:val="single" w:sz="4" w:space="0" w:color="000000"/>
              <w:left w:val="single" w:sz="4" w:space="0" w:color="000000"/>
            </w:tcBorders>
            <w:vAlign w:val="center"/>
          </w:tcPr>
          <w:p w:rsidR="00BB329E" w:rsidRPr="008E4E53" w:rsidRDefault="00BB329E" w:rsidP="00DB7636">
            <w:pPr>
              <w:snapToGrid w:val="0"/>
              <w:spacing w:after="0" w:line="240" w:lineRule="auto"/>
              <w:jc w:val="center"/>
              <w:rPr>
                <w:rFonts w:ascii="Times New Roman" w:hAnsi="Times New Roman"/>
                <w:b/>
                <w:spacing w:val="-8"/>
                <w:szCs w:val="20"/>
              </w:rPr>
            </w:pPr>
            <w:r w:rsidRPr="008E4E53">
              <w:rPr>
                <w:rFonts w:ascii="Times New Roman" w:hAnsi="Times New Roman"/>
                <w:b/>
                <w:spacing w:val="-8"/>
                <w:szCs w:val="20"/>
              </w:rPr>
              <w:t xml:space="preserve">Ед. </w:t>
            </w:r>
          </w:p>
          <w:p w:rsidR="00BB329E" w:rsidRPr="008E4E53" w:rsidRDefault="00BB329E" w:rsidP="00DB7636">
            <w:pPr>
              <w:snapToGrid w:val="0"/>
              <w:spacing w:after="0" w:line="240" w:lineRule="auto"/>
              <w:jc w:val="center"/>
              <w:rPr>
                <w:rFonts w:ascii="Times New Roman" w:hAnsi="Times New Roman"/>
                <w:b/>
                <w:bCs/>
                <w:szCs w:val="20"/>
              </w:rPr>
            </w:pPr>
            <w:r w:rsidRPr="008E4E53">
              <w:rPr>
                <w:rFonts w:ascii="Times New Roman" w:hAnsi="Times New Roman"/>
                <w:b/>
                <w:spacing w:val="-8"/>
                <w:szCs w:val="20"/>
              </w:rPr>
              <w:t>изм.</w:t>
            </w:r>
          </w:p>
        </w:tc>
        <w:tc>
          <w:tcPr>
            <w:tcW w:w="853" w:type="dxa"/>
            <w:vMerge w:val="restart"/>
            <w:tcBorders>
              <w:top w:val="single" w:sz="4" w:space="0" w:color="000000"/>
              <w:left w:val="single" w:sz="4" w:space="0" w:color="000000"/>
            </w:tcBorders>
            <w:vAlign w:val="center"/>
          </w:tcPr>
          <w:p w:rsidR="00BB329E" w:rsidRPr="008E4E53" w:rsidRDefault="00BB329E" w:rsidP="00DB7636">
            <w:pPr>
              <w:snapToGrid w:val="0"/>
              <w:spacing w:after="0" w:line="240" w:lineRule="auto"/>
              <w:jc w:val="center"/>
              <w:rPr>
                <w:rFonts w:ascii="Times New Roman" w:hAnsi="Times New Roman"/>
                <w:b/>
                <w:color w:val="000000"/>
                <w:szCs w:val="20"/>
              </w:rPr>
            </w:pPr>
            <w:r w:rsidRPr="008E4E53">
              <w:rPr>
                <w:rFonts w:ascii="Times New Roman" w:hAnsi="Times New Roman"/>
                <w:b/>
                <w:color w:val="000000"/>
                <w:szCs w:val="20"/>
              </w:rPr>
              <w:t>Объем работ</w:t>
            </w:r>
          </w:p>
        </w:tc>
        <w:tc>
          <w:tcPr>
            <w:tcW w:w="3972" w:type="dxa"/>
            <w:gridSpan w:val="3"/>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napToGrid w:val="0"/>
              <w:spacing w:after="0" w:line="240" w:lineRule="auto"/>
              <w:jc w:val="center"/>
              <w:rPr>
                <w:rFonts w:ascii="Times New Roman" w:hAnsi="Times New Roman"/>
                <w:b/>
                <w:bCs/>
                <w:spacing w:val="-10"/>
                <w:szCs w:val="20"/>
              </w:rPr>
            </w:pPr>
            <w:r w:rsidRPr="008E4E53">
              <w:rPr>
                <w:rFonts w:ascii="Times New Roman" w:hAnsi="Times New Roman"/>
                <w:b/>
                <w:color w:val="000000"/>
                <w:szCs w:val="20"/>
              </w:rPr>
              <w:t>Общая стоимость, тыс. руб.</w:t>
            </w:r>
          </w:p>
        </w:tc>
      </w:tr>
      <w:tr w:rsidR="00BB329E" w:rsidRPr="008E4E53" w:rsidTr="00DB7636">
        <w:trPr>
          <w:cantSplit/>
          <w:trHeight w:val="652"/>
          <w:tblHeader/>
        </w:trPr>
        <w:tc>
          <w:tcPr>
            <w:tcW w:w="707" w:type="dxa"/>
            <w:vMerge/>
            <w:tcBorders>
              <w:left w:val="single" w:sz="4" w:space="0" w:color="000000"/>
              <w:bottom w:val="single" w:sz="4" w:space="0" w:color="000000"/>
            </w:tcBorders>
            <w:vAlign w:val="center"/>
          </w:tcPr>
          <w:p w:rsidR="00BB329E" w:rsidRPr="008E4E53" w:rsidRDefault="00BB329E" w:rsidP="00DB7636">
            <w:pPr>
              <w:snapToGrid w:val="0"/>
              <w:spacing w:after="0" w:line="240" w:lineRule="auto"/>
              <w:jc w:val="center"/>
              <w:rPr>
                <w:rFonts w:ascii="Times New Roman" w:hAnsi="Times New Roman"/>
                <w:b/>
                <w:spacing w:val="-10"/>
                <w:szCs w:val="20"/>
              </w:rPr>
            </w:pPr>
          </w:p>
        </w:tc>
        <w:tc>
          <w:tcPr>
            <w:tcW w:w="3257" w:type="dxa"/>
            <w:vMerge/>
            <w:tcBorders>
              <w:left w:val="single" w:sz="4" w:space="0" w:color="000000"/>
              <w:bottom w:val="single" w:sz="4" w:space="0" w:color="000000"/>
            </w:tcBorders>
            <w:vAlign w:val="center"/>
          </w:tcPr>
          <w:p w:rsidR="00BB329E" w:rsidRPr="008E4E53" w:rsidRDefault="00BB329E" w:rsidP="00DB7636">
            <w:pPr>
              <w:snapToGrid w:val="0"/>
              <w:spacing w:after="0" w:line="240" w:lineRule="auto"/>
              <w:jc w:val="center"/>
              <w:rPr>
                <w:rFonts w:ascii="Times New Roman" w:hAnsi="Times New Roman"/>
                <w:b/>
                <w:bCs/>
                <w:szCs w:val="20"/>
              </w:rPr>
            </w:pPr>
          </w:p>
        </w:tc>
        <w:tc>
          <w:tcPr>
            <w:tcW w:w="567" w:type="dxa"/>
            <w:vMerge/>
            <w:tcBorders>
              <w:left w:val="single" w:sz="4" w:space="0" w:color="000000"/>
              <w:bottom w:val="single" w:sz="4" w:space="0" w:color="000000"/>
            </w:tcBorders>
            <w:vAlign w:val="center"/>
          </w:tcPr>
          <w:p w:rsidR="00BB329E" w:rsidRPr="008E4E53" w:rsidRDefault="00BB329E" w:rsidP="00DB7636">
            <w:pPr>
              <w:snapToGrid w:val="0"/>
              <w:spacing w:after="0" w:line="240" w:lineRule="auto"/>
              <w:jc w:val="center"/>
              <w:rPr>
                <w:rFonts w:ascii="Times New Roman" w:hAnsi="Times New Roman"/>
                <w:b/>
                <w:spacing w:val="-8"/>
                <w:szCs w:val="20"/>
              </w:rPr>
            </w:pPr>
          </w:p>
        </w:tc>
        <w:tc>
          <w:tcPr>
            <w:tcW w:w="853" w:type="dxa"/>
            <w:vMerge/>
            <w:tcBorders>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b/>
                <w:color w:val="00000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b/>
                <w:color w:val="000000"/>
                <w:szCs w:val="20"/>
              </w:rPr>
            </w:pPr>
            <w:r w:rsidRPr="008E4E53">
              <w:rPr>
                <w:rFonts w:ascii="Times New Roman" w:hAnsi="Times New Roman"/>
                <w:b/>
                <w:color w:val="000000"/>
                <w:szCs w:val="20"/>
              </w:rPr>
              <w:t>1 этап 202</w:t>
            </w:r>
            <w:r w:rsidRPr="008E4E53">
              <w:rPr>
                <w:rFonts w:ascii="Times New Roman" w:hAnsi="Times New Roman"/>
                <w:b/>
                <w:color w:val="000000"/>
                <w:szCs w:val="20"/>
                <w:lang w:val="en-US"/>
              </w:rPr>
              <w:t>2</w:t>
            </w:r>
            <w:r w:rsidRPr="008E4E53">
              <w:rPr>
                <w:rFonts w:ascii="Times New Roman" w:hAnsi="Times New Roman"/>
                <w:b/>
                <w:color w:val="000000"/>
                <w:szCs w:val="20"/>
              </w:rPr>
              <w:t>г</w:t>
            </w:r>
          </w:p>
        </w:tc>
        <w:tc>
          <w:tcPr>
            <w:tcW w:w="1277"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b/>
                <w:color w:val="000000"/>
                <w:szCs w:val="20"/>
              </w:rPr>
            </w:pPr>
            <w:r w:rsidRPr="008E4E53">
              <w:rPr>
                <w:rFonts w:ascii="Times New Roman" w:hAnsi="Times New Roman"/>
                <w:b/>
                <w:color w:val="000000"/>
                <w:szCs w:val="20"/>
              </w:rPr>
              <w:t>2 этап 203</w:t>
            </w:r>
            <w:r w:rsidRPr="008E4E53">
              <w:rPr>
                <w:rFonts w:ascii="Times New Roman" w:hAnsi="Times New Roman"/>
                <w:b/>
                <w:color w:val="000000"/>
                <w:szCs w:val="20"/>
                <w:lang w:val="en-US"/>
              </w:rPr>
              <w:t>2</w:t>
            </w:r>
            <w:r w:rsidRPr="008E4E53">
              <w:rPr>
                <w:rFonts w:ascii="Times New Roman" w:hAnsi="Times New Roman"/>
                <w:b/>
                <w:color w:val="000000"/>
                <w:szCs w:val="20"/>
              </w:rPr>
              <w:t>г.</w:t>
            </w:r>
          </w:p>
        </w:tc>
        <w:tc>
          <w:tcPr>
            <w:tcW w:w="1418" w:type="dxa"/>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napToGrid w:val="0"/>
              <w:spacing w:after="0" w:line="240" w:lineRule="auto"/>
              <w:jc w:val="center"/>
              <w:rPr>
                <w:rFonts w:ascii="Times New Roman" w:hAnsi="Times New Roman"/>
                <w:b/>
                <w:spacing w:val="-10"/>
                <w:szCs w:val="20"/>
              </w:rPr>
            </w:pPr>
            <w:r w:rsidRPr="008E4E53">
              <w:rPr>
                <w:rFonts w:ascii="Times New Roman" w:hAnsi="Times New Roman"/>
                <w:b/>
                <w:spacing w:val="-10"/>
                <w:szCs w:val="20"/>
              </w:rPr>
              <w:t>всего</w:t>
            </w:r>
          </w:p>
        </w:tc>
      </w:tr>
      <w:tr w:rsidR="00BB329E" w:rsidRPr="008E4E53" w:rsidTr="00DB7636">
        <w:trPr>
          <w:tblHeader/>
        </w:trPr>
        <w:tc>
          <w:tcPr>
            <w:tcW w:w="707" w:type="dxa"/>
            <w:tcBorders>
              <w:top w:val="single" w:sz="4" w:space="0" w:color="000000"/>
              <w:left w:val="single" w:sz="4" w:space="0" w:color="000000"/>
              <w:bottom w:val="single" w:sz="4" w:space="0" w:color="000000"/>
            </w:tcBorders>
            <w:vAlign w:val="center"/>
          </w:tcPr>
          <w:p w:rsidR="00BB329E" w:rsidRPr="00DB7636" w:rsidRDefault="00BB329E" w:rsidP="00DB7636">
            <w:pPr>
              <w:pStyle w:val="NoSpacing"/>
              <w:jc w:val="center"/>
              <w:rPr>
                <w:rFonts w:ascii="Times New Roman" w:hAnsi="Times New Roman"/>
                <w:b/>
                <w:szCs w:val="20"/>
              </w:rPr>
            </w:pPr>
            <w:r w:rsidRPr="00DB7636">
              <w:rPr>
                <w:rFonts w:ascii="Times New Roman" w:hAnsi="Times New Roman"/>
                <w:b/>
                <w:szCs w:val="20"/>
              </w:rPr>
              <w:t>1</w:t>
            </w:r>
          </w:p>
        </w:tc>
        <w:tc>
          <w:tcPr>
            <w:tcW w:w="3257" w:type="dxa"/>
            <w:tcBorders>
              <w:top w:val="single" w:sz="4" w:space="0" w:color="000000"/>
              <w:left w:val="single" w:sz="4" w:space="0" w:color="000000"/>
              <w:bottom w:val="single" w:sz="4" w:space="0" w:color="000000"/>
            </w:tcBorders>
            <w:vAlign w:val="center"/>
          </w:tcPr>
          <w:p w:rsidR="00BB329E" w:rsidRPr="00DB7636" w:rsidRDefault="00BB329E" w:rsidP="00DB7636">
            <w:pPr>
              <w:pStyle w:val="NoSpacing"/>
              <w:jc w:val="center"/>
              <w:rPr>
                <w:rFonts w:ascii="Times New Roman" w:hAnsi="Times New Roman"/>
                <w:b/>
                <w:szCs w:val="20"/>
              </w:rPr>
            </w:pPr>
            <w:r w:rsidRPr="00DB7636">
              <w:rPr>
                <w:rFonts w:ascii="Times New Roman" w:hAnsi="Times New Roman"/>
                <w:b/>
                <w:szCs w:val="20"/>
              </w:rPr>
              <w:t>2</w:t>
            </w:r>
          </w:p>
        </w:tc>
        <w:tc>
          <w:tcPr>
            <w:tcW w:w="567" w:type="dxa"/>
            <w:tcBorders>
              <w:top w:val="single" w:sz="4" w:space="0" w:color="000000"/>
              <w:left w:val="single" w:sz="4" w:space="0" w:color="000000"/>
              <w:bottom w:val="single" w:sz="4" w:space="0" w:color="000000"/>
            </w:tcBorders>
            <w:vAlign w:val="center"/>
          </w:tcPr>
          <w:p w:rsidR="00BB329E" w:rsidRPr="00DB7636" w:rsidRDefault="00BB329E" w:rsidP="00DB7636">
            <w:pPr>
              <w:pStyle w:val="NoSpacing"/>
              <w:jc w:val="center"/>
              <w:rPr>
                <w:rFonts w:ascii="Times New Roman" w:hAnsi="Times New Roman"/>
                <w:b/>
                <w:szCs w:val="20"/>
              </w:rPr>
            </w:pPr>
            <w:r w:rsidRPr="00DB7636">
              <w:rPr>
                <w:rFonts w:ascii="Times New Roman" w:hAnsi="Times New Roman"/>
                <w:b/>
                <w:szCs w:val="20"/>
              </w:rPr>
              <w:t>3</w:t>
            </w:r>
          </w:p>
        </w:tc>
        <w:tc>
          <w:tcPr>
            <w:tcW w:w="853" w:type="dxa"/>
            <w:tcBorders>
              <w:top w:val="single" w:sz="4" w:space="0" w:color="000000"/>
              <w:left w:val="single" w:sz="4" w:space="0" w:color="000000"/>
              <w:bottom w:val="single" w:sz="4" w:space="0" w:color="000000"/>
            </w:tcBorders>
            <w:vAlign w:val="center"/>
          </w:tcPr>
          <w:p w:rsidR="00BB329E" w:rsidRPr="008E4E53" w:rsidRDefault="00BB329E" w:rsidP="00DB7636">
            <w:pPr>
              <w:snapToGrid w:val="0"/>
              <w:spacing w:after="0" w:line="240" w:lineRule="auto"/>
              <w:jc w:val="center"/>
              <w:rPr>
                <w:rFonts w:ascii="Times New Roman" w:hAnsi="Times New Roman"/>
                <w:b/>
                <w:szCs w:val="20"/>
              </w:rPr>
            </w:pPr>
            <w:r w:rsidRPr="008E4E53">
              <w:rPr>
                <w:rFonts w:ascii="Times New Roman" w:hAnsi="Times New Roman"/>
                <w:b/>
                <w:szCs w:val="20"/>
              </w:rPr>
              <w:t>4</w:t>
            </w:r>
          </w:p>
        </w:tc>
        <w:tc>
          <w:tcPr>
            <w:tcW w:w="1277" w:type="dxa"/>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napToGrid w:val="0"/>
              <w:spacing w:after="0" w:line="240" w:lineRule="auto"/>
              <w:jc w:val="center"/>
              <w:rPr>
                <w:rFonts w:ascii="Times New Roman" w:hAnsi="Times New Roman"/>
                <w:b/>
                <w:szCs w:val="20"/>
              </w:rPr>
            </w:pPr>
            <w:r w:rsidRPr="008E4E53">
              <w:rPr>
                <w:rFonts w:ascii="Times New Roman" w:hAnsi="Times New Roman"/>
                <w:b/>
                <w:szCs w:val="20"/>
              </w:rPr>
              <w:t>5</w:t>
            </w:r>
          </w:p>
        </w:tc>
        <w:tc>
          <w:tcPr>
            <w:tcW w:w="1277" w:type="dxa"/>
            <w:tcBorders>
              <w:top w:val="single" w:sz="4" w:space="0" w:color="000000"/>
              <w:left w:val="single" w:sz="4" w:space="0" w:color="000000"/>
              <w:bottom w:val="single" w:sz="4" w:space="0" w:color="000000"/>
            </w:tcBorders>
            <w:vAlign w:val="center"/>
          </w:tcPr>
          <w:p w:rsidR="00BB329E" w:rsidRPr="008E4E53" w:rsidRDefault="00BB329E" w:rsidP="00DB7636">
            <w:pPr>
              <w:snapToGrid w:val="0"/>
              <w:spacing w:after="0" w:line="240" w:lineRule="auto"/>
              <w:jc w:val="center"/>
              <w:rPr>
                <w:rFonts w:ascii="Times New Roman" w:hAnsi="Times New Roman"/>
                <w:b/>
                <w:szCs w:val="20"/>
              </w:rPr>
            </w:pPr>
            <w:r w:rsidRPr="008E4E53">
              <w:rPr>
                <w:rFonts w:ascii="Times New Roman" w:hAnsi="Times New Roman"/>
                <w:b/>
                <w:szCs w:val="20"/>
              </w:rPr>
              <w:t>6</w:t>
            </w:r>
          </w:p>
        </w:tc>
        <w:tc>
          <w:tcPr>
            <w:tcW w:w="1418" w:type="dxa"/>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napToGrid w:val="0"/>
              <w:spacing w:after="0" w:line="240" w:lineRule="auto"/>
              <w:jc w:val="center"/>
              <w:rPr>
                <w:rFonts w:ascii="Times New Roman" w:hAnsi="Times New Roman"/>
                <w:b/>
                <w:szCs w:val="20"/>
              </w:rPr>
            </w:pPr>
            <w:r w:rsidRPr="008E4E53">
              <w:rPr>
                <w:rFonts w:ascii="Times New Roman" w:hAnsi="Times New Roman"/>
                <w:b/>
                <w:szCs w:val="20"/>
              </w:rPr>
              <w:t>7</w:t>
            </w:r>
          </w:p>
        </w:tc>
      </w:tr>
      <w:tr w:rsidR="00BB329E" w:rsidRPr="008E4E53" w:rsidTr="00DB7636">
        <w:trPr>
          <w:trHeight w:val="291"/>
        </w:trPr>
        <w:tc>
          <w:tcPr>
            <w:tcW w:w="9356" w:type="dxa"/>
            <w:gridSpan w:val="7"/>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napToGrid w:val="0"/>
              <w:spacing w:after="0" w:line="240" w:lineRule="auto"/>
              <w:jc w:val="center"/>
              <w:rPr>
                <w:rFonts w:ascii="Times New Roman" w:hAnsi="Times New Roman"/>
                <w:b/>
                <w:szCs w:val="20"/>
                <w:u w:val="single"/>
              </w:rPr>
            </w:pPr>
            <w:r w:rsidRPr="008E4E53">
              <w:rPr>
                <w:rFonts w:ascii="Times New Roman" w:hAnsi="Times New Roman"/>
                <w:b/>
                <w:szCs w:val="20"/>
                <w:u w:val="single"/>
              </w:rPr>
              <w:t>Водоснабжение</w:t>
            </w:r>
          </w:p>
        </w:tc>
      </w:tr>
      <w:tr w:rsidR="00BB329E" w:rsidRPr="008E4E53" w:rsidTr="00DB7636">
        <w:tc>
          <w:tcPr>
            <w:tcW w:w="707" w:type="dxa"/>
            <w:tcBorders>
              <w:top w:val="single" w:sz="4" w:space="0" w:color="000000"/>
              <w:left w:val="single" w:sz="4" w:space="0" w:color="000000"/>
              <w:bottom w:val="single" w:sz="4" w:space="0" w:color="000000"/>
            </w:tcBorders>
          </w:tcPr>
          <w:p w:rsidR="00BB329E" w:rsidRPr="00DB7636" w:rsidRDefault="00BB329E" w:rsidP="00DB7636">
            <w:pPr>
              <w:pStyle w:val="NoSpacing"/>
              <w:jc w:val="center"/>
              <w:rPr>
                <w:rFonts w:ascii="Times New Roman" w:hAnsi="Times New Roman"/>
                <w:szCs w:val="20"/>
              </w:rPr>
            </w:pPr>
          </w:p>
        </w:tc>
        <w:tc>
          <w:tcPr>
            <w:tcW w:w="3257"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rPr>
                <w:rFonts w:ascii="Times New Roman" w:hAnsi="Times New Roman"/>
                <w:color w:val="000000"/>
                <w:szCs w:val="20"/>
              </w:rPr>
            </w:pPr>
            <w:r w:rsidRPr="008E4E53">
              <w:rPr>
                <w:rFonts w:ascii="Times New Roman" w:hAnsi="Times New Roman"/>
                <w:color w:val="000000"/>
                <w:szCs w:val="20"/>
              </w:rPr>
              <w:t>Водопровод из труб ПЭ:</w:t>
            </w:r>
          </w:p>
        </w:tc>
        <w:tc>
          <w:tcPr>
            <w:tcW w:w="567" w:type="dxa"/>
            <w:tcBorders>
              <w:top w:val="single" w:sz="4" w:space="0" w:color="000000"/>
              <w:left w:val="single" w:sz="4" w:space="0" w:color="000000"/>
              <w:bottom w:val="single" w:sz="4" w:space="0" w:color="000000"/>
            </w:tcBorders>
            <w:vAlign w:val="center"/>
          </w:tcPr>
          <w:p w:rsidR="00BB329E" w:rsidRPr="00DB7636" w:rsidRDefault="00BB329E" w:rsidP="00DB7636">
            <w:pPr>
              <w:pStyle w:val="NoSpacing"/>
              <w:jc w:val="center"/>
              <w:rPr>
                <w:rFonts w:ascii="Times New Roman" w:hAnsi="Times New Roman"/>
                <w:szCs w:val="20"/>
              </w:rPr>
            </w:pPr>
          </w:p>
        </w:tc>
        <w:tc>
          <w:tcPr>
            <w:tcW w:w="853"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0"/>
              </w:rPr>
            </w:pPr>
          </w:p>
        </w:tc>
        <w:tc>
          <w:tcPr>
            <w:tcW w:w="1277"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0"/>
              </w:rPr>
            </w:pPr>
          </w:p>
        </w:tc>
      </w:tr>
      <w:tr w:rsidR="00BB329E" w:rsidRPr="008E4E53" w:rsidTr="00DB7636">
        <w:trPr>
          <w:trHeight w:val="190"/>
        </w:trPr>
        <w:tc>
          <w:tcPr>
            <w:tcW w:w="707" w:type="dxa"/>
            <w:tcBorders>
              <w:top w:val="single" w:sz="4" w:space="0" w:color="000000"/>
              <w:left w:val="single" w:sz="4" w:space="0" w:color="000000"/>
              <w:bottom w:val="single" w:sz="4" w:space="0" w:color="000000"/>
            </w:tcBorders>
          </w:tcPr>
          <w:p w:rsidR="00BB329E" w:rsidRPr="00DB7636" w:rsidRDefault="00BB329E" w:rsidP="00DB7636">
            <w:pPr>
              <w:pStyle w:val="NoSpacing"/>
              <w:jc w:val="center"/>
              <w:rPr>
                <w:rFonts w:ascii="Times New Roman" w:hAnsi="Times New Roman"/>
                <w:szCs w:val="20"/>
              </w:rPr>
            </w:pPr>
            <w:r w:rsidRPr="00DB7636">
              <w:rPr>
                <w:rFonts w:ascii="Times New Roman" w:hAnsi="Times New Roman"/>
                <w:szCs w:val="20"/>
              </w:rPr>
              <w:t>1.1</w:t>
            </w:r>
          </w:p>
        </w:tc>
        <w:tc>
          <w:tcPr>
            <w:tcW w:w="3257"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right"/>
              <w:rPr>
                <w:rFonts w:ascii="Times New Roman" w:hAnsi="Times New Roman"/>
                <w:color w:val="000000"/>
                <w:szCs w:val="20"/>
              </w:rPr>
            </w:pPr>
            <w:r w:rsidRPr="008E4E53">
              <w:rPr>
                <w:rFonts w:ascii="Times New Roman" w:hAnsi="Times New Roman"/>
                <w:color w:val="000000"/>
                <w:szCs w:val="20"/>
              </w:rPr>
              <w:t>Ø50</w:t>
            </w:r>
          </w:p>
        </w:tc>
        <w:tc>
          <w:tcPr>
            <w:tcW w:w="567" w:type="dxa"/>
            <w:tcBorders>
              <w:top w:val="single" w:sz="4" w:space="0" w:color="000000"/>
              <w:left w:val="single" w:sz="4" w:space="0" w:color="000000"/>
              <w:bottom w:val="single" w:sz="4" w:space="0" w:color="000000"/>
            </w:tcBorders>
            <w:vAlign w:val="center"/>
          </w:tcPr>
          <w:p w:rsidR="00BB329E" w:rsidRPr="00DB7636" w:rsidRDefault="00BB329E" w:rsidP="00DB7636">
            <w:pPr>
              <w:pStyle w:val="NoSpacing"/>
              <w:jc w:val="center"/>
              <w:rPr>
                <w:rFonts w:ascii="Times New Roman" w:hAnsi="Times New Roman"/>
                <w:szCs w:val="20"/>
              </w:rPr>
            </w:pPr>
            <w:r w:rsidRPr="00DB7636">
              <w:rPr>
                <w:rFonts w:ascii="Times New Roman" w:hAnsi="Times New Roman"/>
                <w:szCs w:val="20"/>
              </w:rPr>
              <w:t>км</w:t>
            </w:r>
          </w:p>
        </w:tc>
        <w:tc>
          <w:tcPr>
            <w:tcW w:w="853"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0"/>
              </w:rPr>
            </w:pPr>
            <w:r w:rsidRPr="008E4E53">
              <w:rPr>
                <w:rFonts w:ascii="Times New Roman" w:hAnsi="Times New Roman"/>
                <w:color w:val="000000"/>
                <w:szCs w:val="20"/>
              </w:rPr>
              <w:t>1,44</w:t>
            </w:r>
          </w:p>
        </w:tc>
        <w:tc>
          <w:tcPr>
            <w:tcW w:w="1277" w:type="dxa"/>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0"/>
              </w:rPr>
            </w:pPr>
            <w:r w:rsidRPr="008E4E53">
              <w:rPr>
                <w:rFonts w:ascii="Times New Roman" w:hAnsi="Times New Roman"/>
                <w:color w:val="000000"/>
                <w:szCs w:val="20"/>
              </w:rPr>
              <w:t>88,8</w:t>
            </w:r>
          </w:p>
        </w:tc>
        <w:tc>
          <w:tcPr>
            <w:tcW w:w="1277"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0"/>
              </w:rPr>
            </w:pPr>
            <w:r w:rsidRPr="008E4E53">
              <w:rPr>
                <w:rFonts w:ascii="Times New Roman" w:hAnsi="Times New Roman"/>
                <w:color w:val="000000"/>
                <w:szCs w:val="20"/>
              </w:rPr>
              <w:t>80,3</w:t>
            </w:r>
          </w:p>
        </w:tc>
        <w:tc>
          <w:tcPr>
            <w:tcW w:w="1418" w:type="dxa"/>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0"/>
              </w:rPr>
            </w:pPr>
            <w:r w:rsidRPr="008E4E53">
              <w:rPr>
                <w:rFonts w:ascii="Times New Roman" w:hAnsi="Times New Roman"/>
                <w:color w:val="000000"/>
                <w:szCs w:val="20"/>
              </w:rPr>
              <w:t>169,1</w:t>
            </w:r>
          </w:p>
        </w:tc>
      </w:tr>
      <w:tr w:rsidR="00BB329E" w:rsidRPr="008E4E53" w:rsidTr="00DB7636">
        <w:tc>
          <w:tcPr>
            <w:tcW w:w="707" w:type="dxa"/>
            <w:tcBorders>
              <w:top w:val="single" w:sz="4" w:space="0" w:color="000000"/>
              <w:left w:val="single" w:sz="4" w:space="0" w:color="000000"/>
              <w:bottom w:val="single" w:sz="4" w:space="0" w:color="000000"/>
            </w:tcBorders>
          </w:tcPr>
          <w:p w:rsidR="00BB329E" w:rsidRPr="00DB7636" w:rsidRDefault="00BB329E" w:rsidP="00DB7636">
            <w:pPr>
              <w:pStyle w:val="NoSpacing"/>
              <w:jc w:val="center"/>
              <w:rPr>
                <w:rFonts w:ascii="Times New Roman" w:hAnsi="Times New Roman"/>
                <w:szCs w:val="20"/>
              </w:rPr>
            </w:pPr>
            <w:r w:rsidRPr="00DB7636">
              <w:rPr>
                <w:rFonts w:ascii="Times New Roman" w:hAnsi="Times New Roman"/>
                <w:szCs w:val="20"/>
              </w:rPr>
              <w:t>1.2</w:t>
            </w:r>
          </w:p>
        </w:tc>
        <w:tc>
          <w:tcPr>
            <w:tcW w:w="3257"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right"/>
              <w:rPr>
                <w:rFonts w:ascii="Times New Roman" w:hAnsi="Times New Roman"/>
                <w:color w:val="000000"/>
                <w:szCs w:val="20"/>
              </w:rPr>
            </w:pPr>
            <w:r w:rsidRPr="008E4E53">
              <w:rPr>
                <w:rFonts w:ascii="Times New Roman" w:hAnsi="Times New Roman"/>
                <w:color w:val="000000"/>
                <w:szCs w:val="20"/>
              </w:rPr>
              <w:t>Ø110</w:t>
            </w:r>
          </w:p>
        </w:tc>
        <w:tc>
          <w:tcPr>
            <w:tcW w:w="567" w:type="dxa"/>
            <w:tcBorders>
              <w:top w:val="single" w:sz="4" w:space="0" w:color="000000"/>
              <w:left w:val="single" w:sz="4" w:space="0" w:color="000000"/>
              <w:bottom w:val="single" w:sz="4" w:space="0" w:color="000000"/>
            </w:tcBorders>
            <w:vAlign w:val="center"/>
          </w:tcPr>
          <w:p w:rsidR="00BB329E" w:rsidRPr="00DB7636" w:rsidRDefault="00BB329E" w:rsidP="00DB7636">
            <w:pPr>
              <w:pStyle w:val="NoSpacing"/>
              <w:jc w:val="center"/>
              <w:rPr>
                <w:rFonts w:ascii="Times New Roman" w:hAnsi="Times New Roman"/>
                <w:szCs w:val="20"/>
              </w:rPr>
            </w:pPr>
            <w:r w:rsidRPr="00DB7636">
              <w:rPr>
                <w:rFonts w:ascii="Times New Roman" w:hAnsi="Times New Roman"/>
                <w:szCs w:val="20"/>
              </w:rPr>
              <w:t>км</w:t>
            </w:r>
          </w:p>
        </w:tc>
        <w:tc>
          <w:tcPr>
            <w:tcW w:w="853"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0"/>
              </w:rPr>
            </w:pPr>
            <w:r w:rsidRPr="008E4E53">
              <w:rPr>
                <w:rFonts w:ascii="Times New Roman" w:hAnsi="Times New Roman"/>
                <w:color w:val="000000"/>
                <w:szCs w:val="20"/>
              </w:rPr>
              <w:t>1,5</w:t>
            </w:r>
          </w:p>
        </w:tc>
        <w:tc>
          <w:tcPr>
            <w:tcW w:w="1277" w:type="dxa"/>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0"/>
              </w:rPr>
            </w:pPr>
            <w:r w:rsidRPr="008E4E53">
              <w:rPr>
                <w:rFonts w:ascii="Times New Roman" w:hAnsi="Times New Roman"/>
                <w:color w:val="000000"/>
                <w:szCs w:val="20"/>
              </w:rPr>
              <w:t>456</w:t>
            </w:r>
          </w:p>
        </w:tc>
        <w:tc>
          <w:tcPr>
            <w:tcW w:w="1277"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0"/>
              </w:rPr>
            </w:pPr>
            <w:r w:rsidRPr="008E4E53">
              <w:rPr>
                <w:rFonts w:ascii="Times New Roman" w:hAnsi="Times New Roman"/>
                <w:color w:val="000000"/>
                <w:szCs w:val="20"/>
              </w:rPr>
              <w:t>387,6</w:t>
            </w:r>
          </w:p>
        </w:tc>
        <w:tc>
          <w:tcPr>
            <w:tcW w:w="1418" w:type="dxa"/>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0"/>
              </w:rPr>
            </w:pPr>
            <w:r w:rsidRPr="008E4E53">
              <w:rPr>
                <w:rFonts w:ascii="Times New Roman" w:hAnsi="Times New Roman"/>
                <w:color w:val="000000"/>
                <w:szCs w:val="20"/>
              </w:rPr>
              <w:t>843,6</w:t>
            </w:r>
          </w:p>
        </w:tc>
      </w:tr>
      <w:tr w:rsidR="00BB329E" w:rsidRPr="008E4E53" w:rsidTr="00DB7636">
        <w:tc>
          <w:tcPr>
            <w:tcW w:w="707" w:type="dxa"/>
            <w:tcBorders>
              <w:top w:val="single" w:sz="4" w:space="0" w:color="000000"/>
              <w:left w:val="single" w:sz="4" w:space="0" w:color="000000"/>
              <w:bottom w:val="single" w:sz="4" w:space="0" w:color="000000"/>
            </w:tcBorders>
          </w:tcPr>
          <w:p w:rsidR="00BB329E" w:rsidRPr="00DB7636" w:rsidRDefault="00BB329E" w:rsidP="00DB7636">
            <w:pPr>
              <w:pStyle w:val="NoSpacing"/>
              <w:jc w:val="center"/>
              <w:rPr>
                <w:rFonts w:ascii="Times New Roman" w:hAnsi="Times New Roman"/>
                <w:szCs w:val="20"/>
              </w:rPr>
            </w:pPr>
            <w:r w:rsidRPr="00DB7636">
              <w:rPr>
                <w:rFonts w:ascii="Times New Roman" w:hAnsi="Times New Roman"/>
                <w:szCs w:val="20"/>
              </w:rPr>
              <w:t>1.3</w:t>
            </w:r>
          </w:p>
        </w:tc>
        <w:tc>
          <w:tcPr>
            <w:tcW w:w="3257"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right"/>
              <w:rPr>
                <w:rFonts w:ascii="Times New Roman" w:hAnsi="Times New Roman"/>
                <w:color w:val="000000"/>
                <w:szCs w:val="20"/>
              </w:rPr>
            </w:pPr>
            <w:r w:rsidRPr="008E4E53">
              <w:rPr>
                <w:rFonts w:ascii="Times New Roman" w:hAnsi="Times New Roman"/>
                <w:color w:val="000000"/>
                <w:szCs w:val="20"/>
              </w:rPr>
              <w:t>Насосное оборудование</w:t>
            </w:r>
          </w:p>
        </w:tc>
        <w:tc>
          <w:tcPr>
            <w:tcW w:w="567" w:type="dxa"/>
            <w:tcBorders>
              <w:top w:val="single" w:sz="4" w:space="0" w:color="000000"/>
              <w:left w:val="single" w:sz="4" w:space="0" w:color="000000"/>
              <w:bottom w:val="single" w:sz="4" w:space="0" w:color="000000"/>
            </w:tcBorders>
            <w:vAlign w:val="center"/>
          </w:tcPr>
          <w:p w:rsidR="00BB329E" w:rsidRPr="00DB7636" w:rsidRDefault="00BB329E" w:rsidP="00DB7636">
            <w:pPr>
              <w:pStyle w:val="NoSpacing"/>
              <w:jc w:val="center"/>
              <w:rPr>
                <w:rFonts w:ascii="Times New Roman" w:hAnsi="Times New Roman"/>
                <w:szCs w:val="20"/>
              </w:rPr>
            </w:pPr>
            <w:r w:rsidRPr="00DB7636">
              <w:rPr>
                <w:rFonts w:ascii="Times New Roman" w:hAnsi="Times New Roman"/>
                <w:szCs w:val="20"/>
              </w:rPr>
              <w:t>шт</w:t>
            </w:r>
          </w:p>
        </w:tc>
        <w:tc>
          <w:tcPr>
            <w:tcW w:w="853"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0"/>
              </w:rPr>
            </w:pPr>
            <w:r w:rsidRPr="008E4E53">
              <w:rPr>
                <w:rFonts w:ascii="Times New Roman" w:hAnsi="Times New Roman"/>
                <w:color w:val="000000"/>
                <w:szCs w:val="20"/>
              </w:rPr>
              <w:t>5</w:t>
            </w:r>
          </w:p>
        </w:tc>
        <w:tc>
          <w:tcPr>
            <w:tcW w:w="1277" w:type="dxa"/>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0"/>
              </w:rPr>
            </w:pPr>
            <w:r w:rsidRPr="008E4E53">
              <w:rPr>
                <w:rFonts w:ascii="Times New Roman" w:hAnsi="Times New Roman"/>
                <w:color w:val="000000"/>
                <w:szCs w:val="20"/>
              </w:rPr>
              <w:t>24</w:t>
            </w:r>
          </w:p>
        </w:tc>
        <w:tc>
          <w:tcPr>
            <w:tcW w:w="1277"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0"/>
              </w:rPr>
            </w:pPr>
            <w:r w:rsidRPr="008E4E53">
              <w:rPr>
                <w:rFonts w:ascii="Times New Roman" w:hAnsi="Times New Roman"/>
                <w:color w:val="000000"/>
                <w:szCs w:val="20"/>
              </w:rPr>
              <w:t>163,2</w:t>
            </w:r>
          </w:p>
        </w:tc>
        <w:tc>
          <w:tcPr>
            <w:tcW w:w="1418" w:type="dxa"/>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0"/>
              </w:rPr>
            </w:pPr>
            <w:r w:rsidRPr="008E4E53">
              <w:rPr>
                <w:rFonts w:ascii="Times New Roman" w:hAnsi="Times New Roman"/>
                <w:color w:val="000000"/>
                <w:szCs w:val="20"/>
              </w:rPr>
              <w:t>187,2</w:t>
            </w:r>
          </w:p>
        </w:tc>
      </w:tr>
      <w:tr w:rsidR="00BB329E" w:rsidRPr="008E4E53" w:rsidTr="00DB7636">
        <w:tc>
          <w:tcPr>
            <w:tcW w:w="707" w:type="dxa"/>
            <w:tcBorders>
              <w:top w:val="single" w:sz="4" w:space="0" w:color="000000"/>
              <w:left w:val="single" w:sz="4" w:space="0" w:color="000000"/>
              <w:bottom w:val="single" w:sz="4" w:space="0" w:color="000000"/>
            </w:tcBorders>
          </w:tcPr>
          <w:p w:rsidR="00BB329E" w:rsidRPr="00DB7636" w:rsidRDefault="00BB329E" w:rsidP="00DB7636">
            <w:pPr>
              <w:pStyle w:val="NoSpacing"/>
              <w:jc w:val="center"/>
              <w:rPr>
                <w:rFonts w:ascii="Times New Roman" w:hAnsi="Times New Roman"/>
                <w:szCs w:val="20"/>
              </w:rPr>
            </w:pPr>
            <w:r w:rsidRPr="00DB7636">
              <w:rPr>
                <w:rFonts w:ascii="Times New Roman" w:hAnsi="Times New Roman"/>
                <w:szCs w:val="20"/>
              </w:rPr>
              <w:t>1.4</w:t>
            </w:r>
          </w:p>
        </w:tc>
        <w:tc>
          <w:tcPr>
            <w:tcW w:w="3257"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right"/>
              <w:rPr>
                <w:rFonts w:ascii="Times New Roman" w:hAnsi="Times New Roman"/>
                <w:color w:val="000000"/>
                <w:szCs w:val="20"/>
              </w:rPr>
            </w:pPr>
            <w:r w:rsidRPr="008E4E53">
              <w:rPr>
                <w:rFonts w:ascii="Times New Roman" w:hAnsi="Times New Roman"/>
                <w:color w:val="000000"/>
                <w:szCs w:val="20"/>
              </w:rPr>
              <w:t>Водоразборные колонки</w:t>
            </w:r>
          </w:p>
        </w:tc>
        <w:tc>
          <w:tcPr>
            <w:tcW w:w="567" w:type="dxa"/>
            <w:tcBorders>
              <w:top w:val="single" w:sz="4" w:space="0" w:color="000000"/>
              <w:left w:val="single" w:sz="4" w:space="0" w:color="000000"/>
              <w:bottom w:val="single" w:sz="4" w:space="0" w:color="000000"/>
            </w:tcBorders>
            <w:vAlign w:val="center"/>
          </w:tcPr>
          <w:p w:rsidR="00BB329E" w:rsidRPr="00DB7636" w:rsidRDefault="00BB329E" w:rsidP="00DB7636">
            <w:pPr>
              <w:pStyle w:val="NoSpacing"/>
              <w:jc w:val="center"/>
              <w:rPr>
                <w:rFonts w:ascii="Times New Roman" w:hAnsi="Times New Roman"/>
                <w:szCs w:val="20"/>
              </w:rPr>
            </w:pPr>
            <w:r w:rsidRPr="00DB7636">
              <w:rPr>
                <w:rFonts w:ascii="Times New Roman" w:hAnsi="Times New Roman"/>
                <w:szCs w:val="20"/>
              </w:rPr>
              <w:t>шт</w:t>
            </w:r>
          </w:p>
        </w:tc>
        <w:tc>
          <w:tcPr>
            <w:tcW w:w="853"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0"/>
              </w:rPr>
            </w:pPr>
            <w:r w:rsidRPr="008E4E53">
              <w:rPr>
                <w:rFonts w:ascii="Times New Roman" w:hAnsi="Times New Roman"/>
                <w:color w:val="000000"/>
                <w:szCs w:val="20"/>
              </w:rPr>
              <w:t>1</w:t>
            </w:r>
          </w:p>
        </w:tc>
        <w:tc>
          <w:tcPr>
            <w:tcW w:w="1277" w:type="dxa"/>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0"/>
              </w:rPr>
            </w:pPr>
            <w:r w:rsidRPr="008E4E53">
              <w:rPr>
                <w:rFonts w:ascii="Times New Roman" w:hAnsi="Times New Roman"/>
                <w:color w:val="000000"/>
                <w:szCs w:val="20"/>
              </w:rPr>
              <w:t>7,3</w:t>
            </w:r>
          </w:p>
        </w:tc>
        <w:tc>
          <w:tcPr>
            <w:tcW w:w="1277"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0"/>
              </w:rPr>
            </w:pPr>
            <w:r w:rsidRPr="008E4E53">
              <w:rPr>
                <w:rFonts w:ascii="Times New Roman" w:hAnsi="Times New Roman"/>
                <w:color w:val="00000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0"/>
              </w:rPr>
            </w:pPr>
            <w:r w:rsidRPr="008E4E53">
              <w:rPr>
                <w:rFonts w:ascii="Times New Roman" w:hAnsi="Times New Roman"/>
                <w:color w:val="000000"/>
                <w:szCs w:val="20"/>
              </w:rPr>
              <w:t>7,3</w:t>
            </w:r>
          </w:p>
        </w:tc>
      </w:tr>
      <w:tr w:rsidR="00BB329E" w:rsidRPr="008E4E53" w:rsidTr="00DB7636">
        <w:tc>
          <w:tcPr>
            <w:tcW w:w="707" w:type="dxa"/>
            <w:tcBorders>
              <w:top w:val="single" w:sz="4" w:space="0" w:color="000000"/>
              <w:left w:val="single" w:sz="4" w:space="0" w:color="000000"/>
              <w:bottom w:val="single" w:sz="4" w:space="0" w:color="000000"/>
            </w:tcBorders>
          </w:tcPr>
          <w:p w:rsidR="00BB329E" w:rsidRPr="00DB7636" w:rsidRDefault="00BB329E" w:rsidP="00DB7636">
            <w:pPr>
              <w:pStyle w:val="NoSpacing"/>
              <w:jc w:val="center"/>
              <w:rPr>
                <w:rFonts w:ascii="Times New Roman" w:hAnsi="Times New Roman"/>
                <w:szCs w:val="20"/>
              </w:rPr>
            </w:pPr>
          </w:p>
        </w:tc>
        <w:tc>
          <w:tcPr>
            <w:tcW w:w="3257"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right"/>
              <w:rPr>
                <w:rFonts w:ascii="Times New Roman" w:hAnsi="Times New Roman"/>
                <w:b/>
                <w:color w:val="000000"/>
                <w:szCs w:val="20"/>
              </w:rPr>
            </w:pPr>
            <w:r w:rsidRPr="008E4E53">
              <w:rPr>
                <w:rFonts w:ascii="Times New Roman" w:hAnsi="Times New Roman"/>
                <w:b/>
                <w:color w:val="000000"/>
                <w:szCs w:val="20"/>
              </w:rPr>
              <w:t>Итого:</w:t>
            </w:r>
          </w:p>
        </w:tc>
        <w:tc>
          <w:tcPr>
            <w:tcW w:w="567" w:type="dxa"/>
            <w:tcBorders>
              <w:top w:val="single" w:sz="4" w:space="0" w:color="000000"/>
              <w:left w:val="single" w:sz="4" w:space="0" w:color="000000"/>
              <w:bottom w:val="single" w:sz="4" w:space="0" w:color="000000"/>
            </w:tcBorders>
            <w:vAlign w:val="center"/>
          </w:tcPr>
          <w:p w:rsidR="00BB329E" w:rsidRPr="00DB7636" w:rsidRDefault="00BB329E" w:rsidP="00DB7636">
            <w:pPr>
              <w:pStyle w:val="NoSpacing"/>
              <w:jc w:val="center"/>
              <w:rPr>
                <w:rFonts w:ascii="Times New Roman" w:hAnsi="Times New Roman"/>
                <w:b/>
                <w:szCs w:val="20"/>
              </w:rPr>
            </w:pPr>
          </w:p>
        </w:tc>
        <w:tc>
          <w:tcPr>
            <w:tcW w:w="853"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b/>
                <w:color w:val="000000"/>
                <w:szCs w:val="20"/>
              </w:rPr>
            </w:pPr>
          </w:p>
        </w:tc>
        <w:tc>
          <w:tcPr>
            <w:tcW w:w="1277" w:type="dxa"/>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0"/>
              </w:rPr>
            </w:pPr>
            <w:r w:rsidRPr="008E4E53">
              <w:rPr>
                <w:rFonts w:ascii="Times New Roman" w:hAnsi="Times New Roman"/>
                <w:color w:val="000000"/>
                <w:szCs w:val="20"/>
              </w:rPr>
              <w:t>576,1</w:t>
            </w:r>
          </w:p>
        </w:tc>
        <w:tc>
          <w:tcPr>
            <w:tcW w:w="1277"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0"/>
              </w:rPr>
            </w:pPr>
            <w:r w:rsidRPr="008E4E53">
              <w:rPr>
                <w:rFonts w:ascii="Times New Roman" w:hAnsi="Times New Roman"/>
                <w:color w:val="000000"/>
                <w:szCs w:val="20"/>
              </w:rPr>
              <w:t>631,1</w:t>
            </w:r>
          </w:p>
        </w:tc>
        <w:tc>
          <w:tcPr>
            <w:tcW w:w="1418" w:type="dxa"/>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0"/>
              </w:rPr>
            </w:pPr>
            <w:r w:rsidRPr="008E4E53">
              <w:rPr>
                <w:rFonts w:ascii="Times New Roman" w:hAnsi="Times New Roman"/>
                <w:color w:val="000000"/>
                <w:szCs w:val="20"/>
              </w:rPr>
              <w:t>1207,2</w:t>
            </w:r>
          </w:p>
        </w:tc>
      </w:tr>
      <w:tr w:rsidR="00BB329E" w:rsidRPr="008E4E53" w:rsidTr="00DB7636">
        <w:tc>
          <w:tcPr>
            <w:tcW w:w="9356" w:type="dxa"/>
            <w:gridSpan w:val="7"/>
            <w:tcBorders>
              <w:top w:val="single" w:sz="4" w:space="0" w:color="000000"/>
              <w:left w:val="single" w:sz="4" w:space="0" w:color="000000"/>
              <w:bottom w:val="single" w:sz="4" w:space="0" w:color="000000"/>
              <w:right w:val="single" w:sz="4" w:space="0" w:color="000000"/>
            </w:tcBorders>
            <w:vAlign w:val="center"/>
          </w:tcPr>
          <w:p w:rsidR="00BB329E" w:rsidRPr="00DB7636" w:rsidRDefault="00BB329E" w:rsidP="00DB7636">
            <w:pPr>
              <w:pStyle w:val="NoSpacing"/>
              <w:jc w:val="center"/>
              <w:rPr>
                <w:rFonts w:ascii="Times New Roman" w:hAnsi="Times New Roman"/>
                <w:b/>
                <w:szCs w:val="20"/>
              </w:rPr>
            </w:pPr>
          </w:p>
        </w:tc>
      </w:tr>
      <w:tr w:rsidR="00BB329E" w:rsidRPr="008E4E53" w:rsidTr="00DB7636">
        <w:trPr>
          <w:trHeight w:val="187"/>
        </w:trPr>
        <w:tc>
          <w:tcPr>
            <w:tcW w:w="5384" w:type="dxa"/>
            <w:gridSpan w:val="4"/>
            <w:tcBorders>
              <w:top w:val="single" w:sz="4" w:space="0" w:color="000000"/>
              <w:left w:val="single" w:sz="4" w:space="0" w:color="000000"/>
              <w:bottom w:val="single" w:sz="4" w:space="0" w:color="000000"/>
              <w:right w:val="single" w:sz="4" w:space="0" w:color="000000"/>
            </w:tcBorders>
          </w:tcPr>
          <w:p w:rsidR="00BB329E" w:rsidRPr="008E4E53" w:rsidRDefault="00BB329E" w:rsidP="00DB7636">
            <w:pPr>
              <w:spacing w:after="0" w:line="240" w:lineRule="auto"/>
              <w:jc w:val="right"/>
              <w:rPr>
                <w:rFonts w:ascii="Times New Roman" w:hAnsi="Times New Roman"/>
                <w:b/>
                <w:color w:val="000000"/>
                <w:szCs w:val="20"/>
              </w:rPr>
            </w:pPr>
            <w:r w:rsidRPr="008E4E53">
              <w:rPr>
                <w:rFonts w:ascii="Times New Roman" w:hAnsi="Times New Roman"/>
                <w:b/>
                <w:color w:val="000000"/>
                <w:szCs w:val="20"/>
              </w:rPr>
              <w:t xml:space="preserve">Всего по Азейскому СП: </w:t>
            </w:r>
          </w:p>
        </w:tc>
        <w:tc>
          <w:tcPr>
            <w:tcW w:w="1277" w:type="dxa"/>
            <w:tcBorders>
              <w:top w:val="single" w:sz="4" w:space="0" w:color="000000"/>
              <w:left w:val="single" w:sz="4" w:space="0" w:color="000000"/>
              <w:bottom w:val="single" w:sz="4" w:space="0" w:color="000000"/>
              <w:right w:val="single" w:sz="4" w:space="0" w:color="000000"/>
            </w:tcBorders>
          </w:tcPr>
          <w:p w:rsidR="00BB329E" w:rsidRPr="008E4E53" w:rsidRDefault="00BB329E" w:rsidP="00DB7636">
            <w:pPr>
              <w:spacing w:after="0" w:line="240" w:lineRule="auto"/>
              <w:jc w:val="center"/>
              <w:rPr>
                <w:rFonts w:ascii="Times New Roman" w:hAnsi="Times New Roman"/>
                <w:b/>
                <w:color w:val="000000"/>
                <w:szCs w:val="20"/>
              </w:rPr>
            </w:pPr>
          </w:p>
        </w:tc>
        <w:tc>
          <w:tcPr>
            <w:tcW w:w="1277" w:type="dxa"/>
            <w:tcBorders>
              <w:top w:val="single" w:sz="4" w:space="0" w:color="000000"/>
              <w:left w:val="single" w:sz="4" w:space="0" w:color="000000"/>
              <w:bottom w:val="single" w:sz="4" w:space="0" w:color="000000"/>
              <w:right w:val="single" w:sz="4" w:space="0" w:color="000000"/>
            </w:tcBorders>
          </w:tcPr>
          <w:p w:rsidR="00BB329E" w:rsidRPr="008E4E53" w:rsidRDefault="00BB329E" w:rsidP="00DB7636">
            <w:pPr>
              <w:spacing w:after="0" w:line="240" w:lineRule="auto"/>
              <w:jc w:val="center"/>
              <w:rPr>
                <w:rFonts w:ascii="Times New Roman" w:hAnsi="Times New Roman"/>
                <w:b/>
                <w:color w:val="000000"/>
                <w:szCs w:val="20"/>
              </w:rPr>
            </w:pPr>
          </w:p>
        </w:tc>
        <w:tc>
          <w:tcPr>
            <w:tcW w:w="1418" w:type="dxa"/>
            <w:tcBorders>
              <w:top w:val="single" w:sz="4" w:space="0" w:color="000000"/>
              <w:left w:val="single" w:sz="4" w:space="0" w:color="000000"/>
              <w:bottom w:val="single" w:sz="4" w:space="0" w:color="000000"/>
              <w:right w:val="single" w:sz="4" w:space="0" w:color="000000"/>
            </w:tcBorders>
          </w:tcPr>
          <w:p w:rsidR="00BB329E" w:rsidRPr="008E4E53" w:rsidRDefault="00BB329E" w:rsidP="00DB7636">
            <w:pPr>
              <w:spacing w:after="0" w:line="240" w:lineRule="auto"/>
              <w:jc w:val="center"/>
              <w:rPr>
                <w:rFonts w:ascii="Times New Roman" w:hAnsi="Times New Roman"/>
                <w:b/>
                <w:color w:val="000000"/>
                <w:szCs w:val="20"/>
              </w:rPr>
            </w:pPr>
            <w:r w:rsidRPr="008E4E53">
              <w:rPr>
                <w:rFonts w:ascii="Times New Roman" w:hAnsi="Times New Roman"/>
                <w:b/>
                <w:color w:val="000000"/>
                <w:szCs w:val="20"/>
              </w:rPr>
              <w:t>1207,2</w:t>
            </w:r>
          </w:p>
        </w:tc>
      </w:tr>
    </w:tbl>
    <w:p w:rsidR="00BB329E" w:rsidRPr="00DB7636" w:rsidRDefault="00BB329E" w:rsidP="00DB7636">
      <w:pPr>
        <w:spacing w:after="0" w:line="240" w:lineRule="auto"/>
        <w:ind w:firstLine="567"/>
        <w:rPr>
          <w:rFonts w:ascii="Times New Roman" w:hAnsi="Times New Roman"/>
        </w:rPr>
      </w:pPr>
    </w:p>
    <w:p w:rsidR="00BB329E" w:rsidRPr="00DB7636" w:rsidRDefault="00BB329E" w:rsidP="00DB7636">
      <w:pPr>
        <w:spacing w:after="0" w:line="240" w:lineRule="auto"/>
        <w:rPr>
          <w:rFonts w:ascii="Times New Roman" w:hAnsi="Times New Roman"/>
          <w:szCs w:val="28"/>
        </w:rPr>
      </w:pPr>
    </w:p>
    <w:p w:rsidR="00BB329E" w:rsidRPr="00DB7636" w:rsidRDefault="00BB329E" w:rsidP="00DB7636">
      <w:pPr>
        <w:pStyle w:val="a"/>
        <w:spacing w:before="0" w:after="0"/>
      </w:pPr>
    </w:p>
    <w:p w:rsidR="00BB329E" w:rsidRPr="00DB7636" w:rsidRDefault="00BB329E" w:rsidP="00DB7636">
      <w:pPr>
        <w:pStyle w:val="a"/>
        <w:spacing w:before="0" w:after="0"/>
      </w:pPr>
    </w:p>
    <w:p w:rsidR="00BB329E" w:rsidRDefault="00BB329E" w:rsidP="00DB7636">
      <w:pPr>
        <w:pStyle w:val="a"/>
        <w:spacing w:before="0" w:after="0"/>
      </w:pPr>
    </w:p>
    <w:p w:rsidR="00BB329E" w:rsidRDefault="00BB329E" w:rsidP="00DB7636">
      <w:pPr>
        <w:pStyle w:val="a"/>
        <w:spacing w:before="0" w:after="0"/>
      </w:pPr>
    </w:p>
    <w:p w:rsidR="00BB329E" w:rsidRDefault="00BB329E" w:rsidP="00DB7636">
      <w:pPr>
        <w:pStyle w:val="a"/>
        <w:spacing w:before="0" w:after="0"/>
      </w:pPr>
    </w:p>
    <w:p w:rsidR="00BB329E" w:rsidRDefault="00BB329E" w:rsidP="00DB7636">
      <w:pPr>
        <w:pStyle w:val="a"/>
        <w:spacing w:before="0" w:after="0"/>
      </w:pPr>
    </w:p>
    <w:p w:rsidR="00BB329E" w:rsidRDefault="00BB329E" w:rsidP="00DB7636">
      <w:pPr>
        <w:pStyle w:val="a"/>
        <w:spacing w:before="0" w:after="0"/>
      </w:pPr>
    </w:p>
    <w:p w:rsidR="00BB329E" w:rsidRDefault="00BB329E" w:rsidP="00DB7636">
      <w:pPr>
        <w:pStyle w:val="a"/>
        <w:spacing w:before="0" w:after="0"/>
      </w:pPr>
    </w:p>
    <w:p w:rsidR="00BB329E" w:rsidRDefault="00BB329E" w:rsidP="00DB7636">
      <w:pPr>
        <w:pStyle w:val="a"/>
        <w:spacing w:before="0" w:after="0"/>
      </w:pPr>
    </w:p>
    <w:p w:rsidR="00BB329E" w:rsidRDefault="00BB329E" w:rsidP="00DB7636">
      <w:pPr>
        <w:pStyle w:val="a"/>
        <w:spacing w:before="0" w:after="0"/>
      </w:pPr>
    </w:p>
    <w:p w:rsidR="00BB329E" w:rsidRDefault="00BB329E" w:rsidP="00DB7636">
      <w:pPr>
        <w:pStyle w:val="a"/>
        <w:spacing w:before="0" w:after="0"/>
      </w:pPr>
    </w:p>
    <w:p w:rsidR="00BB329E" w:rsidRDefault="00BB329E" w:rsidP="00DB7636">
      <w:pPr>
        <w:pStyle w:val="a"/>
        <w:spacing w:before="0" w:after="0"/>
      </w:pPr>
    </w:p>
    <w:p w:rsidR="00BB329E" w:rsidRDefault="00BB329E" w:rsidP="00DB7636">
      <w:pPr>
        <w:pStyle w:val="a"/>
        <w:spacing w:before="0" w:after="0"/>
      </w:pPr>
    </w:p>
    <w:p w:rsidR="00BB329E" w:rsidRDefault="00BB329E" w:rsidP="00DB7636">
      <w:pPr>
        <w:pStyle w:val="a"/>
        <w:spacing w:before="0" w:after="0"/>
      </w:pPr>
    </w:p>
    <w:p w:rsidR="00BB329E" w:rsidRDefault="00BB329E" w:rsidP="00DB7636">
      <w:pPr>
        <w:pStyle w:val="a"/>
        <w:spacing w:before="0" w:after="0"/>
      </w:pPr>
    </w:p>
    <w:p w:rsidR="00BB329E" w:rsidRDefault="00BB329E" w:rsidP="00DB7636">
      <w:pPr>
        <w:pStyle w:val="a"/>
        <w:spacing w:before="0" w:after="0"/>
      </w:pPr>
    </w:p>
    <w:p w:rsidR="00BB329E" w:rsidRDefault="00BB329E" w:rsidP="00DB7636">
      <w:pPr>
        <w:pStyle w:val="a"/>
        <w:spacing w:before="0" w:after="0"/>
      </w:pPr>
    </w:p>
    <w:p w:rsidR="00BB329E" w:rsidRDefault="00BB329E" w:rsidP="00DB7636">
      <w:pPr>
        <w:pStyle w:val="a"/>
        <w:spacing w:before="0" w:after="0"/>
      </w:pPr>
    </w:p>
    <w:p w:rsidR="00BB329E" w:rsidRDefault="00BB329E" w:rsidP="00DB7636">
      <w:pPr>
        <w:pStyle w:val="a"/>
        <w:spacing w:before="0" w:after="0"/>
      </w:pPr>
    </w:p>
    <w:p w:rsidR="00BB329E" w:rsidRDefault="00BB329E" w:rsidP="00DB7636">
      <w:pPr>
        <w:pStyle w:val="a"/>
        <w:spacing w:before="0" w:after="0"/>
      </w:pPr>
    </w:p>
    <w:p w:rsidR="00BB329E" w:rsidRDefault="00BB329E" w:rsidP="00DB7636">
      <w:pPr>
        <w:pStyle w:val="a"/>
        <w:spacing w:before="0" w:after="0"/>
      </w:pPr>
    </w:p>
    <w:p w:rsidR="00BB329E" w:rsidRDefault="00BB329E" w:rsidP="00DB7636">
      <w:pPr>
        <w:pStyle w:val="a"/>
        <w:spacing w:before="0" w:after="0"/>
      </w:pPr>
    </w:p>
    <w:p w:rsidR="00BB329E" w:rsidRDefault="00BB329E" w:rsidP="00DB7636">
      <w:pPr>
        <w:pStyle w:val="a"/>
        <w:spacing w:before="0" w:after="0"/>
      </w:pPr>
    </w:p>
    <w:p w:rsidR="00BB329E" w:rsidRDefault="00BB329E" w:rsidP="00DB7636">
      <w:pPr>
        <w:pStyle w:val="a"/>
        <w:spacing w:before="0" w:after="0"/>
      </w:pPr>
    </w:p>
    <w:p w:rsidR="00BB329E" w:rsidRDefault="00BB329E" w:rsidP="00DB7636">
      <w:pPr>
        <w:pStyle w:val="a"/>
        <w:spacing w:before="0" w:after="0"/>
      </w:pPr>
    </w:p>
    <w:p w:rsidR="00BB329E" w:rsidRPr="00DB7636" w:rsidRDefault="00BB329E" w:rsidP="00DB7636">
      <w:pPr>
        <w:pStyle w:val="a"/>
        <w:spacing w:before="0" w:after="0"/>
      </w:pPr>
    </w:p>
    <w:p w:rsidR="00BB329E" w:rsidRPr="00DB7636" w:rsidRDefault="00BB329E" w:rsidP="00DB7636">
      <w:pPr>
        <w:pStyle w:val="a"/>
        <w:spacing w:before="0" w:after="0"/>
      </w:pPr>
    </w:p>
    <w:p w:rsidR="00BB329E" w:rsidRPr="00DB7636" w:rsidRDefault="00BB329E" w:rsidP="00DB7636">
      <w:pPr>
        <w:pStyle w:val="a"/>
        <w:spacing w:before="0" w:after="0"/>
      </w:pPr>
    </w:p>
    <w:p w:rsidR="00BB329E" w:rsidRPr="00DB7636" w:rsidRDefault="00BB329E" w:rsidP="00DB7636">
      <w:pPr>
        <w:pStyle w:val="a"/>
        <w:spacing w:before="0" w:after="0"/>
      </w:pPr>
    </w:p>
    <w:p w:rsidR="00BB329E" w:rsidRPr="00DB7636" w:rsidRDefault="00BB329E" w:rsidP="00DB7636">
      <w:pPr>
        <w:pStyle w:val="a"/>
        <w:spacing w:before="0" w:after="0"/>
      </w:pPr>
    </w:p>
    <w:p w:rsidR="00BB329E" w:rsidRPr="00DB7636" w:rsidRDefault="00BB329E" w:rsidP="00DB7636">
      <w:pPr>
        <w:pStyle w:val="a"/>
        <w:spacing w:before="0" w:after="0"/>
      </w:pPr>
    </w:p>
    <w:p w:rsidR="00BB329E" w:rsidRDefault="00BB329E" w:rsidP="00DB7636">
      <w:pPr>
        <w:pStyle w:val="a"/>
        <w:spacing w:before="0" w:after="0"/>
      </w:pPr>
    </w:p>
    <w:p w:rsidR="00BB329E" w:rsidRDefault="00BB329E" w:rsidP="00DB7636">
      <w:pPr>
        <w:pStyle w:val="a"/>
        <w:spacing w:before="0" w:after="0"/>
      </w:pPr>
    </w:p>
    <w:p w:rsidR="00BB329E" w:rsidRPr="00DB7636" w:rsidRDefault="00BB329E" w:rsidP="00DB7636">
      <w:pPr>
        <w:pStyle w:val="a"/>
        <w:spacing w:before="0" w:after="0"/>
      </w:pPr>
    </w:p>
    <w:p w:rsidR="00BB329E" w:rsidRPr="00DB7636" w:rsidRDefault="00BB329E" w:rsidP="00DB7636">
      <w:pPr>
        <w:pStyle w:val="a"/>
        <w:spacing w:before="0" w:after="0"/>
      </w:pPr>
    </w:p>
    <w:p w:rsidR="00BB329E" w:rsidRPr="00DB7636" w:rsidRDefault="00BB329E" w:rsidP="00DB7636">
      <w:pPr>
        <w:pStyle w:val="a"/>
        <w:spacing w:before="0" w:after="0"/>
      </w:pPr>
    </w:p>
    <w:p w:rsidR="00BB329E" w:rsidRPr="00261CF5" w:rsidRDefault="00BB329E" w:rsidP="00DB7636">
      <w:pPr>
        <w:keepNext/>
        <w:keepLines/>
        <w:spacing w:after="0" w:line="240" w:lineRule="auto"/>
        <w:ind w:firstLine="567"/>
        <w:outlineLvl w:val="0"/>
        <w:rPr>
          <w:rFonts w:ascii="Times New Roman" w:hAnsi="Times New Roman"/>
          <w:bCs/>
          <w:sz w:val="24"/>
          <w:szCs w:val="24"/>
        </w:rPr>
      </w:pPr>
      <w:bookmarkStart w:id="56" w:name="_Toc360187469"/>
      <w:bookmarkStart w:id="57" w:name="_Toc360540821"/>
      <w:bookmarkStart w:id="58" w:name="_Toc360540879"/>
      <w:bookmarkStart w:id="59" w:name="_Toc360540981"/>
      <w:bookmarkStart w:id="60" w:name="_Toc360541039"/>
      <w:bookmarkStart w:id="61" w:name="_Toc360541449"/>
      <w:bookmarkStart w:id="62" w:name="_Toc360611456"/>
      <w:bookmarkStart w:id="63" w:name="_Toc360611490"/>
      <w:bookmarkStart w:id="64" w:name="_Toc360612765"/>
      <w:bookmarkStart w:id="65" w:name="_Toc360613183"/>
      <w:bookmarkStart w:id="66" w:name="_Toc360633084"/>
      <w:bookmarkStart w:id="67" w:name="_Toc361734863"/>
      <w:r w:rsidRPr="00261CF5">
        <w:rPr>
          <w:rFonts w:ascii="Times New Roman" w:hAnsi="Times New Roman"/>
          <w:bCs/>
          <w:sz w:val="24"/>
          <w:szCs w:val="24"/>
        </w:rPr>
        <w:t xml:space="preserve">3. </w:t>
      </w:r>
      <w:bookmarkEnd w:id="56"/>
      <w:bookmarkEnd w:id="57"/>
      <w:bookmarkEnd w:id="58"/>
      <w:bookmarkEnd w:id="59"/>
      <w:bookmarkEnd w:id="60"/>
      <w:r w:rsidRPr="00261CF5">
        <w:rPr>
          <w:rFonts w:ascii="Times New Roman" w:hAnsi="Times New Roman"/>
          <w:bCs/>
          <w:sz w:val="24"/>
          <w:szCs w:val="24"/>
        </w:rPr>
        <w:t>СХЕМА ВОДООТВЕДЕНИЯ</w:t>
      </w:r>
      <w:bookmarkEnd w:id="61"/>
      <w:bookmarkEnd w:id="62"/>
      <w:bookmarkEnd w:id="63"/>
      <w:bookmarkEnd w:id="64"/>
      <w:bookmarkEnd w:id="65"/>
      <w:bookmarkEnd w:id="66"/>
      <w:bookmarkEnd w:id="67"/>
    </w:p>
    <w:p w:rsidR="00BB329E" w:rsidRPr="00261CF5" w:rsidRDefault="00BB329E" w:rsidP="00DB7636">
      <w:pPr>
        <w:spacing w:after="0" w:line="240" w:lineRule="auto"/>
        <w:rPr>
          <w:rFonts w:ascii="Times New Roman" w:hAnsi="Times New Roman"/>
          <w:sz w:val="24"/>
          <w:szCs w:val="24"/>
        </w:rPr>
      </w:pPr>
    </w:p>
    <w:p w:rsidR="00BB329E" w:rsidRPr="00261CF5" w:rsidRDefault="00BB329E" w:rsidP="00DB7636">
      <w:pPr>
        <w:keepNext/>
        <w:keepLines/>
        <w:spacing w:after="0" w:line="240" w:lineRule="auto"/>
        <w:ind w:firstLine="567"/>
        <w:jc w:val="both"/>
        <w:outlineLvl w:val="1"/>
        <w:rPr>
          <w:rFonts w:ascii="Times New Roman" w:hAnsi="Times New Roman"/>
          <w:b/>
          <w:bCs/>
          <w:sz w:val="24"/>
          <w:szCs w:val="24"/>
        </w:rPr>
      </w:pPr>
      <w:bookmarkStart w:id="68" w:name="_Toc360541450"/>
      <w:bookmarkStart w:id="69" w:name="_Toc360611457"/>
      <w:bookmarkStart w:id="70" w:name="_Toc360611491"/>
      <w:bookmarkStart w:id="71" w:name="_Toc360612766"/>
      <w:bookmarkStart w:id="72" w:name="_Toc360613184"/>
      <w:bookmarkStart w:id="73" w:name="_Toc360633085"/>
      <w:bookmarkStart w:id="74" w:name="_Toc361734864"/>
      <w:r w:rsidRPr="00261CF5">
        <w:rPr>
          <w:rFonts w:ascii="Times New Roman" w:hAnsi="Times New Roman"/>
          <w:b/>
          <w:bCs/>
          <w:sz w:val="24"/>
          <w:szCs w:val="24"/>
        </w:rPr>
        <w:t>3.1 Существующее положение в сфере водоотведения муниципального образования</w:t>
      </w:r>
      <w:bookmarkEnd w:id="68"/>
      <w:bookmarkEnd w:id="69"/>
      <w:bookmarkEnd w:id="70"/>
      <w:bookmarkEnd w:id="71"/>
      <w:bookmarkEnd w:id="72"/>
      <w:bookmarkEnd w:id="73"/>
      <w:bookmarkEnd w:id="74"/>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Протяженность канализационных сетей в Азейском сельском поселении составляет 4,12 км. Приёмники хозяйственно-бытовых сточных вод на территории поселения отсутствуют.</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Жилые дома д. Нюра оборудованы надворными уборными или накопительными ёмкостями с последующим вывозом сточных вод в места, указанные органами санитарно-эпидемиологического надзора.</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С целью повышения качественного уровня проживания населения и улучшения экологической обстановки на территории Азейского СПнеобходимо предусмотреть строительство канализационных очистных сооружений, а также организацию сбора и транспортировки сточных вод  для их очистки и утилизации.</w:t>
      </w:r>
    </w:p>
    <w:p w:rsidR="00BB329E" w:rsidRPr="00261CF5" w:rsidRDefault="00BB329E" w:rsidP="00DB7636">
      <w:pPr>
        <w:spacing w:after="0" w:line="240" w:lineRule="auto"/>
        <w:ind w:firstLine="567"/>
        <w:jc w:val="both"/>
        <w:rPr>
          <w:rFonts w:ascii="Times New Roman" w:hAnsi="Times New Roman"/>
          <w:b/>
          <w:bCs/>
          <w:sz w:val="24"/>
          <w:szCs w:val="24"/>
        </w:rPr>
      </w:pPr>
      <w:bookmarkStart w:id="75" w:name="_Toc360187470"/>
      <w:bookmarkStart w:id="76" w:name="_Toc360540822"/>
      <w:bookmarkStart w:id="77" w:name="_Toc360540880"/>
      <w:bookmarkStart w:id="78" w:name="_Toc360540982"/>
      <w:bookmarkStart w:id="79" w:name="_Toc360541040"/>
      <w:bookmarkStart w:id="80" w:name="_Toc360541452"/>
      <w:bookmarkStart w:id="81" w:name="_Toc360611459"/>
      <w:bookmarkStart w:id="82" w:name="_Toc360611493"/>
      <w:bookmarkStart w:id="83" w:name="_Toc360612768"/>
      <w:bookmarkStart w:id="84" w:name="_Toc360613186"/>
      <w:bookmarkStart w:id="85" w:name="_Toc360633087"/>
      <w:bookmarkStart w:id="86" w:name="_Toc361734866"/>
    </w:p>
    <w:p w:rsidR="00BB329E" w:rsidRPr="00261CF5" w:rsidRDefault="00BB329E" w:rsidP="00DB7636">
      <w:pPr>
        <w:spacing w:after="0" w:line="240" w:lineRule="auto"/>
        <w:ind w:firstLine="567"/>
        <w:jc w:val="both"/>
        <w:rPr>
          <w:rFonts w:ascii="Times New Roman" w:hAnsi="Times New Roman"/>
          <w:b/>
          <w:bCs/>
          <w:sz w:val="24"/>
          <w:szCs w:val="24"/>
        </w:rPr>
      </w:pPr>
      <w:r w:rsidRPr="00261CF5">
        <w:rPr>
          <w:rFonts w:ascii="Times New Roman" w:hAnsi="Times New Roman"/>
          <w:b/>
          <w:bCs/>
          <w:sz w:val="24"/>
          <w:szCs w:val="24"/>
        </w:rPr>
        <w:t>3.1.2 Анализ действующих систем и схем водоотведения поселения.</w:t>
      </w:r>
      <w:bookmarkEnd w:id="75"/>
      <w:bookmarkEnd w:id="76"/>
      <w:bookmarkEnd w:id="77"/>
      <w:bookmarkEnd w:id="78"/>
      <w:bookmarkEnd w:id="79"/>
      <w:bookmarkEnd w:id="80"/>
      <w:bookmarkEnd w:id="81"/>
      <w:bookmarkEnd w:id="82"/>
      <w:bookmarkEnd w:id="83"/>
      <w:bookmarkEnd w:id="84"/>
      <w:bookmarkEnd w:id="85"/>
      <w:bookmarkEnd w:id="86"/>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 xml:space="preserve">Сточные воды от существующей жилой застройки села Азей самотёком поступают в приёмный резервуар действующей канализационной насосной станции. Сети водоотведения села Азей выполнены из стальных труб. Общая протяжённость сетей составляет 4,12 км. Канализационная насосная станция жилого посёлка введена в эксплуатацию в 1972г., на ней установлены насосы СМ 100-65-200 - 2 шт. Сточные воды от КНС по напорному коллектору Ø100мм перекачиваются в действующую КНС  </w:t>
      </w:r>
    </w:p>
    <w:p w:rsidR="00BB329E" w:rsidRPr="00261CF5" w:rsidRDefault="00BB329E" w:rsidP="00DB7636">
      <w:pPr>
        <w:spacing w:after="0" w:line="240" w:lineRule="auto"/>
        <w:ind w:firstLine="567"/>
        <w:jc w:val="both"/>
        <w:rPr>
          <w:rFonts w:ascii="Times New Roman" w:hAnsi="Times New Roman"/>
          <w:b/>
          <w:sz w:val="24"/>
          <w:szCs w:val="24"/>
        </w:rPr>
      </w:pPr>
      <w:r w:rsidRPr="00261CF5">
        <w:rPr>
          <w:rFonts w:ascii="Times New Roman" w:hAnsi="Times New Roman"/>
          <w:sz w:val="24"/>
          <w:szCs w:val="24"/>
        </w:rPr>
        <w:t xml:space="preserve">Жилые дома окраины д. Нюра оборудованы надворными уборными или накопительными ёмкостями с последующим вывозом сточных вод в места, указанные органами санитарно-эпидемиологического надзора. </w:t>
      </w:r>
    </w:p>
    <w:p w:rsidR="00BB329E" w:rsidRPr="00261CF5" w:rsidRDefault="00BB329E" w:rsidP="00DB7636">
      <w:pPr>
        <w:tabs>
          <w:tab w:val="left" w:pos="2972"/>
        </w:tabs>
        <w:spacing w:after="0" w:line="240" w:lineRule="auto"/>
        <w:ind w:firstLine="567"/>
        <w:rPr>
          <w:rFonts w:ascii="Times New Roman" w:hAnsi="Times New Roman"/>
          <w:sz w:val="24"/>
          <w:szCs w:val="24"/>
        </w:rPr>
      </w:pPr>
    </w:p>
    <w:p w:rsidR="00BB329E" w:rsidRPr="00261CF5" w:rsidRDefault="00BB329E" w:rsidP="00DB7636">
      <w:pPr>
        <w:tabs>
          <w:tab w:val="left" w:pos="2972"/>
        </w:tabs>
        <w:spacing w:after="0" w:line="240" w:lineRule="auto"/>
        <w:ind w:firstLine="567"/>
        <w:rPr>
          <w:rFonts w:ascii="Times New Roman" w:hAnsi="Times New Roman"/>
          <w:b/>
          <w:sz w:val="24"/>
          <w:szCs w:val="24"/>
        </w:rPr>
      </w:pPr>
      <w:r w:rsidRPr="00261CF5">
        <w:rPr>
          <w:rFonts w:ascii="Times New Roman" w:hAnsi="Times New Roman"/>
          <w:sz w:val="24"/>
          <w:szCs w:val="24"/>
        </w:rPr>
        <w:t>Таблица 8 – Характеристики канализационных насосных станций</w:t>
      </w:r>
    </w:p>
    <w:tbl>
      <w:tblPr>
        <w:tblW w:w="7324" w:type="dxa"/>
        <w:jc w:val="center"/>
        <w:tblInd w:w="91" w:type="dxa"/>
        <w:tblLayout w:type="fixed"/>
        <w:tblLook w:val="00A0"/>
      </w:tblPr>
      <w:tblGrid>
        <w:gridCol w:w="1826"/>
        <w:gridCol w:w="885"/>
        <w:gridCol w:w="1493"/>
        <w:gridCol w:w="2081"/>
        <w:gridCol w:w="1039"/>
      </w:tblGrid>
      <w:tr w:rsidR="00BB329E" w:rsidRPr="008E4E53" w:rsidTr="00DB7636">
        <w:trPr>
          <w:trHeight w:val="660"/>
          <w:jc w:val="center"/>
        </w:trPr>
        <w:tc>
          <w:tcPr>
            <w:tcW w:w="1826" w:type="dxa"/>
            <w:vMerge w:val="restart"/>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Расположение канализационной насосной станции</w:t>
            </w:r>
          </w:p>
        </w:tc>
        <w:tc>
          <w:tcPr>
            <w:tcW w:w="885" w:type="dxa"/>
            <w:vMerge w:val="restart"/>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Год стр-ва</w:t>
            </w:r>
          </w:p>
        </w:tc>
        <w:tc>
          <w:tcPr>
            <w:tcW w:w="1493" w:type="dxa"/>
            <w:vMerge w:val="restart"/>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Мощность фактич., тыс. м³/сут</w:t>
            </w:r>
          </w:p>
        </w:tc>
        <w:tc>
          <w:tcPr>
            <w:tcW w:w="2081" w:type="dxa"/>
            <w:vMerge w:val="restart"/>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 xml:space="preserve">Марка насосов           </w:t>
            </w:r>
          </w:p>
        </w:tc>
        <w:tc>
          <w:tcPr>
            <w:tcW w:w="1039" w:type="dxa"/>
            <w:vMerge w:val="restart"/>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Кол-во           насосов (шт.)</w:t>
            </w:r>
          </w:p>
        </w:tc>
      </w:tr>
      <w:tr w:rsidR="00BB329E" w:rsidRPr="008E4E53" w:rsidTr="00DB7636">
        <w:trPr>
          <w:trHeight w:val="690"/>
          <w:jc w:val="center"/>
        </w:trPr>
        <w:tc>
          <w:tcPr>
            <w:tcW w:w="1826" w:type="dxa"/>
            <w:vMerge/>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rPr>
                <w:rFonts w:ascii="Times New Roman" w:hAnsi="Times New Roman"/>
                <w:szCs w:val="24"/>
              </w:rPr>
            </w:pPr>
          </w:p>
        </w:tc>
        <w:tc>
          <w:tcPr>
            <w:tcW w:w="885" w:type="dxa"/>
            <w:vMerge/>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rPr>
                <w:rFonts w:ascii="Times New Roman" w:hAnsi="Times New Roman"/>
                <w:szCs w:val="24"/>
              </w:rPr>
            </w:pPr>
          </w:p>
        </w:tc>
        <w:tc>
          <w:tcPr>
            <w:tcW w:w="1493" w:type="dxa"/>
            <w:vMerge/>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rPr>
                <w:rFonts w:ascii="Times New Roman" w:hAnsi="Times New Roman"/>
                <w:szCs w:val="24"/>
              </w:rPr>
            </w:pPr>
          </w:p>
        </w:tc>
        <w:tc>
          <w:tcPr>
            <w:tcW w:w="2081" w:type="dxa"/>
            <w:vMerge/>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rPr>
                <w:rFonts w:ascii="Times New Roman" w:hAnsi="Times New Roman"/>
                <w:szCs w:val="24"/>
              </w:rPr>
            </w:pPr>
          </w:p>
        </w:tc>
        <w:tc>
          <w:tcPr>
            <w:tcW w:w="1039" w:type="dxa"/>
            <w:vMerge/>
            <w:tcBorders>
              <w:top w:val="single" w:sz="4" w:space="0" w:color="auto"/>
              <w:left w:val="single" w:sz="4" w:space="0" w:color="auto"/>
              <w:bottom w:val="single" w:sz="4" w:space="0" w:color="auto"/>
              <w:right w:val="single" w:sz="4" w:space="0" w:color="auto"/>
            </w:tcBorders>
            <w:vAlign w:val="center"/>
          </w:tcPr>
          <w:p w:rsidR="00BB329E" w:rsidRPr="008E4E53" w:rsidRDefault="00BB329E" w:rsidP="00DB7636">
            <w:pPr>
              <w:spacing w:after="0" w:line="240" w:lineRule="auto"/>
              <w:rPr>
                <w:rFonts w:ascii="Times New Roman" w:hAnsi="Times New Roman"/>
                <w:szCs w:val="24"/>
              </w:rPr>
            </w:pPr>
          </w:p>
        </w:tc>
      </w:tr>
      <w:tr w:rsidR="00BB329E" w:rsidRPr="008E4E53" w:rsidTr="00DB7636">
        <w:trPr>
          <w:trHeight w:val="577"/>
          <w:jc w:val="center"/>
        </w:trPr>
        <w:tc>
          <w:tcPr>
            <w:tcW w:w="1826" w:type="dxa"/>
            <w:tcBorders>
              <w:top w:val="nil"/>
              <w:left w:val="single" w:sz="4" w:space="0" w:color="auto"/>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с. Азей</w:t>
            </w:r>
          </w:p>
        </w:tc>
        <w:tc>
          <w:tcPr>
            <w:tcW w:w="885"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1972</w:t>
            </w:r>
          </w:p>
        </w:tc>
        <w:tc>
          <w:tcPr>
            <w:tcW w:w="1493"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 -</w:t>
            </w:r>
          </w:p>
        </w:tc>
        <w:tc>
          <w:tcPr>
            <w:tcW w:w="2081"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СМ 100-65-200</w:t>
            </w:r>
          </w:p>
        </w:tc>
        <w:tc>
          <w:tcPr>
            <w:tcW w:w="1039" w:type="dxa"/>
            <w:tcBorders>
              <w:top w:val="nil"/>
              <w:left w:val="nil"/>
              <w:bottom w:val="single" w:sz="4" w:space="0" w:color="auto"/>
              <w:right w:val="single" w:sz="4" w:space="0" w:color="auto"/>
            </w:tcBorders>
            <w:noWrap/>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2</w:t>
            </w:r>
          </w:p>
        </w:tc>
      </w:tr>
    </w:tbl>
    <w:p w:rsidR="00BB329E" w:rsidRPr="00DB7636" w:rsidRDefault="00BB329E" w:rsidP="00DB7636">
      <w:pPr>
        <w:spacing w:after="0" w:line="240" w:lineRule="auto"/>
        <w:ind w:firstLine="567"/>
        <w:jc w:val="both"/>
        <w:rPr>
          <w:rFonts w:ascii="Times New Roman" w:hAnsi="Times New Roman"/>
          <w:b/>
          <w:bCs/>
          <w:szCs w:val="24"/>
        </w:rPr>
      </w:pPr>
      <w:bookmarkStart w:id="87" w:name="_Toc360541453"/>
      <w:bookmarkStart w:id="88" w:name="_Toc360611460"/>
      <w:bookmarkStart w:id="89" w:name="_Toc360611494"/>
      <w:bookmarkStart w:id="90" w:name="_Toc360612769"/>
      <w:bookmarkStart w:id="91" w:name="_Toc360613187"/>
      <w:bookmarkStart w:id="92" w:name="_Toc360633088"/>
      <w:bookmarkStart w:id="93" w:name="_Toc361734867"/>
    </w:p>
    <w:p w:rsidR="00BB329E" w:rsidRPr="00261CF5" w:rsidRDefault="00BB329E" w:rsidP="00DB7636">
      <w:pPr>
        <w:spacing w:after="0" w:line="240" w:lineRule="auto"/>
        <w:ind w:firstLine="567"/>
        <w:jc w:val="both"/>
        <w:rPr>
          <w:rFonts w:ascii="Times New Roman" w:hAnsi="Times New Roman"/>
          <w:b/>
          <w:bCs/>
          <w:sz w:val="24"/>
          <w:szCs w:val="24"/>
        </w:rPr>
      </w:pPr>
    </w:p>
    <w:p w:rsidR="00BB329E" w:rsidRPr="00261CF5" w:rsidRDefault="00BB329E" w:rsidP="00DB7636">
      <w:pPr>
        <w:spacing w:after="0" w:line="240" w:lineRule="auto"/>
        <w:ind w:firstLine="567"/>
        <w:jc w:val="both"/>
        <w:rPr>
          <w:rFonts w:ascii="Times New Roman" w:hAnsi="Times New Roman"/>
          <w:b/>
          <w:bCs/>
          <w:sz w:val="24"/>
          <w:szCs w:val="24"/>
        </w:rPr>
      </w:pPr>
      <w:r w:rsidRPr="00261CF5">
        <w:rPr>
          <w:rFonts w:ascii="Times New Roman" w:hAnsi="Times New Roman"/>
          <w:b/>
          <w:bCs/>
          <w:sz w:val="24"/>
          <w:szCs w:val="24"/>
        </w:rPr>
        <w:t xml:space="preserve">3.1.3 Описание существующих технических и технологических проблем </w:t>
      </w:r>
      <w:r w:rsidRPr="00261CF5">
        <w:rPr>
          <w:rFonts w:ascii="Times New Roman" w:hAnsi="Times New Roman"/>
          <w:b/>
          <w:bCs/>
          <w:sz w:val="24"/>
          <w:szCs w:val="24"/>
        </w:rPr>
        <w:br/>
        <w:t>в сфере водоотведения муниципального образования</w:t>
      </w:r>
      <w:bookmarkEnd w:id="87"/>
      <w:bookmarkEnd w:id="88"/>
      <w:bookmarkEnd w:id="89"/>
      <w:bookmarkEnd w:id="90"/>
      <w:bookmarkEnd w:id="91"/>
      <w:bookmarkEnd w:id="92"/>
      <w:bookmarkEnd w:id="93"/>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 xml:space="preserve">1. В настоящее время централизованной системой хозяйственно - бытовой канализации охвачена малая часть Азейского сельского поселения. </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2. Длительная эксплуатация, агрессивная среда, а так же увеличение объёмов сточных вод привели к физическому износу сетей, оборудования и сооружений систем водоотведения. Канализационные сети находятся в неудовлетворительном состоянии. Износ сетей значителен.</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3.  В связи с увеличением расхода сточных вод от существующей и планируемой застройки необходимо произвести реконструкцию существующих канализационных насосных станций.</w:t>
      </w:r>
    </w:p>
    <w:p w:rsidR="00BB329E" w:rsidRPr="00261CF5" w:rsidRDefault="00BB329E" w:rsidP="00DB7636">
      <w:pPr>
        <w:spacing w:after="0" w:line="240" w:lineRule="auto"/>
        <w:ind w:firstLine="567"/>
        <w:jc w:val="both"/>
        <w:rPr>
          <w:rFonts w:ascii="Times New Roman" w:hAnsi="Times New Roman"/>
          <w:b/>
          <w:bCs/>
          <w:sz w:val="24"/>
          <w:szCs w:val="24"/>
        </w:rPr>
      </w:pPr>
      <w:bookmarkStart w:id="94" w:name="_Toc360612770"/>
      <w:bookmarkStart w:id="95" w:name="_Toc360613188"/>
      <w:bookmarkStart w:id="96" w:name="_Toc360633089"/>
      <w:bookmarkStart w:id="97" w:name="_Toc361734868"/>
      <w:bookmarkStart w:id="98" w:name="_Toc360187472"/>
      <w:r w:rsidRPr="00261CF5">
        <w:rPr>
          <w:rFonts w:ascii="Times New Roman" w:hAnsi="Times New Roman"/>
          <w:b/>
          <w:bCs/>
          <w:sz w:val="24"/>
          <w:szCs w:val="24"/>
        </w:rPr>
        <w:t>3.2. Существующие балансы системы водоотведения</w:t>
      </w:r>
      <w:bookmarkEnd w:id="94"/>
      <w:bookmarkEnd w:id="95"/>
      <w:bookmarkEnd w:id="96"/>
      <w:bookmarkEnd w:id="97"/>
    </w:p>
    <w:p w:rsidR="00BB329E" w:rsidRPr="00261CF5" w:rsidRDefault="00BB329E" w:rsidP="00DB7636">
      <w:pPr>
        <w:spacing w:after="0" w:line="240" w:lineRule="auto"/>
        <w:ind w:firstLine="567"/>
        <w:jc w:val="both"/>
        <w:rPr>
          <w:rFonts w:ascii="Times New Roman" w:hAnsi="Times New Roman"/>
          <w:sz w:val="24"/>
          <w:szCs w:val="24"/>
        </w:rPr>
      </w:pP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Данные по объёму поступления сточных вод в централизованную систему водоотведения Азейского поселения приведены в таблице 9.</w:t>
      </w:r>
      <w:bookmarkEnd w:id="98"/>
      <w:r w:rsidRPr="00261CF5">
        <w:rPr>
          <w:rFonts w:ascii="Times New Roman" w:hAnsi="Times New Roman"/>
          <w:sz w:val="24"/>
          <w:szCs w:val="24"/>
        </w:rPr>
        <w:t xml:space="preserve"> Расходы сточных вод от каждого населённого пункта поселения представлены в таблице 9.</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Нормы водоотведения от населения согласно СП 32.13330.2012 «Канализация. Наружные сети и сооружения» принимаются равными нормам водопотребления, без учёта расходов воды на восстановление пожарного запаса и полив территории, с учётом коэффициента суточной неравномерности.</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Таблица 9 - Основные показатели водоотведения Азейского сельского поселения в 2014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8"/>
        <w:gridCol w:w="3286"/>
        <w:gridCol w:w="1908"/>
        <w:gridCol w:w="1769"/>
        <w:gridCol w:w="1989"/>
      </w:tblGrid>
      <w:tr w:rsidR="00BB329E" w:rsidRPr="008E4E53" w:rsidTr="00DB7636">
        <w:trPr>
          <w:jc w:val="center"/>
        </w:trPr>
        <w:tc>
          <w:tcPr>
            <w:tcW w:w="618" w:type="dxa"/>
            <w:vAlign w:val="center"/>
          </w:tcPr>
          <w:p w:rsidR="00BB329E" w:rsidRPr="008E4E53" w:rsidRDefault="00BB329E" w:rsidP="00DB7636">
            <w:pPr>
              <w:keepNext/>
              <w:keepLines/>
              <w:spacing w:after="0" w:line="240" w:lineRule="auto"/>
              <w:jc w:val="center"/>
              <w:rPr>
                <w:rFonts w:ascii="Times New Roman" w:hAnsi="Times New Roman"/>
                <w:b/>
                <w:szCs w:val="24"/>
              </w:rPr>
            </w:pPr>
            <w:r w:rsidRPr="00DB7636">
              <w:rPr>
                <w:rFonts w:ascii="Times New Roman" w:hAnsi="Times New Roman"/>
                <w:b/>
                <w:szCs w:val="24"/>
              </w:rPr>
              <w:t>№ п/п</w:t>
            </w:r>
          </w:p>
        </w:tc>
        <w:tc>
          <w:tcPr>
            <w:tcW w:w="3286" w:type="dxa"/>
            <w:vAlign w:val="center"/>
          </w:tcPr>
          <w:p w:rsidR="00BB329E" w:rsidRPr="008E4E53" w:rsidRDefault="00BB329E" w:rsidP="00DB7636">
            <w:pPr>
              <w:keepNext/>
              <w:keepLines/>
              <w:spacing w:after="0" w:line="240" w:lineRule="auto"/>
              <w:jc w:val="center"/>
              <w:rPr>
                <w:rFonts w:ascii="Times New Roman" w:hAnsi="Times New Roman"/>
                <w:b/>
                <w:szCs w:val="24"/>
              </w:rPr>
            </w:pPr>
            <w:r w:rsidRPr="00DB7636">
              <w:rPr>
                <w:rFonts w:ascii="Times New Roman" w:hAnsi="Times New Roman"/>
                <w:b/>
                <w:szCs w:val="24"/>
              </w:rPr>
              <w:t>Населенный пункт</w:t>
            </w:r>
          </w:p>
        </w:tc>
        <w:tc>
          <w:tcPr>
            <w:tcW w:w="1908" w:type="dxa"/>
            <w:vAlign w:val="center"/>
          </w:tcPr>
          <w:p w:rsidR="00BB329E" w:rsidRPr="008E4E53" w:rsidRDefault="00BB329E" w:rsidP="00DB7636">
            <w:pPr>
              <w:keepNext/>
              <w:keepLines/>
              <w:spacing w:after="0" w:line="240" w:lineRule="auto"/>
              <w:jc w:val="center"/>
              <w:rPr>
                <w:rFonts w:ascii="Times New Roman" w:hAnsi="Times New Roman"/>
                <w:b/>
                <w:szCs w:val="24"/>
              </w:rPr>
            </w:pPr>
            <w:r w:rsidRPr="008E4E53">
              <w:rPr>
                <w:rFonts w:ascii="Times New Roman" w:hAnsi="Times New Roman"/>
                <w:b/>
                <w:szCs w:val="24"/>
              </w:rPr>
              <w:t xml:space="preserve">Численность населения, </w:t>
            </w:r>
          </w:p>
          <w:p w:rsidR="00BB329E" w:rsidRPr="008E4E53" w:rsidRDefault="00BB329E" w:rsidP="00DB7636">
            <w:pPr>
              <w:keepNext/>
              <w:keepLines/>
              <w:spacing w:after="0" w:line="240" w:lineRule="auto"/>
              <w:jc w:val="center"/>
              <w:rPr>
                <w:rFonts w:ascii="Times New Roman" w:hAnsi="Times New Roman"/>
                <w:b/>
                <w:szCs w:val="24"/>
              </w:rPr>
            </w:pPr>
            <w:r w:rsidRPr="008E4E53">
              <w:rPr>
                <w:rFonts w:ascii="Times New Roman" w:hAnsi="Times New Roman"/>
                <w:b/>
                <w:szCs w:val="24"/>
              </w:rPr>
              <w:t>чел.</w:t>
            </w:r>
          </w:p>
        </w:tc>
        <w:tc>
          <w:tcPr>
            <w:tcW w:w="1769" w:type="dxa"/>
            <w:vAlign w:val="center"/>
          </w:tcPr>
          <w:p w:rsidR="00BB329E" w:rsidRPr="008E4E53" w:rsidRDefault="00BB329E" w:rsidP="00DB7636">
            <w:pPr>
              <w:keepNext/>
              <w:keepLines/>
              <w:spacing w:after="0" w:line="240" w:lineRule="auto"/>
              <w:jc w:val="center"/>
              <w:rPr>
                <w:rFonts w:ascii="Times New Roman" w:hAnsi="Times New Roman"/>
                <w:b/>
                <w:szCs w:val="24"/>
              </w:rPr>
            </w:pPr>
            <w:r w:rsidRPr="00DB7636">
              <w:rPr>
                <w:rFonts w:ascii="Times New Roman" w:hAnsi="Times New Roman"/>
                <w:b/>
                <w:szCs w:val="24"/>
              </w:rPr>
              <w:t>Норма водоотведения, л/сут</w:t>
            </w:r>
          </w:p>
        </w:tc>
        <w:tc>
          <w:tcPr>
            <w:tcW w:w="1989" w:type="dxa"/>
            <w:vAlign w:val="center"/>
          </w:tcPr>
          <w:p w:rsidR="00BB329E" w:rsidRPr="008E4E53" w:rsidRDefault="00BB329E" w:rsidP="00DB7636">
            <w:pPr>
              <w:keepNext/>
              <w:keepLines/>
              <w:spacing w:after="0" w:line="240" w:lineRule="auto"/>
              <w:jc w:val="center"/>
              <w:rPr>
                <w:rFonts w:ascii="Times New Roman" w:hAnsi="Times New Roman"/>
                <w:b/>
                <w:szCs w:val="24"/>
              </w:rPr>
            </w:pPr>
            <w:r w:rsidRPr="00DB7636">
              <w:rPr>
                <w:rFonts w:ascii="Times New Roman" w:hAnsi="Times New Roman"/>
                <w:b/>
                <w:szCs w:val="24"/>
              </w:rPr>
              <w:t>Объем сточных вод, м³/сут</w:t>
            </w:r>
          </w:p>
        </w:tc>
      </w:tr>
      <w:tr w:rsidR="00BB329E" w:rsidRPr="008E4E53" w:rsidTr="00DB7636">
        <w:trPr>
          <w:trHeight w:val="274"/>
          <w:jc w:val="center"/>
        </w:trPr>
        <w:tc>
          <w:tcPr>
            <w:tcW w:w="618" w:type="dxa"/>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1</w:t>
            </w:r>
          </w:p>
        </w:tc>
        <w:tc>
          <w:tcPr>
            <w:tcW w:w="3286" w:type="dxa"/>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с. Азей</w:t>
            </w:r>
          </w:p>
        </w:tc>
        <w:tc>
          <w:tcPr>
            <w:tcW w:w="1908" w:type="dxa"/>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675</w:t>
            </w:r>
          </w:p>
        </w:tc>
        <w:tc>
          <w:tcPr>
            <w:tcW w:w="1769" w:type="dxa"/>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160</w:t>
            </w:r>
          </w:p>
        </w:tc>
        <w:tc>
          <w:tcPr>
            <w:tcW w:w="1989" w:type="dxa"/>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129,6</w:t>
            </w:r>
          </w:p>
        </w:tc>
      </w:tr>
      <w:tr w:rsidR="00BB329E" w:rsidRPr="008E4E53" w:rsidTr="00DB7636">
        <w:trPr>
          <w:trHeight w:val="277"/>
          <w:jc w:val="center"/>
        </w:trPr>
        <w:tc>
          <w:tcPr>
            <w:tcW w:w="618" w:type="dxa"/>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2</w:t>
            </w:r>
          </w:p>
        </w:tc>
        <w:tc>
          <w:tcPr>
            <w:tcW w:w="3286" w:type="dxa"/>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д. Нюра</w:t>
            </w:r>
          </w:p>
        </w:tc>
        <w:tc>
          <w:tcPr>
            <w:tcW w:w="1908" w:type="dxa"/>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29</w:t>
            </w:r>
          </w:p>
        </w:tc>
        <w:tc>
          <w:tcPr>
            <w:tcW w:w="1769" w:type="dxa"/>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50</w:t>
            </w:r>
          </w:p>
        </w:tc>
        <w:tc>
          <w:tcPr>
            <w:tcW w:w="1989" w:type="dxa"/>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1,74</w:t>
            </w:r>
          </w:p>
        </w:tc>
      </w:tr>
      <w:tr w:rsidR="00BB329E" w:rsidRPr="008E4E53" w:rsidTr="00DB7636">
        <w:trPr>
          <w:trHeight w:val="202"/>
          <w:jc w:val="center"/>
        </w:trPr>
        <w:tc>
          <w:tcPr>
            <w:tcW w:w="7581" w:type="dxa"/>
            <w:gridSpan w:val="4"/>
          </w:tcPr>
          <w:p w:rsidR="00BB329E" w:rsidRPr="008E4E53" w:rsidRDefault="00BB329E" w:rsidP="00DB7636">
            <w:pPr>
              <w:spacing w:after="0" w:line="240" w:lineRule="auto"/>
              <w:jc w:val="center"/>
              <w:rPr>
                <w:rFonts w:ascii="Times New Roman" w:hAnsi="Times New Roman"/>
                <w:b/>
                <w:szCs w:val="24"/>
              </w:rPr>
            </w:pPr>
            <w:r w:rsidRPr="008E4E53">
              <w:rPr>
                <w:rFonts w:ascii="Times New Roman" w:hAnsi="Times New Roman"/>
                <w:b/>
                <w:szCs w:val="24"/>
              </w:rPr>
              <w:t>Итого:</w:t>
            </w:r>
          </w:p>
        </w:tc>
        <w:tc>
          <w:tcPr>
            <w:tcW w:w="1989" w:type="dxa"/>
          </w:tcPr>
          <w:p w:rsidR="00BB329E" w:rsidRPr="008E4E53" w:rsidRDefault="00BB329E" w:rsidP="00DB7636">
            <w:pPr>
              <w:spacing w:after="0" w:line="240" w:lineRule="auto"/>
              <w:jc w:val="center"/>
              <w:rPr>
                <w:rFonts w:ascii="Times New Roman" w:hAnsi="Times New Roman"/>
                <w:b/>
                <w:szCs w:val="24"/>
              </w:rPr>
            </w:pPr>
            <w:r w:rsidRPr="008E4E53">
              <w:rPr>
                <w:rFonts w:ascii="Times New Roman" w:hAnsi="Times New Roman"/>
                <w:b/>
                <w:szCs w:val="24"/>
              </w:rPr>
              <w:t>131,3</w:t>
            </w:r>
          </w:p>
        </w:tc>
      </w:tr>
    </w:tbl>
    <w:p w:rsidR="00BB329E" w:rsidRDefault="00BB329E" w:rsidP="00DB7636">
      <w:pPr>
        <w:spacing w:after="0" w:line="240" w:lineRule="auto"/>
        <w:ind w:firstLine="567"/>
        <w:jc w:val="both"/>
        <w:rPr>
          <w:rFonts w:ascii="Times New Roman" w:hAnsi="Times New Roman"/>
          <w:b/>
          <w:sz w:val="28"/>
          <w:szCs w:val="28"/>
        </w:rPr>
      </w:pPr>
      <w:bookmarkStart w:id="99" w:name="n32"/>
      <w:bookmarkStart w:id="100" w:name="_Toc360611462"/>
      <w:bookmarkStart w:id="101" w:name="_Toc360611496"/>
      <w:bookmarkStart w:id="102" w:name="_Toc360612772"/>
      <w:bookmarkStart w:id="103" w:name="_Toc360613190"/>
      <w:bookmarkStart w:id="104" w:name="_Toc360633090"/>
      <w:bookmarkStart w:id="105" w:name="_Toc361734869"/>
      <w:bookmarkEnd w:id="99"/>
    </w:p>
    <w:p w:rsidR="00BB329E" w:rsidRPr="00261CF5" w:rsidRDefault="00BB329E" w:rsidP="00DB7636">
      <w:pPr>
        <w:spacing w:after="0" w:line="240" w:lineRule="auto"/>
        <w:ind w:firstLine="567"/>
        <w:jc w:val="both"/>
        <w:rPr>
          <w:rFonts w:ascii="Times New Roman" w:hAnsi="Times New Roman"/>
          <w:b/>
          <w:sz w:val="24"/>
          <w:szCs w:val="24"/>
        </w:rPr>
      </w:pPr>
      <w:r w:rsidRPr="00261CF5">
        <w:rPr>
          <w:rFonts w:ascii="Times New Roman" w:hAnsi="Times New Roman"/>
          <w:b/>
          <w:sz w:val="24"/>
          <w:szCs w:val="24"/>
        </w:rPr>
        <w:t>3.3 Перспективные расчетные расходы сточных вод</w:t>
      </w:r>
      <w:bookmarkEnd w:id="100"/>
      <w:bookmarkEnd w:id="101"/>
      <w:bookmarkEnd w:id="102"/>
      <w:bookmarkEnd w:id="103"/>
      <w:bookmarkEnd w:id="104"/>
      <w:bookmarkEnd w:id="105"/>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 xml:space="preserve">Нормы водоотведения от населения согласно СП 32.13330.2012 «Канализация. Наружные сети и сооружения» принимаются равными нормам водопотребления, без учета расходов воды на восстановление пожарного запаса и полив территории и зелёных насаждений, с учетом коэффициента суточной неравномерности. </w:t>
      </w:r>
    </w:p>
    <w:p w:rsidR="00BB329E" w:rsidRPr="00261CF5" w:rsidRDefault="00BB329E" w:rsidP="00DB7636">
      <w:pPr>
        <w:spacing w:after="0" w:line="240" w:lineRule="auto"/>
        <w:ind w:firstLine="426"/>
        <w:jc w:val="both"/>
        <w:rPr>
          <w:rFonts w:ascii="Times New Roman" w:hAnsi="Times New Roman"/>
          <w:sz w:val="24"/>
          <w:szCs w:val="24"/>
        </w:rPr>
      </w:pPr>
      <w:r w:rsidRPr="00261CF5">
        <w:rPr>
          <w:rFonts w:ascii="Times New Roman" w:hAnsi="Times New Roman"/>
          <w:sz w:val="24"/>
          <w:szCs w:val="24"/>
        </w:rPr>
        <w:t xml:space="preserve">Результаты расчета суммарного расхода сточных вод от Азейского СП приведены в таблице 10. </w:t>
      </w:r>
    </w:p>
    <w:p w:rsidR="00BB329E" w:rsidRPr="00261CF5" w:rsidRDefault="00BB329E" w:rsidP="00DB7636">
      <w:pPr>
        <w:spacing w:after="0" w:line="240" w:lineRule="auto"/>
        <w:ind w:firstLine="426"/>
        <w:jc w:val="both"/>
        <w:rPr>
          <w:rFonts w:ascii="Times New Roman" w:hAnsi="Times New Roman"/>
          <w:sz w:val="24"/>
          <w:szCs w:val="24"/>
        </w:rPr>
      </w:pP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Таблица 10 – Основные показатели водоотведения Азейского сельского поселения на расчетный срок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8"/>
        <w:gridCol w:w="3286"/>
        <w:gridCol w:w="1908"/>
        <w:gridCol w:w="1769"/>
        <w:gridCol w:w="1989"/>
      </w:tblGrid>
      <w:tr w:rsidR="00BB329E" w:rsidRPr="008E4E53" w:rsidTr="00DB7636">
        <w:trPr>
          <w:jc w:val="center"/>
        </w:trPr>
        <w:tc>
          <w:tcPr>
            <w:tcW w:w="618" w:type="dxa"/>
            <w:vAlign w:val="center"/>
          </w:tcPr>
          <w:p w:rsidR="00BB329E" w:rsidRPr="008E4E53" w:rsidRDefault="00BB329E" w:rsidP="00DB7636">
            <w:pPr>
              <w:keepNext/>
              <w:keepLines/>
              <w:spacing w:after="0" w:line="240" w:lineRule="auto"/>
              <w:jc w:val="center"/>
              <w:rPr>
                <w:rFonts w:ascii="Times New Roman" w:hAnsi="Times New Roman"/>
                <w:b/>
                <w:szCs w:val="24"/>
              </w:rPr>
            </w:pPr>
            <w:r w:rsidRPr="00DB7636">
              <w:rPr>
                <w:rFonts w:ascii="Times New Roman" w:hAnsi="Times New Roman"/>
                <w:b/>
                <w:szCs w:val="24"/>
              </w:rPr>
              <w:t>№ п/п</w:t>
            </w:r>
          </w:p>
        </w:tc>
        <w:tc>
          <w:tcPr>
            <w:tcW w:w="3286" w:type="dxa"/>
            <w:vAlign w:val="center"/>
          </w:tcPr>
          <w:p w:rsidR="00BB329E" w:rsidRPr="008E4E53" w:rsidRDefault="00BB329E" w:rsidP="00DB7636">
            <w:pPr>
              <w:keepNext/>
              <w:keepLines/>
              <w:spacing w:after="0" w:line="240" w:lineRule="auto"/>
              <w:jc w:val="center"/>
              <w:rPr>
                <w:rFonts w:ascii="Times New Roman" w:hAnsi="Times New Roman"/>
                <w:b/>
                <w:szCs w:val="24"/>
              </w:rPr>
            </w:pPr>
            <w:r w:rsidRPr="00DB7636">
              <w:rPr>
                <w:rFonts w:ascii="Times New Roman" w:hAnsi="Times New Roman"/>
                <w:b/>
                <w:szCs w:val="24"/>
              </w:rPr>
              <w:t>Населенный пункт</w:t>
            </w:r>
          </w:p>
        </w:tc>
        <w:tc>
          <w:tcPr>
            <w:tcW w:w="1908" w:type="dxa"/>
            <w:vAlign w:val="center"/>
          </w:tcPr>
          <w:p w:rsidR="00BB329E" w:rsidRPr="008E4E53" w:rsidRDefault="00BB329E" w:rsidP="00DB7636">
            <w:pPr>
              <w:keepNext/>
              <w:keepLines/>
              <w:spacing w:after="0" w:line="240" w:lineRule="auto"/>
              <w:jc w:val="center"/>
              <w:rPr>
                <w:rFonts w:ascii="Times New Roman" w:hAnsi="Times New Roman"/>
                <w:b/>
                <w:szCs w:val="24"/>
              </w:rPr>
            </w:pPr>
            <w:r w:rsidRPr="008E4E53">
              <w:rPr>
                <w:rFonts w:ascii="Times New Roman" w:hAnsi="Times New Roman"/>
                <w:b/>
                <w:szCs w:val="24"/>
              </w:rPr>
              <w:t xml:space="preserve">Численность населения, </w:t>
            </w:r>
          </w:p>
          <w:p w:rsidR="00BB329E" w:rsidRPr="008E4E53" w:rsidRDefault="00BB329E" w:rsidP="00DB7636">
            <w:pPr>
              <w:keepNext/>
              <w:keepLines/>
              <w:spacing w:after="0" w:line="240" w:lineRule="auto"/>
              <w:jc w:val="center"/>
              <w:rPr>
                <w:rFonts w:ascii="Times New Roman" w:hAnsi="Times New Roman"/>
                <w:b/>
                <w:szCs w:val="24"/>
              </w:rPr>
            </w:pPr>
            <w:r w:rsidRPr="008E4E53">
              <w:rPr>
                <w:rFonts w:ascii="Times New Roman" w:hAnsi="Times New Roman"/>
                <w:b/>
                <w:szCs w:val="24"/>
              </w:rPr>
              <w:t>чел.</w:t>
            </w:r>
          </w:p>
        </w:tc>
        <w:tc>
          <w:tcPr>
            <w:tcW w:w="1769" w:type="dxa"/>
            <w:vAlign w:val="center"/>
          </w:tcPr>
          <w:p w:rsidR="00BB329E" w:rsidRPr="008E4E53" w:rsidRDefault="00BB329E" w:rsidP="00DB7636">
            <w:pPr>
              <w:keepNext/>
              <w:keepLines/>
              <w:spacing w:after="0" w:line="240" w:lineRule="auto"/>
              <w:jc w:val="center"/>
              <w:rPr>
                <w:rFonts w:ascii="Times New Roman" w:hAnsi="Times New Roman"/>
                <w:b/>
                <w:szCs w:val="24"/>
              </w:rPr>
            </w:pPr>
            <w:r w:rsidRPr="00DB7636">
              <w:rPr>
                <w:rFonts w:ascii="Times New Roman" w:hAnsi="Times New Roman"/>
                <w:b/>
                <w:szCs w:val="24"/>
              </w:rPr>
              <w:t>Норма водоотведения, л/сут</w:t>
            </w:r>
          </w:p>
        </w:tc>
        <w:tc>
          <w:tcPr>
            <w:tcW w:w="1989" w:type="dxa"/>
            <w:vAlign w:val="center"/>
          </w:tcPr>
          <w:p w:rsidR="00BB329E" w:rsidRPr="008E4E53" w:rsidRDefault="00BB329E" w:rsidP="00DB7636">
            <w:pPr>
              <w:keepNext/>
              <w:keepLines/>
              <w:spacing w:after="0" w:line="240" w:lineRule="auto"/>
              <w:jc w:val="center"/>
              <w:rPr>
                <w:rFonts w:ascii="Times New Roman" w:hAnsi="Times New Roman"/>
                <w:b/>
                <w:szCs w:val="24"/>
              </w:rPr>
            </w:pPr>
            <w:r w:rsidRPr="00DB7636">
              <w:rPr>
                <w:rFonts w:ascii="Times New Roman" w:hAnsi="Times New Roman"/>
                <w:b/>
                <w:szCs w:val="24"/>
              </w:rPr>
              <w:t>Объем сточных вод, м³/сут</w:t>
            </w:r>
          </w:p>
        </w:tc>
      </w:tr>
      <w:tr w:rsidR="00BB329E" w:rsidRPr="008E4E53" w:rsidTr="00DB7636">
        <w:trPr>
          <w:trHeight w:val="274"/>
          <w:jc w:val="center"/>
        </w:trPr>
        <w:tc>
          <w:tcPr>
            <w:tcW w:w="618" w:type="dxa"/>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1</w:t>
            </w:r>
          </w:p>
        </w:tc>
        <w:tc>
          <w:tcPr>
            <w:tcW w:w="3286" w:type="dxa"/>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с. Азей</w:t>
            </w:r>
          </w:p>
        </w:tc>
        <w:tc>
          <w:tcPr>
            <w:tcW w:w="1908" w:type="dxa"/>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824</w:t>
            </w:r>
          </w:p>
        </w:tc>
        <w:tc>
          <w:tcPr>
            <w:tcW w:w="1769" w:type="dxa"/>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160</w:t>
            </w:r>
          </w:p>
        </w:tc>
        <w:tc>
          <w:tcPr>
            <w:tcW w:w="1989" w:type="dxa"/>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158,2</w:t>
            </w:r>
          </w:p>
        </w:tc>
      </w:tr>
      <w:tr w:rsidR="00BB329E" w:rsidRPr="008E4E53" w:rsidTr="00DB7636">
        <w:trPr>
          <w:trHeight w:val="277"/>
          <w:jc w:val="center"/>
        </w:trPr>
        <w:tc>
          <w:tcPr>
            <w:tcW w:w="618" w:type="dxa"/>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2</w:t>
            </w:r>
          </w:p>
        </w:tc>
        <w:tc>
          <w:tcPr>
            <w:tcW w:w="3286" w:type="dxa"/>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д. Нюра</w:t>
            </w:r>
          </w:p>
        </w:tc>
        <w:tc>
          <w:tcPr>
            <w:tcW w:w="1908" w:type="dxa"/>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35</w:t>
            </w:r>
          </w:p>
        </w:tc>
        <w:tc>
          <w:tcPr>
            <w:tcW w:w="1769" w:type="dxa"/>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50</w:t>
            </w:r>
          </w:p>
        </w:tc>
        <w:tc>
          <w:tcPr>
            <w:tcW w:w="1989" w:type="dxa"/>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2,1</w:t>
            </w:r>
          </w:p>
        </w:tc>
      </w:tr>
      <w:tr w:rsidR="00BB329E" w:rsidRPr="008E4E53" w:rsidTr="00DB7636">
        <w:trPr>
          <w:trHeight w:val="202"/>
          <w:jc w:val="center"/>
        </w:trPr>
        <w:tc>
          <w:tcPr>
            <w:tcW w:w="7581" w:type="dxa"/>
            <w:gridSpan w:val="4"/>
          </w:tcPr>
          <w:p w:rsidR="00BB329E" w:rsidRPr="008E4E53" w:rsidRDefault="00BB329E" w:rsidP="00DB7636">
            <w:pPr>
              <w:spacing w:after="0" w:line="240" w:lineRule="auto"/>
              <w:jc w:val="center"/>
              <w:rPr>
                <w:rFonts w:ascii="Times New Roman" w:hAnsi="Times New Roman"/>
                <w:b/>
                <w:szCs w:val="24"/>
              </w:rPr>
            </w:pPr>
            <w:r w:rsidRPr="008E4E53">
              <w:rPr>
                <w:rFonts w:ascii="Times New Roman" w:hAnsi="Times New Roman"/>
                <w:b/>
                <w:szCs w:val="24"/>
              </w:rPr>
              <w:t>Итого:</w:t>
            </w:r>
          </w:p>
        </w:tc>
        <w:tc>
          <w:tcPr>
            <w:tcW w:w="1989" w:type="dxa"/>
          </w:tcPr>
          <w:p w:rsidR="00BB329E" w:rsidRPr="008E4E53" w:rsidRDefault="00BB329E" w:rsidP="00DB7636">
            <w:pPr>
              <w:spacing w:after="0" w:line="240" w:lineRule="auto"/>
              <w:jc w:val="center"/>
              <w:rPr>
                <w:rFonts w:ascii="Times New Roman" w:hAnsi="Times New Roman"/>
                <w:b/>
                <w:szCs w:val="24"/>
              </w:rPr>
            </w:pPr>
            <w:r w:rsidRPr="008E4E53">
              <w:rPr>
                <w:rFonts w:ascii="Times New Roman" w:hAnsi="Times New Roman"/>
                <w:b/>
                <w:szCs w:val="24"/>
              </w:rPr>
              <w:t>160,3</w:t>
            </w:r>
          </w:p>
        </w:tc>
      </w:tr>
    </w:tbl>
    <w:p w:rsidR="00BB329E" w:rsidRPr="00261CF5" w:rsidRDefault="00BB329E" w:rsidP="00DB7636">
      <w:pPr>
        <w:spacing w:after="0" w:line="240" w:lineRule="auto"/>
        <w:ind w:firstLine="567"/>
        <w:jc w:val="both"/>
        <w:rPr>
          <w:rFonts w:ascii="Times New Roman" w:hAnsi="Times New Roman"/>
          <w:sz w:val="24"/>
          <w:szCs w:val="24"/>
        </w:rPr>
      </w:pPr>
    </w:p>
    <w:p w:rsidR="00BB329E" w:rsidRPr="00261CF5" w:rsidRDefault="00BB329E" w:rsidP="00DB7636">
      <w:pPr>
        <w:spacing w:after="0" w:line="240" w:lineRule="auto"/>
        <w:ind w:firstLine="567"/>
        <w:jc w:val="both"/>
        <w:rPr>
          <w:rFonts w:ascii="Times New Roman" w:hAnsi="Times New Roman"/>
          <w:b/>
          <w:sz w:val="24"/>
          <w:szCs w:val="24"/>
        </w:rPr>
      </w:pPr>
      <w:bookmarkStart w:id="106" w:name="_Toc360611463"/>
      <w:bookmarkStart w:id="107" w:name="_Toc360611497"/>
      <w:bookmarkStart w:id="108" w:name="_Toc360612773"/>
      <w:bookmarkStart w:id="109" w:name="_Toc360613191"/>
      <w:bookmarkStart w:id="110" w:name="_Toc360633091"/>
      <w:bookmarkStart w:id="111" w:name="_Toc361734870"/>
      <w:r w:rsidRPr="00261CF5">
        <w:rPr>
          <w:rFonts w:ascii="Times New Roman" w:hAnsi="Times New Roman"/>
          <w:b/>
          <w:sz w:val="24"/>
          <w:szCs w:val="24"/>
        </w:rPr>
        <w:t>3.4 Предложения по строительству, реконструкции и модернизации объектов централизованных систем водоотведения.</w:t>
      </w:r>
      <w:bookmarkEnd w:id="106"/>
      <w:bookmarkEnd w:id="107"/>
      <w:bookmarkEnd w:id="108"/>
      <w:bookmarkEnd w:id="109"/>
      <w:bookmarkEnd w:id="110"/>
      <w:bookmarkEnd w:id="111"/>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Перспективная схема водоотведения учитывает развитие сельского поселения, его первоочередную и перспективную застройку, исходя из увеличения степени благоустройства жилых зданий.</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Перспективная система водоотведения предусматривает дальнейшее строительство единой центральной системы, в которую поступают хозяйственно-бытовые и промышленные стоки.</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В целях улучшения экологической обстановки на территории Азейского поселения генеральным планом предлагается организация децентрализованной и централизованной систем водоотведения. Систему децентрализованного водоотведения предусмотрено организовать посредством установки герметичных выгребов полной заводской готовности, с последующим вывозом стоков на проектируемые канализационные очистные сооружения (КОС).</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В с. Азей для зон малоэтажной жилой застройки и зонобщественно-делового назначения,  предусмотрена организация централизованной системы водоотведения. Транспортировка стоков осуществляется по напорным коллекторам на канализационно-очистные сооружения села Азей.</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Размещение площадок для проектируемых КОС предусмотрено в южной части с. Азей, с соблюдением санитарно-защитных зон, предусмотренных СанПиН 2.2.1/2.1.1.1200-03 "Санитарно-защитные зоны и санитарная классификация предприятий, сооружений и иных объектов". Для проведения качественной очистки канализационных стоков рекомендовано применить современные технологии и предусмотреть весь комплекс оборудования для сокращения санитарно-защитной зоны.</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Расчетная производительность КОС в с.Азей–158,2 м3/сут.</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Для обеспечения системой водоотведения надлежащего качества на расчетный срок предусмотрены следующие мероприятия:</w:t>
      </w:r>
    </w:p>
    <w:p w:rsidR="00BB329E" w:rsidRPr="00261CF5" w:rsidRDefault="00BB329E" w:rsidP="00DB7636">
      <w:pPr>
        <w:spacing w:after="0" w:line="240" w:lineRule="auto"/>
        <w:ind w:firstLine="567"/>
        <w:jc w:val="center"/>
        <w:rPr>
          <w:rFonts w:ascii="Times New Roman" w:hAnsi="Times New Roman"/>
          <w:b/>
          <w:sz w:val="24"/>
          <w:szCs w:val="24"/>
        </w:rPr>
      </w:pPr>
      <w:r w:rsidRPr="00261CF5">
        <w:rPr>
          <w:rFonts w:ascii="Times New Roman" w:hAnsi="Times New Roman"/>
          <w:b/>
          <w:sz w:val="24"/>
          <w:szCs w:val="24"/>
        </w:rPr>
        <w:t>с. Азей</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 строительство КОС расчетной производительностью 158,2 м3/сут;</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 реконструкция канализационной насосной станции (КНС) расчетной производительностью 158,2 м3/сут;</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 реконструкция напорного коллектора диаметром 160-225 мм, общей протяженностью 4,2 км.</w:t>
      </w:r>
    </w:p>
    <w:p w:rsidR="00BB329E" w:rsidRPr="00261CF5" w:rsidRDefault="00BB329E" w:rsidP="00DB7636">
      <w:pPr>
        <w:spacing w:after="0" w:line="240" w:lineRule="auto"/>
        <w:ind w:firstLine="567"/>
        <w:jc w:val="center"/>
        <w:rPr>
          <w:rFonts w:ascii="Times New Roman" w:hAnsi="Times New Roman"/>
          <w:b/>
          <w:sz w:val="24"/>
          <w:szCs w:val="24"/>
        </w:rPr>
      </w:pPr>
      <w:r w:rsidRPr="00261CF5">
        <w:rPr>
          <w:rFonts w:ascii="Times New Roman" w:hAnsi="Times New Roman"/>
          <w:b/>
          <w:sz w:val="24"/>
          <w:szCs w:val="24"/>
        </w:rPr>
        <w:t>д. Нюра</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 установка выгребов полной заводской готовности с последующим вывозом стоков на проектируемые канализационные очистные сооружения, расположенные южнее с Азей.</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Технические характеристики объектов и сетей системы водоотведения уточнить на стадии проектирования. При разработке проектной документации учесть сейсмичность района согласно СНиП 2.04.03-85.</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В соответствии с проектными решениями определен перечень планируемых для размещения объектов местного значения поселения:</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 КОС - 1 объект;</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 КНС - 1 объект;</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 канализационные сети –4,2 км.</w:t>
      </w:r>
    </w:p>
    <w:p w:rsidR="00BB329E" w:rsidRPr="00261CF5" w:rsidRDefault="00BB329E" w:rsidP="00DB7636">
      <w:pPr>
        <w:spacing w:after="0" w:line="240" w:lineRule="auto"/>
        <w:ind w:firstLine="567"/>
        <w:jc w:val="both"/>
        <w:rPr>
          <w:rFonts w:ascii="Times New Roman" w:hAnsi="Times New Roman"/>
          <w:sz w:val="24"/>
          <w:szCs w:val="24"/>
        </w:rPr>
      </w:pPr>
    </w:p>
    <w:p w:rsidR="00BB329E" w:rsidRPr="00261CF5" w:rsidRDefault="00BB329E" w:rsidP="00DB7636">
      <w:pPr>
        <w:spacing w:after="0" w:line="240" w:lineRule="auto"/>
        <w:ind w:firstLine="567"/>
        <w:jc w:val="both"/>
        <w:rPr>
          <w:rFonts w:ascii="Times New Roman" w:hAnsi="Times New Roman"/>
          <w:b/>
          <w:sz w:val="24"/>
          <w:szCs w:val="24"/>
        </w:rPr>
      </w:pPr>
      <w:bookmarkStart w:id="112" w:name="_Toc361734871"/>
      <w:r w:rsidRPr="00261CF5">
        <w:rPr>
          <w:rFonts w:ascii="Times New Roman" w:hAnsi="Times New Roman"/>
          <w:b/>
          <w:sz w:val="24"/>
          <w:szCs w:val="24"/>
        </w:rPr>
        <w:t>3.5 Оценка капитальных вложений в новое строительство, реконструкцию и модернизацию объектов централизованных систем водоотведения</w:t>
      </w:r>
      <w:bookmarkEnd w:id="112"/>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2013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2023 и 2033г.г. в соответствии с указаниями Минэкономразвития РФ Письмо № 21790-АК/Д03 от 05.10.2011г. "Об индексах цен и индексах-дефляторах для прогнозирования цен".</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В расчетах не учитывались:</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стоимость резервирования и выкупа земельных участков и недвижимости для государственных и муниципальных нужд;</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стоимость проведения топографо-геодезических и геологических изысканий на территориях строительства;</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стоимость мероприятий по сносу и демонтажу зданий и сооружений на территориях строительства;</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стоимость мероприятий по реконструкции существующих объектов;</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оснащение необходимым оборудованием и благоустройство прилегающей территории; особенности территории строительства.</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Результаты расчетов (сводная ведомость стоимости работ) приведены в таблице 8.</w:t>
      </w:r>
    </w:p>
    <w:p w:rsidR="00BB329E" w:rsidRPr="00261CF5" w:rsidRDefault="00BB329E" w:rsidP="00DB7636">
      <w:pPr>
        <w:spacing w:after="0" w:line="240" w:lineRule="auto"/>
        <w:jc w:val="both"/>
        <w:rPr>
          <w:rFonts w:ascii="Times New Roman" w:hAnsi="Times New Roman"/>
          <w:b/>
          <w:sz w:val="24"/>
          <w:szCs w:val="24"/>
        </w:rPr>
      </w:pPr>
    </w:p>
    <w:p w:rsidR="00BB329E" w:rsidRPr="00261CF5" w:rsidRDefault="00BB329E" w:rsidP="00DB7636">
      <w:pPr>
        <w:spacing w:after="0" w:line="240" w:lineRule="auto"/>
        <w:ind w:firstLine="567"/>
        <w:jc w:val="both"/>
        <w:rPr>
          <w:rFonts w:ascii="Times New Roman" w:hAnsi="Times New Roman"/>
          <w:b/>
          <w:sz w:val="24"/>
          <w:szCs w:val="24"/>
        </w:rPr>
      </w:pPr>
      <w:r w:rsidRPr="00261CF5">
        <w:rPr>
          <w:rFonts w:ascii="Times New Roman" w:hAnsi="Times New Roman"/>
          <w:b/>
          <w:sz w:val="24"/>
          <w:szCs w:val="24"/>
        </w:rPr>
        <w:t>3.6 Ориентировочная стоимость зданий, сооружений и инженерных коммуникаций</w:t>
      </w:r>
    </w:p>
    <w:p w:rsidR="00BB329E" w:rsidRPr="00261CF5" w:rsidRDefault="00BB329E" w:rsidP="00DB7636">
      <w:pPr>
        <w:spacing w:after="0" w:line="240" w:lineRule="auto"/>
        <w:ind w:firstLine="708"/>
        <w:rPr>
          <w:rFonts w:ascii="Times New Roman" w:hAnsi="Times New Roman"/>
          <w:sz w:val="24"/>
          <w:szCs w:val="24"/>
        </w:rPr>
      </w:pPr>
      <w:r w:rsidRPr="00261CF5">
        <w:rPr>
          <w:rFonts w:ascii="Times New Roman" w:hAnsi="Times New Roman"/>
          <w:sz w:val="24"/>
          <w:szCs w:val="24"/>
        </w:rPr>
        <w:t>Таблица 11 – Ведомость объемов и стоимости работ</w:t>
      </w:r>
    </w:p>
    <w:tbl>
      <w:tblPr>
        <w:tblW w:w="10066" w:type="dxa"/>
        <w:tblInd w:w="108" w:type="dxa"/>
        <w:tblLayout w:type="fixed"/>
        <w:tblLook w:val="0000"/>
      </w:tblPr>
      <w:tblGrid>
        <w:gridCol w:w="565"/>
        <w:gridCol w:w="3404"/>
        <w:gridCol w:w="1419"/>
        <w:gridCol w:w="1701"/>
        <w:gridCol w:w="2977"/>
      </w:tblGrid>
      <w:tr w:rsidR="00BB329E" w:rsidRPr="008E4E53" w:rsidTr="00DB7636">
        <w:trPr>
          <w:cantSplit/>
          <w:trHeight w:val="957"/>
          <w:tblHeader/>
        </w:trPr>
        <w:tc>
          <w:tcPr>
            <w:tcW w:w="565" w:type="dxa"/>
            <w:tcBorders>
              <w:top w:val="single" w:sz="4" w:space="0" w:color="000000"/>
              <w:left w:val="single" w:sz="4" w:space="0" w:color="000000"/>
            </w:tcBorders>
            <w:vAlign w:val="center"/>
          </w:tcPr>
          <w:p w:rsidR="00BB329E" w:rsidRPr="008E4E53" w:rsidRDefault="00BB329E" w:rsidP="00DB7636">
            <w:pPr>
              <w:snapToGrid w:val="0"/>
              <w:spacing w:after="0" w:line="240" w:lineRule="auto"/>
              <w:jc w:val="center"/>
              <w:rPr>
                <w:rFonts w:ascii="Times New Roman" w:hAnsi="Times New Roman"/>
                <w:b/>
                <w:spacing w:val="-10"/>
                <w:szCs w:val="24"/>
              </w:rPr>
            </w:pPr>
            <w:r w:rsidRPr="008E4E53">
              <w:rPr>
                <w:rFonts w:ascii="Times New Roman" w:hAnsi="Times New Roman"/>
                <w:b/>
                <w:spacing w:val="-10"/>
                <w:szCs w:val="24"/>
              </w:rPr>
              <w:t>№</w:t>
            </w:r>
          </w:p>
          <w:p w:rsidR="00BB329E" w:rsidRPr="008E4E53" w:rsidRDefault="00BB329E" w:rsidP="00DB7636">
            <w:pPr>
              <w:snapToGrid w:val="0"/>
              <w:spacing w:after="0" w:line="240" w:lineRule="auto"/>
              <w:jc w:val="center"/>
              <w:rPr>
                <w:rFonts w:ascii="Times New Roman" w:hAnsi="Times New Roman"/>
                <w:b/>
                <w:bCs/>
                <w:spacing w:val="-10"/>
                <w:szCs w:val="24"/>
              </w:rPr>
            </w:pPr>
            <w:r w:rsidRPr="008E4E53">
              <w:rPr>
                <w:rFonts w:ascii="Times New Roman" w:hAnsi="Times New Roman"/>
                <w:b/>
                <w:spacing w:val="-10"/>
                <w:szCs w:val="24"/>
              </w:rPr>
              <w:t>п/п</w:t>
            </w:r>
          </w:p>
        </w:tc>
        <w:tc>
          <w:tcPr>
            <w:tcW w:w="3404" w:type="dxa"/>
            <w:tcBorders>
              <w:top w:val="single" w:sz="4" w:space="0" w:color="000000"/>
              <w:left w:val="single" w:sz="4" w:space="0" w:color="000000"/>
            </w:tcBorders>
            <w:vAlign w:val="center"/>
          </w:tcPr>
          <w:p w:rsidR="00BB329E" w:rsidRPr="008E4E53" w:rsidRDefault="00BB329E" w:rsidP="00DB7636">
            <w:pPr>
              <w:snapToGrid w:val="0"/>
              <w:spacing w:after="0" w:line="240" w:lineRule="auto"/>
              <w:jc w:val="center"/>
              <w:rPr>
                <w:rFonts w:ascii="Times New Roman" w:hAnsi="Times New Roman"/>
                <w:b/>
                <w:bCs/>
                <w:szCs w:val="24"/>
              </w:rPr>
            </w:pPr>
            <w:r w:rsidRPr="008E4E53">
              <w:rPr>
                <w:rFonts w:ascii="Times New Roman" w:hAnsi="Times New Roman"/>
                <w:b/>
                <w:bCs/>
                <w:szCs w:val="24"/>
              </w:rPr>
              <w:t>Наименование работ и затрат</w:t>
            </w:r>
          </w:p>
        </w:tc>
        <w:tc>
          <w:tcPr>
            <w:tcW w:w="1419" w:type="dxa"/>
            <w:tcBorders>
              <w:top w:val="single" w:sz="4" w:space="0" w:color="000000"/>
              <w:left w:val="single" w:sz="4" w:space="0" w:color="000000"/>
            </w:tcBorders>
            <w:vAlign w:val="center"/>
          </w:tcPr>
          <w:p w:rsidR="00BB329E" w:rsidRPr="008E4E53" w:rsidRDefault="00BB329E" w:rsidP="00DB7636">
            <w:pPr>
              <w:snapToGrid w:val="0"/>
              <w:spacing w:after="0" w:line="240" w:lineRule="auto"/>
              <w:jc w:val="center"/>
              <w:rPr>
                <w:rFonts w:ascii="Times New Roman" w:hAnsi="Times New Roman"/>
                <w:b/>
                <w:spacing w:val="-8"/>
                <w:szCs w:val="24"/>
              </w:rPr>
            </w:pPr>
            <w:r w:rsidRPr="008E4E53">
              <w:rPr>
                <w:rFonts w:ascii="Times New Roman" w:hAnsi="Times New Roman"/>
                <w:b/>
                <w:spacing w:val="-8"/>
                <w:szCs w:val="24"/>
              </w:rPr>
              <w:t xml:space="preserve">Ед. </w:t>
            </w:r>
          </w:p>
          <w:p w:rsidR="00BB329E" w:rsidRPr="008E4E53" w:rsidRDefault="00BB329E" w:rsidP="00DB7636">
            <w:pPr>
              <w:snapToGrid w:val="0"/>
              <w:spacing w:after="0" w:line="240" w:lineRule="auto"/>
              <w:jc w:val="center"/>
              <w:rPr>
                <w:rFonts w:ascii="Times New Roman" w:hAnsi="Times New Roman"/>
                <w:b/>
                <w:bCs/>
                <w:szCs w:val="24"/>
              </w:rPr>
            </w:pPr>
            <w:r w:rsidRPr="008E4E53">
              <w:rPr>
                <w:rFonts w:ascii="Times New Roman" w:hAnsi="Times New Roman"/>
                <w:b/>
                <w:spacing w:val="-8"/>
                <w:szCs w:val="24"/>
              </w:rPr>
              <w:t>изм.</w:t>
            </w:r>
          </w:p>
        </w:tc>
        <w:tc>
          <w:tcPr>
            <w:tcW w:w="1701" w:type="dxa"/>
            <w:tcBorders>
              <w:top w:val="single" w:sz="4" w:space="0" w:color="000000"/>
              <w:left w:val="single" w:sz="4" w:space="0" w:color="000000"/>
            </w:tcBorders>
            <w:vAlign w:val="center"/>
          </w:tcPr>
          <w:p w:rsidR="00BB329E" w:rsidRPr="008E4E53" w:rsidRDefault="00BB329E" w:rsidP="00DB7636">
            <w:pPr>
              <w:snapToGrid w:val="0"/>
              <w:spacing w:after="0" w:line="240" w:lineRule="auto"/>
              <w:jc w:val="center"/>
              <w:rPr>
                <w:rFonts w:ascii="Times New Roman" w:hAnsi="Times New Roman"/>
                <w:b/>
                <w:color w:val="000000"/>
                <w:szCs w:val="24"/>
              </w:rPr>
            </w:pPr>
            <w:r w:rsidRPr="008E4E53">
              <w:rPr>
                <w:rFonts w:ascii="Times New Roman" w:hAnsi="Times New Roman"/>
                <w:b/>
                <w:color w:val="000000"/>
                <w:szCs w:val="24"/>
              </w:rPr>
              <w:t>Объем работ</w:t>
            </w:r>
          </w:p>
        </w:tc>
        <w:tc>
          <w:tcPr>
            <w:tcW w:w="2977" w:type="dxa"/>
            <w:tcBorders>
              <w:top w:val="single" w:sz="4" w:space="0" w:color="000000"/>
              <w:left w:val="single" w:sz="4" w:space="0" w:color="000000"/>
              <w:right w:val="single" w:sz="4" w:space="0" w:color="000000"/>
            </w:tcBorders>
            <w:vAlign w:val="center"/>
          </w:tcPr>
          <w:p w:rsidR="00BB329E" w:rsidRPr="008E4E53" w:rsidRDefault="00BB329E" w:rsidP="00DB7636">
            <w:pPr>
              <w:snapToGrid w:val="0"/>
              <w:spacing w:after="0" w:line="240" w:lineRule="auto"/>
              <w:jc w:val="center"/>
              <w:rPr>
                <w:rFonts w:ascii="Times New Roman" w:hAnsi="Times New Roman"/>
                <w:b/>
                <w:bCs/>
                <w:spacing w:val="-10"/>
                <w:szCs w:val="24"/>
              </w:rPr>
            </w:pPr>
            <w:r w:rsidRPr="008E4E53">
              <w:rPr>
                <w:rFonts w:ascii="Times New Roman" w:hAnsi="Times New Roman"/>
                <w:b/>
                <w:color w:val="000000"/>
                <w:szCs w:val="24"/>
              </w:rPr>
              <w:t>Общая стоимость, тыс. руб.</w:t>
            </w:r>
          </w:p>
        </w:tc>
      </w:tr>
      <w:tr w:rsidR="00BB329E" w:rsidRPr="008E4E53" w:rsidTr="00DB7636">
        <w:trPr>
          <w:tblHeader/>
        </w:trPr>
        <w:tc>
          <w:tcPr>
            <w:tcW w:w="565"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b/>
                <w:szCs w:val="24"/>
              </w:rPr>
            </w:pPr>
            <w:r w:rsidRPr="008E4E53">
              <w:rPr>
                <w:rFonts w:ascii="Times New Roman" w:hAnsi="Times New Roman"/>
                <w:b/>
                <w:szCs w:val="24"/>
              </w:rPr>
              <w:t>1</w:t>
            </w:r>
          </w:p>
        </w:tc>
        <w:tc>
          <w:tcPr>
            <w:tcW w:w="3404"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b/>
                <w:szCs w:val="24"/>
              </w:rPr>
            </w:pPr>
            <w:r w:rsidRPr="008E4E53">
              <w:rPr>
                <w:rFonts w:ascii="Times New Roman" w:hAnsi="Times New Roman"/>
                <w:b/>
                <w:szCs w:val="24"/>
              </w:rPr>
              <w:t>2</w:t>
            </w:r>
          </w:p>
        </w:tc>
        <w:tc>
          <w:tcPr>
            <w:tcW w:w="1419"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b/>
                <w:szCs w:val="24"/>
              </w:rPr>
            </w:pPr>
            <w:r w:rsidRPr="008E4E53">
              <w:rPr>
                <w:rFonts w:ascii="Times New Roman" w:hAnsi="Times New Roman"/>
                <w:b/>
                <w:szCs w:val="24"/>
              </w:rPr>
              <w:t>3</w:t>
            </w:r>
          </w:p>
        </w:tc>
        <w:tc>
          <w:tcPr>
            <w:tcW w:w="1701" w:type="dxa"/>
            <w:tcBorders>
              <w:top w:val="single" w:sz="4" w:space="0" w:color="000000"/>
              <w:left w:val="single" w:sz="4" w:space="0" w:color="000000"/>
              <w:bottom w:val="single" w:sz="4" w:space="0" w:color="000000"/>
            </w:tcBorders>
            <w:vAlign w:val="center"/>
          </w:tcPr>
          <w:p w:rsidR="00BB329E" w:rsidRPr="008E4E53" w:rsidRDefault="00BB329E" w:rsidP="00DB7636">
            <w:pPr>
              <w:snapToGrid w:val="0"/>
              <w:spacing w:after="0" w:line="240" w:lineRule="auto"/>
              <w:jc w:val="center"/>
              <w:rPr>
                <w:rFonts w:ascii="Times New Roman" w:hAnsi="Times New Roman"/>
                <w:b/>
                <w:szCs w:val="24"/>
              </w:rPr>
            </w:pPr>
            <w:r w:rsidRPr="008E4E53">
              <w:rPr>
                <w:rFonts w:ascii="Times New Roman" w:hAnsi="Times New Roman"/>
                <w:b/>
                <w:szCs w:val="24"/>
              </w:rPr>
              <w:t>4</w:t>
            </w:r>
          </w:p>
        </w:tc>
        <w:tc>
          <w:tcPr>
            <w:tcW w:w="2977" w:type="dxa"/>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napToGrid w:val="0"/>
              <w:spacing w:after="0" w:line="240" w:lineRule="auto"/>
              <w:jc w:val="center"/>
              <w:rPr>
                <w:rFonts w:ascii="Times New Roman" w:hAnsi="Times New Roman"/>
                <w:b/>
                <w:szCs w:val="24"/>
              </w:rPr>
            </w:pPr>
            <w:r w:rsidRPr="008E4E53">
              <w:rPr>
                <w:rFonts w:ascii="Times New Roman" w:hAnsi="Times New Roman"/>
                <w:b/>
                <w:szCs w:val="24"/>
              </w:rPr>
              <w:t>5</w:t>
            </w:r>
          </w:p>
        </w:tc>
      </w:tr>
      <w:tr w:rsidR="00BB329E" w:rsidRPr="008E4E53" w:rsidTr="00DB7636">
        <w:trPr>
          <w:trHeight w:val="291"/>
        </w:trPr>
        <w:tc>
          <w:tcPr>
            <w:tcW w:w="10066" w:type="dxa"/>
            <w:gridSpan w:val="5"/>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napToGrid w:val="0"/>
              <w:spacing w:after="0" w:line="240" w:lineRule="auto"/>
              <w:jc w:val="center"/>
              <w:rPr>
                <w:rFonts w:ascii="Times New Roman" w:hAnsi="Times New Roman"/>
                <w:b/>
                <w:szCs w:val="24"/>
                <w:u w:val="single"/>
              </w:rPr>
            </w:pPr>
            <w:r w:rsidRPr="008E4E53">
              <w:rPr>
                <w:rFonts w:ascii="Times New Roman" w:hAnsi="Times New Roman"/>
                <w:b/>
                <w:szCs w:val="24"/>
                <w:u w:val="single"/>
              </w:rPr>
              <w:t>Водоотведение</w:t>
            </w:r>
          </w:p>
        </w:tc>
      </w:tr>
      <w:tr w:rsidR="00BB329E" w:rsidRPr="008E4E53" w:rsidTr="00DB7636">
        <w:tc>
          <w:tcPr>
            <w:tcW w:w="565"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b/>
                <w:szCs w:val="24"/>
              </w:rPr>
            </w:pPr>
            <w:r w:rsidRPr="008E4E53">
              <w:rPr>
                <w:rFonts w:ascii="Times New Roman" w:hAnsi="Times New Roman"/>
                <w:b/>
                <w:szCs w:val="24"/>
              </w:rPr>
              <w:t>1.</w:t>
            </w:r>
          </w:p>
        </w:tc>
        <w:tc>
          <w:tcPr>
            <w:tcW w:w="9501" w:type="dxa"/>
            <w:gridSpan w:val="4"/>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b/>
                <w:szCs w:val="24"/>
              </w:rPr>
            </w:pPr>
            <w:r w:rsidRPr="008E4E53">
              <w:rPr>
                <w:rFonts w:ascii="Times New Roman" w:hAnsi="Times New Roman"/>
                <w:b/>
                <w:szCs w:val="24"/>
                <w:lang w:val="en-US"/>
              </w:rPr>
              <w:t>c</w:t>
            </w:r>
            <w:r w:rsidRPr="008E4E53">
              <w:rPr>
                <w:rFonts w:ascii="Times New Roman" w:hAnsi="Times New Roman"/>
                <w:b/>
                <w:szCs w:val="24"/>
              </w:rPr>
              <w:t>. Азей</w:t>
            </w:r>
          </w:p>
        </w:tc>
      </w:tr>
      <w:tr w:rsidR="00BB329E" w:rsidRPr="008E4E53" w:rsidTr="00DB7636">
        <w:tc>
          <w:tcPr>
            <w:tcW w:w="565" w:type="dxa"/>
            <w:tcBorders>
              <w:top w:val="single" w:sz="4" w:space="0" w:color="000000"/>
              <w:left w:val="single" w:sz="4" w:space="0" w:color="000000"/>
              <w:bottom w:val="single" w:sz="4" w:space="0" w:color="000000"/>
            </w:tcBorders>
          </w:tcPr>
          <w:p w:rsidR="00BB329E" w:rsidRPr="008E4E53" w:rsidRDefault="00BB329E" w:rsidP="00DB7636">
            <w:pPr>
              <w:spacing w:after="0" w:line="240" w:lineRule="auto"/>
              <w:jc w:val="center"/>
              <w:rPr>
                <w:rFonts w:ascii="Times New Roman" w:hAnsi="Times New Roman"/>
                <w:szCs w:val="24"/>
              </w:rPr>
            </w:pPr>
          </w:p>
        </w:tc>
        <w:tc>
          <w:tcPr>
            <w:tcW w:w="3404" w:type="dxa"/>
            <w:tcBorders>
              <w:top w:val="single" w:sz="4" w:space="0" w:color="000000"/>
              <w:left w:val="single" w:sz="4" w:space="0" w:color="000000"/>
              <w:bottom w:val="single" w:sz="4" w:space="0" w:color="000000"/>
            </w:tcBorders>
          </w:tcPr>
          <w:p w:rsidR="00BB329E" w:rsidRPr="008E4E53" w:rsidRDefault="00BB329E" w:rsidP="00DB7636">
            <w:pPr>
              <w:spacing w:after="0" w:line="240" w:lineRule="auto"/>
              <w:rPr>
                <w:rFonts w:ascii="Times New Roman" w:hAnsi="Times New Roman"/>
                <w:color w:val="000000"/>
                <w:szCs w:val="24"/>
              </w:rPr>
            </w:pPr>
            <w:r w:rsidRPr="008E4E53">
              <w:rPr>
                <w:rFonts w:ascii="Times New Roman" w:hAnsi="Times New Roman"/>
                <w:color w:val="000000"/>
                <w:szCs w:val="24"/>
              </w:rPr>
              <w:t xml:space="preserve">Канализационные очистные  станции: </w:t>
            </w:r>
          </w:p>
        </w:tc>
        <w:tc>
          <w:tcPr>
            <w:tcW w:w="1419"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szCs w:val="24"/>
              </w:rPr>
            </w:pPr>
          </w:p>
        </w:tc>
        <w:tc>
          <w:tcPr>
            <w:tcW w:w="1701"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4"/>
              </w:rPr>
            </w:pPr>
          </w:p>
        </w:tc>
      </w:tr>
      <w:tr w:rsidR="00BB329E" w:rsidRPr="008E4E53" w:rsidTr="00DB7636">
        <w:tc>
          <w:tcPr>
            <w:tcW w:w="565" w:type="dxa"/>
            <w:tcBorders>
              <w:top w:val="single" w:sz="4" w:space="0" w:color="000000"/>
              <w:left w:val="single" w:sz="4" w:space="0" w:color="000000"/>
              <w:bottom w:val="single" w:sz="4" w:space="0" w:color="000000"/>
            </w:tcBorders>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1.2</w:t>
            </w:r>
          </w:p>
        </w:tc>
        <w:tc>
          <w:tcPr>
            <w:tcW w:w="3404"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right"/>
              <w:rPr>
                <w:rFonts w:ascii="Times New Roman" w:hAnsi="Times New Roman"/>
                <w:color w:val="000000"/>
                <w:szCs w:val="24"/>
              </w:rPr>
            </w:pPr>
            <w:r w:rsidRPr="008E4E53">
              <w:rPr>
                <w:rFonts w:ascii="Times New Roman" w:hAnsi="Times New Roman"/>
                <w:color w:val="000000"/>
                <w:szCs w:val="24"/>
              </w:rPr>
              <w:t>q=6,6м³/час.</w:t>
            </w:r>
          </w:p>
        </w:tc>
        <w:tc>
          <w:tcPr>
            <w:tcW w:w="1419"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4"/>
              </w:rPr>
            </w:pPr>
            <w:r w:rsidRPr="008E4E53">
              <w:rPr>
                <w:rFonts w:ascii="Times New Roman" w:hAnsi="Times New Roman"/>
                <w:szCs w:val="24"/>
              </w:rPr>
              <w:t>шт.</w:t>
            </w:r>
          </w:p>
        </w:tc>
        <w:tc>
          <w:tcPr>
            <w:tcW w:w="1701"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4"/>
              </w:rPr>
            </w:pPr>
            <w:r w:rsidRPr="008E4E53">
              <w:rPr>
                <w:rFonts w:ascii="Times New Roman" w:hAnsi="Times New Roman"/>
                <w:color w:val="000000"/>
                <w:szCs w:val="24"/>
              </w:rPr>
              <w:t>1</w:t>
            </w:r>
          </w:p>
        </w:tc>
        <w:tc>
          <w:tcPr>
            <w:tcW w:w="2977" w:type="dxa"/>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4"/>
              </w:rPr>
            </w:pPr>
            <w:r w:rsidRPr="008E4E53">
              <w:rPr>
                <w:rFonts w:ascii="Times New Roman" w:hAnsi="Times New Roman"/>
                <w:color w:val="000000"/>
                <w:szCs w:val="24"/>
              </w:rPr>
              <w:t>22051</w:t>
            </w:r>
          </w:p>
        </w:tc>
      </w:tr>
      <w:tr w:rsidR="00BB329E" w:rsidRPr="008E4E53" w:rsidTr="00DB7636">
        <w:tc>
          <w:tcPr>
            <w:tcW w:w="565" w:type="dxa"/>
            <w:tcBorders>
              <w:top w:val="single" w:sz="4" w:space="0" w:color="000000"/>
              <w:left w:val="single" w:sz="4" w:space="0" w:color="000000"/>
              <w:bottom w:val="single" w:sz="4" w:space="0" w:color="000000"/>
            </w:tcBorders>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1.3</w:t>
            </w:r>
          </w:p>
        </w:tc>
        <w:tc>
          <w:tcPr>
            <w:tcW w:w="3404"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rPr>
                <w:rFonts w:ascii="Times New Roman" w:hAnsi="Times New Roman"/>
                <w:color w:val="000000"/>
                <w:szCs w:val="24"/>
              </w:rPr>
            </w:pPr>
            <w:r w:rsidRPr="008E4E53">
              <w:rPr>
                <w:rFonts w:ascii="Times New Roman" w:hAnsi="Times New Roman"/>
                <w:color w:val="000000"/>
                <w:szCs w:val="24"/>
              </w:rPr>
              <w:t>Канализационно-насосная станция</w:t>
            </w:r>
          </w:p>
        </w:tc>
        <w:tc>
          <w:tcPr>
            <w:tcW w:w="1419"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4"/>
              </w:rPr>
            </w:pPr>
            <w:r w:rsidRPr="008E4E53">
              <w:rPr>
                <w:rFonts w:ascii="Times New Roman" w:hAnsi="Times New Roman"/>
                <w:color w:val="000000"/>
                <w:szCs w:val="24"/>
              </w:rPr>
              <w:t>шт.</w:t>
            </w:r>
          </w:p>
        </w:tc>
        <w:tc>
          <w:tcPr>
            <w:tcW w:w="1701"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4"/>
              </w:rPr>
            </w:pPr>
            <w:r w:rsidRPr="008E4E53">
              <w:rPr>
                <w:rFonts w:ascii="Times New Roman" w:hAnsi="Times New Roman"/>
                <w:color w:val="000000"/>
                <w:szCs w:val="24"/>
              </w:rPr>
              <w:t>1</w:t>
            </w:r>
          </w:p>
        </w:tc>
        <w:tc>
          <w:tcPr>
            <w:tcW w:w="2977" w:type="dxa"/>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4"/>
              </w:rPr>
            </w:pPr>
            <w:r w:rsidRPr="008E4E53">
              <w:rPr>
                <w:rFonts w:ascii="Times New Roman" w:hAnsi="Times New Roman"/>
                <w:color w:val="000000"/>
                <w:szCs w:val="24"/>
              </w:rPr>
              <w:t>2885,3</w:t>
            </w:r>
          </w:p>
        </w:tc>
      </w:tr>
      <w:tr w:rsidR="00BB329E" w:rsidRPr="008E4E53" w:rsidTr="00DB7636">
        <w:tc>
          <w:tcPr>
            <w:tcW w:w="565" w:type="dxa"/>
            <w:tcBorders>
              <w:top w:val="single" w:sz="4" w:space="0" w:color="000000"/>
              <w:left w:val="single" w:sz="4" w:space="0" w:color="000000"/>
              <w:bottom w:val="single" w:sz="4" w:space="0" w:color="000000"/>
            </w:tcBorders>
          </w:tcPr>
          <w:p w:rsidR="00BB329E" w:rsidRPr="008E4E53" w:rsidRDefault="00BB329E" w:rsidP="00DB7636">
            <w:pPr>
              <w:spacing w:after="0" w:line="240" w:lineRule="auto"/>
              <w:jc w:val="center"/>
              <w:rPr>
                <w:rFonts w:ascii="Times New Roman" w:hAnsi="Times New Roman"/>
                <w:szCs w:val="24"/>
              </w:rPr>
            </w:pPr>
          </w:p>
        </w:tc>
        <w:tc>
          <w:tcPr>
            <w:tcW w:w="3404" w:type="dxa"/>
            <w:tcBorders>
              <w:top w:val="single" w:sz="4" w:space="0" w:color="000000"/>
              <w:left w:val="single" w:sz="4" w:space="0" w:color="000000"/>
              <w:bottom w:val="single" w:sz="4" w:space="0" w:color="000000"/>
            </w:tcBorders>
            <w:vAlign w:val="bottom"/>
          </w:tcPr>
          <w:p w:rsidR="00BB329E" w:rsidRPr="008E4E53" w:rsidRDefault="00BB329E" w:rsidP="00DB7636">
            <w:pPr>
              <w:spacing w:after="0" w:line="240" w:lineRule="auto"/>
              <w:rPr>
                <w:rFonts w:ascii="Times New Roman" w:hAnsi="Times New Roman"/>
                <w:color w:val="000000"/>
                <w:szCs w:val="24"/>
              </w:rPr>
            </w:pPr>
            <w:r w:rsidRPr="008E4E53">
              <w:rPr>
                <w:rFonts w:ascii="Times New Roman" w:hAnsi="Times New Roman"/>
                <w:color w:val="000000"/>
                <w:szCs w:val="24"/>
              </w:rPr>
              <w:t>Канализация напорная из труб  ПЭ100:</w:t>
            </w:r>
          </w:p>
        </w:tc>
        <w:tc>
          <w:tcPr>
            <w:tcW w:w="1419"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szCs w:val="24"/>
              </w:rPr>
            </w:pPr>
          </w:p>
        </w:tc>
        <w:tc>
          <w:tcPr>
            <w:tcW w:w="1701"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4"/>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4"/>
              </w:rPr>
            </w:pPr>
          </w:p>
        </w:tc>
      </w:tr>
      <w:tr w:rsidR="00BB329E" w:rsidRPr="008E4E53" w:rsidTr="00DB7636">
        <w:tc>
          <w:tcPr>
            <w:tcW w:w="565" w:type="dxa"/>
            <w:tcBorders>
              <w:top w:val="single" w:sz="4" w:space="0" w:color="000000"/>
              <w:left w:val="single" w:sz="4" w:space="0" w:color="000000"/>
              <w:bottom w:val="single" w:sz="4" w:space="0" w:color="000000"/>
            </w:tcBorders>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1.7</w:t>
            </w:r>
          </w:p>
        </w:tc>
        <w:tc>
          <w:tcPr>
            <w:tcW w:w="3404"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right"/>
              <w:rPr>
                <w:rFonts w:ascii="Times New Roman" w:hAnsi="Times New Roman"/>
                <w:color w:val="000000"/>
                <w:szCs w:val="24"/>
              </w:rPr>
            </w:pPr>
            <w:r w:rsidRPr="008E4E53">
              <w:rPr>
                <w:rFonts w:ascii="Times New Roman" w:hAnsi="Times New Roman"/>
                <w:color w:val="000000"/>
                <w:szCs w:val="24"/>
              </w:rPr>
              <w:t>Ø225</w:t>
            </w:r>
          </w:p>
        </w:tc>
        <w:tc>
          <w:tcPr>
            <w:tcW w:w="1419"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4"/>
              </w:rPr>
            </w:pPr>
            <w:r w:rsidRPr="008E4E53">
              <w:rPr>
                <w:rFonts w:ascii="Times New Roman" w:hAnsi="Times New Roman"/>
                <w:color w:val="000000"/>
                <w:szCs w:val="24"/>
              </w:rPr>
              <w:t>км</w:t>
            </w:r>
          </w:p>
        </w:tc>
        <w:tc>
          <w:tcPr>
            <w:tcW w:w="1701"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4"/>
              </w:rPr>
            </w:pPr>
            <w:r w:rsidRPr="008E4E53">
              <w:rPr>
                <w:rFonts w:ascii="Times New Roman" w:hAnsi="Times New Roman"/>
                <w:color w:val="000000"/>
                <w:szCs w:val="24"/>
              </w:rPr>
              <w:t>4,2</w:t>
            </w:r>
          </w:p>
        </w:tc>
        <w:tc>
          <w:tcPr>
            <w:tcW w:w="2977" w:type="dxa"/>
            <w:tcBorders>
              <w:top w:val="single" w:sz="4" w:space="0" w:color="000000"/>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4"/>
              </w:rPr>
            </w:pPr>
            <w:r w:rsidRPr="008E4E53">
              <w:rPr>
                <w:rFonts w:ascii="Times New Roman" w:hAnsi="Times New Roman"/>
                <w:color w:val="000000"/>
                <w:szCs w:val="24"/>
              </w:rPr>
              <w:t>28286,4</w:t>
            </w:r>
          </w:p>
        </w:tc>
      </w:tr>
      <w:tr w:rsidR="00BB329E" w:rsidRPr="008E4E53" w:rsidTr="00DB7636">
        <w:tc>
          <w:tcPr>
            <w:tcW w:w="7089" w:type="dxa"/>
            <w:gridSpan w:val="4"/>
            <w:tcBorders>
              <w:top w:val="single" w:sz="4" w:space="0" w:color="000000"/>
              <w:left w:val="single" w:sz="4" w:space="0" w:color="000000"/>
              <w:bottom w:val="single" w:sz="4" w:space="0" w:color="000000"/>
              <w:right w:val="single" w:sz="4" w:space="0" w:color="000000"/>
            </w:tcBorders>
          </w:tcPr>
          <w:p w:rsidR="00BB329E" w:rsidRPr="008E4E53" w:rsidRDefault="00BB329E" w:rsidP="00DB7636">
            <w:pPr>
              <w:spacing w:after="0" w:line="240" w:lineRule="auto"/>
              <w:jc w:val="right"/>
              <w:rPr>
                <w:rFonts w:ascii="Times New Roman" w:hAnsi="Times New Roman"/>
                <w:b/>
                <w:color w:val="000000"/>
                <w:szCs w:val="24"/>
              </w:rPr>
            </w:pPr>
            <w:r w:rsidRPr="008E4E53">
              <w:rPr>
                <w:rFonts w:ascii="Times New Roman" w:hAnsi="Times New Roman"/>
                <w:b/>
                <w:color w:val="000000"/>
                <w:szCs w:val="24"/>
              </w:rPr>
              <w:t>Итого:</w:t>
            </w:r>
          </w:p>
        </w:tc>
        <w:tc>
          <w:tcPr>
            <w:tcW w:w="2977" w:type="dxa"/>
            <w:tcBorders>
              <w:top w:val="single" w:sz="4" w:space="0" w:color="000000"/>
              <w:left w:val="single" w:sz="4" w:space="0" w:color="000000"/>
              <w:bottom w:val="single" w:sz="4" w:space="0" w:color="000000"/>
              <w:right w:val="single" w:sz="4" w:space="0" w:color="000000"/>
            </w:tcBorders>
          </w:tcPr>
          <w:p w:rsidR="00BB329E" w:rsidRPr="008E4E53" w:rsidRDefault="00BB329E" w:rsidP="00DB7636">
            <w:pPr>
              <w:spacing w:after="0" w:line="240" w:lineRule="auto"/>
              <w:jc w:val="center"/>
              <w:rPr>
                <w:rFonts w:ascii="Times New Roman" w:hAnsi="Times New Roman"/>
                <w:b/>
                <w:color w:val="000000"/>
                <w:szCs w:val="24"/>
              </w:rPr>
            </w:pPr>
            <w:r w:rsidRPr="008E4E53">
              <w:rPr>
                <w:rFonts w:ascii="Times New Roman" w:hAnsi="Times New Roman"/>
                <w:b/>
                <w:color w:val="000000"/>
                <w:szCs w:val="24"/>
              </w:rPr>
              <w:t>53222,7</w:t>
            </w:r>
          </w:p>
        </w:tc>
      </w:tr>
      <w:tr w:rsidR="00BB329E" w:rsidRPr="008E4E53" w:rsidTr="00DB7636">
        <w:tc>
          <w:tcPr>
            <w:tcW w:w="7089" w:type="dxa"/>
            <w:gridSpan w:val="4"/>
            <w:tcBorders>
              <w:top w:val="single" w:sz="4" w:space="0" w:color="000000"/>
              <w:left w:val="single" w:sz="4" w:space="0" w:color="000000"/>
              <w:bottom w:val="single" w:sz="4" w:space="0" w:color="000000"/>
              <w:right w:val="single" w:sz="4" w:space="0" w:color="000000"/>
            </w:tcBorders>
          </w:tcPr>
          <w:p w:rsidR="00BB329E" w:rsidRPr="008E4E53" w:rsidRDefault="00BB329E" w:rsidP="00DB7636">
            <w:pPr>
              <w:spacing w:after="0" w:line="240" w:lineRule="auto"/>
              <w:jc w:val="right"/>
              <w:rPr>
                <w:rFonts w:ascii="Times New Roman" w:hAnsi="Times New Roman"/>
                <w:b/>
                <w:color w:val="000000"/>
                <w:szCs w:val="24"/>
              </w:rPr>
            </w:pPr>
            <w:r w:rsidRPr="008E4E53">
              <w:rPr>
                <w:rFonts w:ascii="Times New Roman" w:hAnsi="Times New Roman"/>
                <w:b/>
                <w:color w:val="000000"/>
                <w:szCs w:val="24"/>
              </w:rPr>
              <w:t>Всего по Азейскому СП:</w:t>
            </w:r>
          </w:p>
        </w:tc>
        <w:tc>
          <w:tcPr>
            <w:tcW w:w="2977" w:type="dxa"/>
            <w:tcBorders>
              <w:top w:val="single" w:sz="4" w:space="0" w:color="000000"/>
              <w:left w:val="single" w:sz="4" w:space="0" w:color="000000"/>
              <w:bottom w:val="single" w:sz="4" w:space="0" w:color="000000"/>
              <w:right w:val="single" w:sz="4" w:space="0" w:color="000000"/>
            </w:tcBorders>
          </w:tcPr>
          <w:p w:rsidR="00BB329E" w:rsidRPr="008E4E53" w:rsidRDefault="00BB329E" w:rsidP="00DB7636">
            <w:pPr>
              <w:spacing w:after="0" w:line="240" w:lineRule="auto"/>
              <w:jc w:val="center"/>
              <w:rPr>
                <w:rFonts w:ascii="Times New Roman" w:hAnsi="Times New Roman"/>
                <w:b/>
                <w:color w:val="000000"/>
                <w:szCs w:val="24"/>
              </w:rPr>
            </w:pPr>
            <w:r w:rsidRPr="008E4E53">
              <w:rPr>
                <w:rFonts w:ascii="Times New Roman" w:hAnsi="Times New Roman"/>
                <w:b/>
                <w:color w:val="000000"/>
                <w:szCs w:val="24"/>
              </w:rPr>
              <w:t>53222,7</w:t>
            </w:r>
          </w:p>
        </w:tc>
      </w:tr>
    </w:tbl>
    <w:p w:rsidR="00BB329E" w:rsidRPr="00DB7636" w:rsidRDefault="00BB329E" w:rsidP="00DB7636">
      <w:pPr>
        <w:spacing w:after="0" w:line="240" w:lineRule="auto"/>
        <w:jc w:val="right"/>
        <w:rPr>
          <w:rFonts w:ascii="Times New Roman" w:hAnsi="Times New Roman"/>
        </w:rPr>
      </w:pP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проектом предусматривается:</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 "безраструбное" соединение отводящих трубопроводов;</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 люки смотровых колодцев предусматриваются с водонепроницаемыми уплотнителями;</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 оснащение канализационных насосных станций  наземным павильоном, входная дверь в который выполняется металлической с водонепроницаемым уплотнителем;</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 использование в конструкциях канализационных колодцев и насосных станций водонепроницаемых бетонов марки не ниже W6;</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 нанесение на все бетонные и железобетонные конструкции гидроизоляции, выполненной  по технологии "Пенетрон".</w:t>
      </w:r>
    </w:p>
    <w:p w:rsidR="00BB329E" w:rsidRPr="00261CF5" w:rsidRDefault="00BB329E" w:rsidP="00DB7636">
      <w:pPr>
        <w:spacing w:after="0" w:line="240" w:lineRule="auto"/>
        <w:rPr>
          <w:rFonts w:ascii="Times New Roman" w:hAnsi="Times New Roman"/>
          <w:sz w:val="24"/>
          <w:szCs w:val="24"/>
        </w:rPr>
      </w:pPr>
      <w:bookmarkStart w:id="113" w:name="_Toc361734872"/>
    </w:p>
    <w:p w:rsidR="00BB329E" w:rsidRPr="00261CF5" w:rsidRDefault="00BB329E" w:rsidP="00DB7636">
      <w:pPr>
        <w:keepNext/>
        <w:keepLines/>
        <w:spacing w:after="0" w:line="240" w:lineRule="auto"/>
        <w:ind w:firstLine="709"/>
        <w:jc w:val="both"/>
        <w:outlineLvl w:val="0"/>
        <w:rPr>
          <w:rFonts w:ascii="Times New Roman" w:hAnsi="Times New Roman"/>
          <w:bCs/>
          <w:sz w:val="24"/>
          <w:szCs w:val="24"/>
        </w:rPr>
      </w:pPr>
      <w:r w:rsidRPr="00261CF5">
        <w:rPr>
          <w:rFonts w:ascii="Times New Roman" w:hAnsi="Times New Roman"/>
          <w:bCs/>
          <w:sz w:val="24"/>
          <w:szCs w:val="24"/>
        </w:rPr>
        <w:t>4. СРОКИ И ЭТАПЫ РЕАЛИЗАЦИИ СХЕМЫ ВОДОСНАБЖЕНИЯ И ВОДООТВЕДЕНИЯ</w:t>
      </w:r>
      <w:bookmarkEnd w:id="113"/>
    </w:p>
    <w:p w:rsidR="00BB329E" w:rsidRPr="00261CF5" w:rsidRDefault="00BB329E" w:rsidP="00DB7636">
      <w:pPr>
        <w:spacing w:after="0" w:line="240" w:lineRule="auto"/>
        <w:ind w:firstLine="709"/>
        <w:jc w:val="both"/>
        <w:rPr>
          <w:rFonts w:ascii="Times New Roman" w:hAnsi="Times New Roman"/>
          <w:sz w:val="24"/>
          <w:szCs w:val="24"/>
        </w:rPr>
      </w:pPr>
    </w:p>
    <w:p w:rsidR="00BB329E" w:rsidRPr="00261CF5" w:rsidRDefault="00BB329E" w:rsidP="00DB7636">
      <w:pPr>
        <w:spacing w:after="0" w:line="240" w:lineRule="auto"/>
        <w:ind w:firstLine="709"/>
        <w:jc w:val="both"/>
        <w:rPr>
          <w:rFonts w:ascii="Times New Roman" w:hAnsi="Times New Roman"/>
          <w:sz w:val="24"/>
          <w:szCs w:val="24"/>
        </w:rPr>
      </w:pPr>
      <w:r w:rsidRPr="00261CF5">
        <w:rPr>
          <w:rFonts w:ascii="Times New Roman" w:hAnsi="Times New Roman"/>
          <w:sz w:val="24"/>
          <w:szCs w:val="24"/>
        </w:rPr>
        <w:t>Схема будет реализована в период с 2014г. по 2032г. Проект разбивается на два этапа, на каждом из которых планируется реализация намеченных целей:</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Первый этап 2014-2022г.:</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1. Реконструкция канализационной насосной станции (КНС) расчетной производительностью 320 м3/сут;</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2. Реконструкция напорного коллектора диаметром 225 мм, общей протяженностью 4,2км.</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3. Установка выгребов полной заводской готовности с последующим вывозом стоков на проектируемые канализационные очистные сооружения, расположенные в южной части с. Азей.</w:t>
      </w:r>
    </w:p>
    <w:p w:rsidR="00BB329E" w:rsidRPr="00261CF5" w:rsidRDefault="00BB329E" w:rsidP="00DB7636">
      <w:pPr>
        <w:pStyle w:val="a"/>
        <w:spacing w:before="0" w:after="0"/>
      </w:pPr>
      <w:r w:rsidRPr="00261CF5">
        <w:t>4. Реконструкция магистральных водопроводных сетей с заменой на трубы диаметрами 50 - 110мм, общей протяженностью 1,94 км в с. Азей;</w:t>
      </w:r>
    </w:p>
    <w:p w:rsidR="00BB329E" w:rsidRPr="00261CF5" w:rsidRDefault="00BB329E" w:rsidP="00DB7636">
      <w:pPr>
        <w:pStyle w:val="a"/>
        <w:spacing w:before="0" w:after="0"/>
      </w:pPr>
      <w:r w:rsidRPr="00261CF5">
        <w:t xml:space="preserve">5. Реконструкция насосной станции с доведением напора до значений, удовлетворяющих стабильному водоснабжению потребителей. </w:t>
      </w:r>
    </w:p>
    <w:p w:rsidR="00BB329E" w:rsidRPr="00261CF5" w:rsidRDefault="00BB329E" w:rsidP="00DB7636">
      <w:pPr>
        <w:pStyle w:val="a"/>
        <w:spacing w:before="0" w:after="0"/>
      </w:pPr>
      <w:r w:rsidRPr="00261CF5">
        <w:t>6. Строительство водоразборных колонок для снабжения питьевой водой потребителей, не подключенных к центральному водоснабжению.</w:t>
      </w:r>
    </w:p>
    <w:p w:rsidR="00BB329E" w:rsidRPr="00261CF5" w:rsidRDefault="00BB329E" w:rsidP="00DB7636">
      <w:pPr>
        <w:pStyle w:val="a"/>
        <w:spacing w:before="0" w:after="0"/>
      </w:pPr>
      <w:r w:rsidRPr="00261CF5">
        <w:t>На второй этап 2022-2032г.:</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1. Строительство КОС расчетной производительностью 158,2 м3/сут;</w:t>
      </w:r>
    </w:p>
    <w:p w:rsidR="00BB329E" w:rsidRPr="00261CF5" w:rsidRDefault="00BB329E" w:rsidP="00DB7636">
      <w:pPr>
        <w:pStyle w:val="a"/>
        <w:spacing w:before="0" w:after="0"/>
      </w:pPr>
      <w:r w:rsidRPr="00261CF5">
        <w:t>2. Строительство магистральных водопроводных сетей диаметрами 50-110 мм общей протяженностью 1 км в с. Азей.</w:t>
      </w:r>
    </w:p>
    <w:p w:rsidR="00BB329E" w:rsidRPr="00261CF5" w:rsidRDefault="00BB329E" w:rsidP="00DB7636">
      <w:pPr>
        <w:spacing w:after="0" w:line="240" w:lineRule="auto"/>
        <w:ind w:firstLine="567"/>
        <w:jc w:val="both"/>
        <w:rPr>
          <w:rFonts w:ascii="Times New Roman" w:hAnsi="Times New Roman"/>
          <w:sz w:val="24"/>
          <w:szCs w:val="24"/>
        </w:rPr>
      </w:pP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 xml:space="preserve">Таблица 12 – </w:t>
      </w:r>
      <w:r w:rsidRPr="00261CF5">
        <w:rPr>
          <w:rFonts w:ascii="Times New Roman" w:hAnsi="Times New Roman"/>
          <w:bCs/>
          <w:sz w:val="24"/>
          <w:szCs w:val="24"/>
        </w:rPr>
        <w:t xml:space="preserve">Сводная ведомость стоимости работ </w:t>
      </w:r>
      <w:r w:rsidRPr="00261CF5">
        <w:rPr>
          <w:rFonts w:ascii="Times New Roman" w:hAnsi="Times New Roman"/>
          <w:sz w:val="24"/>
          <w:szCs w:val="24"/>
        </w:rPr>
        <w:t>по прокладке инженерных сетей водоснабжения и водоотведения</w:t>
      </w:r>
    </w:p>
    <w:tbl>
      <w:tblPr>
        <w:tblW w:w="0" w:type="auto"/>
        <w:tblLook w:val="0000"/>
      </w:tblPr>
      <w:tblGrid>
        <w:gridCol w:w="532"/>
        <w:gridCol w:w="4162"/>
        <w:gridCol w:w="1823"/>
        <w:gridCol w:w="1824"/>
        <w:gridCol w:w="1512"/>
      </w:tblGrid>
      <w:tr w:rsidR="00BB329E" w:rsidRPr="008E4E53" w:rsidTr="00DB7636">
        <w:trPr>
          <w:cantSplit/>
        </w:trPr>
        <w:tc>
          <w:tcPr>
            <w:tcW w:w="0" w:type="auto"/>
            <w:vMerge w:val="restart"/>
            <w:tcBorders>
              <w:top w:val="single" w:sz="4" w:space="0" w:color="000000"/>
              <w:left w:val="single" w:sz="4" w:space="0" w:color="000000"/>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w:t>
            </w:r>
          </w:p>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п/п</w:t>
            </w:r>
          </w:p>
        </w:tc>
        <w:tc>
          <w:tcPr>
            <w:tcW w:w="4225" w:type="dxa"/>
            <w:vMerge w:val="restart"/>
            <w:tcBorders>
              <w:top w:val="single" w:sz="4" w:space="0" w:color="000000"/>
              <w:left w:val="single" w:sz="4" w:space="0" w:color="000000"/>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Наименование работ и затрат</w:t>
            </w:r>
          </w:p>
        </w:tc>
        <w:tc>
          <w:tcPr>
            <w:tcW w:w="5211" w:type="dxa"/>
            <w:gridSpan w:val="3"/>
            <w:tcBorders>
              <w:top w:val="single" w:sz="4" w:space="0" w:color="000000"/>
              <w:left w:val="single" w:sz="4" w:space="0" w:color="000000"/>
              <w:bottom w:val="single" w:sz="4" w:space="0" w:color="000000"/>
              <w:right w:val="single" w:sz="4" w:space="0" w:color="000000"/>
            </w:tcBorders>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Общая стоимость, тыс.руб.</w:t>
            </w:r>
          </w:p>
        </w:tc>
      </w:tr>
      <w:tr w:rsidR="00BB329E" w:rsidRPr="008E4E53" w:rsidTr="00DB7636">
        <w:trPr>
          <w:cantSplit/>
          <w:trHeight w:val="211"/>
        </w:trPr>
        <w:tc>
          <w:tcPr>
            <w:tcW w:w="0" w:type="auto"/>
            <w:vMerge/>
            <w:tcBorders>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b/>
                <w:bCs/>
                <w:szCs w:val="24"/>
              </w:rPr>
            </w:pPr>
          </w:p>
        </w:tc>
        <w:tc>
          <w:tcPr>
            <w:tcW w:w="4225" w:type="dxa"/>
            <w:vMerge/>
            <w:tcBorders>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b/>
                <w:bCs/>
                <w:szCs w:val="24"/>
              </w:rPr>
            </w:pPr>
          </w:p>
        </w:tc>
        <w:tc>
          <w:tcPr>
            <w:tcW w:w="1843" w:type="dxa"/>
            <w:tcBorders>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b/>
                <w:color w:val="000000"/>
                <w:szCs w:val="24"/>
              </w:rPr>
            </w:pPr>
            <w:r w:rsidRPr="008E4E53">
              <w:rPr>
                <w:rFonts w:ascii="Times New Roman" w:hAnsi="Times New Roman"/>
                <w:b/>
                <w:color w:val="000000"/>
                <w:szCs w:val="24"/>
              </w:rPr>
              <w:t>1 этап 202</w:t>
            </w:r>
            <w:r w:rsidRPr="008E4E53">
              <w:rPr>
                <w:rFonts w:ascii="Times New Roman" w:hAnsi="Times New Roman"/>
                <w:b/>
                <w:color w:val="000000"/>
                <w:szCs w:val="24"/>
                <w:lang w:val="en-US"/>
              </w:rPr>
              <w:t>2</w:t>
            </w:r>
            <w:r w:rsidRPr="008E4E53">
              <w:rPr>
                <w:rFonts w:ascii="Times New Roman" w:hAnsi="Times New Roman"/>
                <w:b/>
                <w:color w:val="000000"/>
                <w:szCs w:val="24"/>
              </w:rPr>
              <w:t>г</w:t>
            </w:r>
          </w:p>
        </w:tc>
        <w:tc>
          <w:tcPr>
            <w:tcW w:w="1844" w:type="dxa"/>
            <w:tcBorders>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b/>
                <w:color w:val="000000"/>
                <w:szCs w:val="24"/>
              </w:rPr>
            </w:pPr>
            <w:r w:rsidRPr="008E4E53">
              <w:rPr>
                <w:rFonts w:ascii="Times New Roman" w:hAnsi="Times New Roman"/>
                <w:b/>
                <w:color w:val="000000"/>
                <w:szCs w:val="24"/>
              </w:rPr>
              <w:t>2 этап 203</w:t>
            </w:r>
            <w:r w:rsidRPr="008E4E53">
              <w:rPr>
                <w:rFonts w:ascii="Times New Roman" w:hAnsi="Times New Roman"/>
                <w:b/>
                <w:color w:val="000000"/>
                <w:szCs w:val="24"/>
                <w:lang w:val="en-US"/>
              </w:rPr>
              <w:t>2</w:t>
            </w:r>
            <w:r w:rsidRPr="008E4E53">
              <w:rPr>
                <w:rFonts w:ascii="Times New Roman" w:hAnsi="Times New Roman"/>
                <w:b/>
                <w:color w:val="000000"/>
                <w:szCs w:val="24"/>
              </w:rPr>
              <w:t>г.</w:t>
            </w:r>
          </w:p>
        </w:tc>
        <w:tc>
          <w:tcPr>
            <w:tcW w:w="1524" w:type="dxa"/>
            <w:tcBorders>
              <w:left w:val="single" w:sz="4" w:space="0" w:color="000000"/>
              <w:bottom w:val="single" w:sz="4" w:space="0" w:color="000000"/>
              <w:right w:val="single" w:sz="4" w:space="0" w:color="000000"/>
            </w:tcBorders>
            <w:vAlign w:val="center"/>
          </w:tcPr>
          <w:p w:rsidR="00BB329E" w:rsidRPr="008E4E53" w:rsidRDefault="00BB329E" w:rsidP="00DB7636">
            <w:pPr>
              <w:snapToGrid w:val="0"/>
              <w:spacing w:after="0" w:line="240" w:lineRule="auto"/>
              <w:jc w:val="center"/>
              <w:rPr>
                <w:rFonts w:ascii="Times New Roman" w:hAnsi="Times New Roman"/>
                <w:b/>
                <w:spacing w:val="-10"/>
                <w:szCs w:val="24"/>
              </w:rPr>
            </w:pPr>
            <w:r w:rsidRPr="008E4E53">
              <w:rPr>
                <w:rFonts w:ascii="Times New Roman" w:hAnsi="Times New Roman"/>
                <w:b/>
                <w:spacing w:val="-10"/>
                <w:szCs w:val="24"/>
              </w:rPr>
              <w:t>всего</w:t>
            </w:r>
          </w:p>
        </w:tc>
      </w:tr>
      <w:tr w:rsidR="00BB329E" w:rsidRPr="008E4E53" w:rsidTr="00DB7636">
        <w:trPr>
          <w:cantSplit/>
          <w:trHeight w:val="211"/>
        </w:trPr>
        <w:tc>
          <w:tcPr>
            <w:tcW w:w="0" w:type="auto"/>
            <w:tcBorders>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1</w:t>
            </w:r>
          </w:p>
        </w:tc>
        <w:tc>
          <w:tcPr>
            <w:tcW w:w="4225" w:type="dxa"/>
            <w:tcBorders>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2</w:t>
            </w:r>
          </w:p>
        </w:tc>
        <w:tc>
          <w:tcPr>
            <w:tcW w:w="1843" w:type="dxa"/>
            <w:tcBorders>
              <w:left w:val="single" w:sz="4" w:space="0" w:color="000000"/>
              <w:bottom w:val="single" w:sz="4" w:space="0" w:color="000000"/>
              <w:right w:val="single" w:sz="4" w:space="0" w:color="000000"/>
            </w:tcBorders>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3</w:t>
            </w:r>
          </w:p>
        </w:tc>
        <w:tc>
          <w:tcPr>
            <w:tcW w:w="1844" w:type="dxa"/>
            <w:tcBorders>
              <w:left w:val="single" w:sz="4" w:space="0" w:color="000000"/>
              <w:bottom w:val="single" w:sz="4" w:space="0" w:color="000000"/>
            </w:tcBorders>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4</w:t>
            </w:r>
          </w:p>
        </w:tc>
        <w:tc>
          <w:tcPr>
            <w:tcW w:w="1524" w:type="dxa"/>
            <w:tcBorders>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b/>
                <w:bCs/>
                <w:szCs w:val="24"/>
              </w:rPr>
            </w:pPr>
            <w:r w:rsidRPr="008E4E53">
              <w:rPr>
                <w:rFonts w:ascii="Times New Roman" w:hAnsi="Times New Roman"/>
                <w:b/>
                <w:bCs/>
                <w:szCs w:val="24"/>
              </w:rPr>
              <w:t>5</w:t>
            </w:r>
          </w:p>
        </w:tc>
      </w:tr>
      <w:tr w:rsidR="00BB329E" w:rsidRPr="008E4E53" w:rsidTr="00DB7636">
        <w:tc>
          <w:tcPr>
            <w:tcW w:w="0" w:type="auto"/>
            <w:tcBorders>
              <w:top w:val="single" w:sz="4" w:space="0" w:color="000000"/>
              <w:left w:val="single" w:sz="4" w:space="0" w:color="000000"/>
            </w:tcBorders>
            <w:vAlign w:val="center"/>
          </w:tcPr>
          <w:p w:rsidR="00BB329E" w:rsidRPr="008E4E53" w:rsidRDefault="00BB329E" w:rsidP="00DB7636">
            <w:pPr>
              <w:spacing w:after="0" w:line="240" w:lineRule="auto"/>
              <w:rPr>
                <w:rFonts w:ascii="Times New Roman" w:hAnsi="Times New Roman"/>
                <w:szCs w:val="24"/>
                <w:lang w:val="en-US"/>
              </w:rPr>
            </w:pPr>
          </w:p>
        </w:tc>
        <w:tc>
          <w:tcPr>
            <w:tcW w:w="4225" w:type="dxa"/>
            <w:tcBorders>
              <w:top w:val="single" w:sz="4" w:space="0" w:color="000000"/>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b/>
                <w:szCs w:val="24"/>
              </w:rPr>
              <w:t>с. Азей</w:t>
            </w:r>
          </w:p>
        </w:tc>
        <w:tc>
          <w:tcPr>
            <w:tcW w:w="1843" w:type="dxa"/>
            <w:tcBorders>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szCs w:val="24"/>
              </w:rPr>
            </w:pPr>
          </w:p>
        </w:tc>
        <w:tc>
          <w:tcPr>
            <w:tcW w:w="1844" w:type="dxa"/>
            <w:tcBorders>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szCs w:val="24"/>
              </w:rPr>
            </w:pPr>
          </w:p>
        </w:tc>
        <w:tc>
          <w:tcPr>
            <w:tcW w:w="1524" w:type="dxa"/>
            <w:tcBorders>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szCs w:val="24"/>
              </w:rPr>
            </w:pPr>
          </w:p>
        </w:tc>
      </w:tr>
      <w:tr w:rsidR="00BB329E" w:rsidRPr="008E4E53" w:rsidTr="00DB7636">
        <w:tc>
          <w:tcPr>
            <w:tcW w:w="0" w:type="auto"/>
            <w:tcBorders>
              <w:top w:val="single" w:sz="4" w:space="0" w:color="000000"/>
              <w:left w:val="single" w:sz="4" w:space="0" w:color="000000"/>
            </w:tcBorders>
            <w:vAlign w:val="center"/>
          </w:tcPr>
          <w:p w:rsidR="00BB329E" w:rsidRPr="008E4E53" w:rsidRDefault="00BB329E" w:rsidP="00DB7636">
            <w:pPr>
              <w:spacing w:after="0" w:line="240" w:lineRule="auto"/>
              <w:rPr>
                <w:rFonts w:ascii="Times New Roman" w:hAnsi="Times New Roman"/>
                <w:szCs w:val="24"/>
              </w:rPr>
            </w:pPr>
          </w:p>
        </w:tc>
        <w:tc>
          <w:tcPr>
            <w:tcW w:w="4225" w:type="dxa"/>
            <w:tcBorders>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водоснабжение</w:t>
            </w:r>
          </w:p>
        </w:tc>
        <w:tc>
          <w:tcPr>
            <w:tcW w:w="1843" w:type="dxa"/>
            <w:tcBorders>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4"/>
                <w:lang w:val="en-US"/>
              </w:rPr>
            </w:pPr>
            <w:r w:rsidRPr="008E4E53">
              <w:rPr>
                <w:rFonts w:ascii="Times New Roman" w:hAnsi="Times New Roman"/>
                <w:color w:val="000000"/>
                <w:szCs w:val="24"/>
                <w:lang w:val="en-US"/>
              </w:rPr>
              <w:t>576,1</w:t>
            </w:r>
          </w:p>
        </w:tc>
        <w:tc>
          <w:tcPr>
            <w:tcW w:w="1844" w:type="dxa"/>
            <w:tcBorders>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4"/>
                <w:lang w:val="en-US"/>
              </w:rPr>
            </w:pPr>
            <w:r w:rsidRPr="008E4E53">
              <w:rPr>
                <w:rFonts w:ascii="Times New Roman" w:hAnsi="Times New Roman"/>
                <w:color w:val="000000"/>
                <w:szCs w:val="24"/>
              </w:rPr>
              <w:t>631</w:t>
            </w:r>
            <w:r w:rsidRPr="008E4E53">
              <w:rPr>
                <w:rFonts w:ascii="Times New Roman" w:hAnsi="Times New Roman"/>
                <w:color w:val="000000"/>
                <w:szCs w:val="24"/>
                <w:lang w:val="en-US"/>
              </w:rPr>
              <w:t>,1</w:t>
            </w:r>
          </w:p>
        </w:tc>
        <w:tc>
          <w:tcPr>
            <w:tcW w:w="1524" w:type="dxa"/>
            <w:tcBorders>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4"/>
                <w:lang w:val="en-US"/>
              </w:rPr>
            </w:pPr>
            <w:r w:rsidRPr="008E4E53">
              <w:rPr>
                <w:rFonts w:ascii="Times New Roman" w:hAnsi="Times New Roman"/>
                <w:color w:val="000000"/>
                <w:szCs w:val="24"/>
                <w:lang w:val="en-US"/>
              </w:rPr>
              <w:t>1207,2</w:t>
            </w:r>
          </w:p>
        </w:tc>
      </w:tr>
      <w:tr w:rsidR="00BB329E" w:rsidRPr="008E4E53" w:rsidTr="00DB7636">
        <w:trPr>
          <w:trHeight w:val="236"/>
        </w:trPr>
        <w:tc>
          <w:tcPr>
            <w:tcW w:w="0" w:type="auto"/>
            <w:tcBorders>
              <w:top w:val="single" w:sz="4" w:space="0" w:color="000000"/>
              <w:left w:val="single" w:sz="4" w:space="0" w:color="000000"/>
            </w:tcBorders>
            <w:vAlign w:val="center"/>
          </w:tcPr>
          <w:p w:rsidR="00BB329E" w:rsidRPr="008E4E53" w:rsidRDefault="00BB329E" w:rsidP="00DB7636">
            <w:pPr>
              <w:spacing w:after="0" w:line="240" w:lineRule="auto"/>
              <w:jc w:val="center"/>
              <w:rPr>
                <w:rFonts w:ascii="Times New Roman" w:hAnsi="Times New Roman"/>
                <w:szCs w:val="24"/>
              </w:rPr>
            </w:pPr>
          </w:p>
        </w:tc>
        <w:tc>
          <w:tcPr>
            <w:tcW w:w="4225" w:type="dxa"/>
            <w:tcBorders>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szCs w:val="24"/>
              </w:rPr>
            </w:pPr>
            <w:r w:rsidRPr="008E4E53">
              <w:rPr>
                <w:rFonts w:ascii="Times New Roman" w:hAnsi="Times New Roman"/>
                <w:szCs w:val="24"/>
              </w:rPr>
              <w:t>водоотведение</w:t>
            </w:r>
          </w:p>
        </w:tc>
        <w:tc>
          <w:tcPr>
            <w:tcW w:w="1843" w:type="dxa"/>
            <w:tcBorders>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4"/>
                <w:lang w:val="en-US"/>
              </w:rPr>
            </w:pPr>
            <w:r w:rsidRPr="008E4E53">
              <w:rPr>
                <w:rFonts w:ascii="Times New Roman" w:hAnsi="Times New Roman"/>
                <w:color w:val="000000"/>
                <w:szCs w:val="24"/>
                <w:lang w:val="en-US"/>
              </w:rPr>
              <w:t>2885,3</w:t>
            </w:r>
          </w:p>
        </w:tc>
        <w:tc>
          <w:tcPr>
            <w:tcW w:w="1844" w:type="dxa"/>
            <w:tcBorders>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4"/>
                <w:lang w:val="en-US"/>
              </w:rPr>
            </w:pPr>
            <w:r w:rsidRPr="008E4E53">
              <w:rPr>
                <w:rFonts w:ascii="Times New Roman" w:hAnsi="Times New Roman"/>
                <w:color w:val="000000"/>
                <w:szCs w:val="24"/>
                <w:lang w:val="en-US"/>
              </w:rPr>
              <w:t>50337,4</w:t>
            </w:r>
          </w:p>
        </w:tc>
        <w:tc>
          <w:tcPr>
            <w:tcW w:w="1524" w:type="dxa"/>
            <w:tcBorders>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color w:val="000000"/>
                <w:szCs w:val="24"/>
                <w:lang w:val="en-US"/>
              </w:rPr>
            </w:pPr>
            <w:r w:rsidRPr="008E4E53">
              <w:rPr>
                <w:rFonts w:ascii="Times New Roman" w:hAnsi="Times New Roman"/>
                <w:color w:val="000000"/>
                <w:szCs w:val="24"/>
                <w:lang w:val="en-US"/>
              </w:rPr>
              <w:t>53222,7</w:t>
            </w:r>
          </w:p>
        </w:tc>
      </w:tr>
      <w:tr w:rsidR="00BB329E" w:rsidRPr="008E4E53" w:rsidTr="00DB7636">
        <w:tc>
          <w:tcPr>
            <w:tcW w:w="0" w:type="auto"/>
            <w:tcBorders>
              <w:top w:val="single" w:sz="4" w:space="0" w:color="000000"/>
              <w:left w:val="single" w:sz="4" w:space="0" w:color="000000"/>
            </w:tcBorders>
            <w:vAlign w:val="center"/>
          </w:tcPr>
          <w:p w:rsidR="00BB329E" w:rsidRPr="008E4E53" w:rsidRDefault="00BB329E" w:rsidP="00DB7636">
            <w:pPr>
              <w:spacing w:after="0" w:line="240" w:lineRule="auto"/>
              <w:rPr>
                <w:rFonts w:ascii="Times New Roman" w:hAnsi="Times New Roman"/>
                <w:szCs w:val="24"/>
              </w:rPr>
            </w:pPr>
          </w:p>
        </w:tc>
        <w:tc>
          <w:tcPr>
            <w:tcW w:w="4225" w:type="dxa"/>
            <w:tcBorders>
              <w:left w:val="single" w:sz="4" w:space="0" w:color="000000"/>
              <w:bottom w:val="single" w:sz="4" w:space="0" w:color="000000"/>
            </w:tcBorders>
            <w:vAlign w:val="center"/>
          </w:tcPr>
          <w:p w:rsidR="00BB329E" w:rsidRPr="008E4E53" w:rsidRDefault="00BB329E" w:rsidP="00DB7636">
            <w:pPr>
              <w:spacing w:after="0" w:line="240" w:lineRule="auto"/>
              <w:jc w:val="right"/>
              <w:rPr>
                <w:rFonts w:ascii="Times New Roman" w:hAnsi="Times New Roman"/>
                <w:b/>
                <w:szCs w:val="24"/>
              </w:rPr>
            </w:pPr>
            <w:r w:rsidRPr="008E4E53">
              <w:rPr>
                <w:rFonts w:ascii="Times New Roman" w:hAnsi="Times New Roman"/>
                <w:b/>
                <w:szCs w:val="24"/>
              </w:rPr>
              <w:t>Итого:</w:t>
            </w:r>
          </w:p>
        </w:tc>
        <w:tc>
          <w:tcPr>
            <w:tcW w:w="1843" w:type="dxa"/>
            <w:tcBorders>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b/>
                <w:szCs w:val="24"/>
              </w:rPr>
            </w:pPr>
            <w:r w:rsidRPr="008E4E53">
              <w:rPr>
                <w:rFonts w:ascii="Times New Roman" w:hAnsi="Times New Roman"/>
                <w:b/>
                <w:szCs w:val="24"/>
                <w:lang w:val="en-US"/>
              </w:rPr>
              <w:t>3461,4</w:t>
            </w:r>
          </w:p>
        </w:tc>
        <w:tc>
          <w:tcPr>
            <w:tcW w:w="1844" w:type="dxa"/>
            <w:tcBorders>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b/>
                <w:szCs w:val="24"/>
              </w:rPr>
            </w:pPr>
            <w:r w:rsidRPr="008E4E53">
              <w:rPr>
                <w:rFonts w:ascii="Times New Roman" w:hAnsi="Times New Roman"/>
                <w:b/>
                <w:szCs w:val="24"/>
              </w:rPr>
              <w:t>50968,5</w:t>
            </w:r>
          </w:p>
        </w:tc>
        <w:tc>
          <w:tcPr>
            <w:tcW w:w="1524" w:type="dxa"/>
            <w:tcBorders>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b/>
                <w:szCs w:val="24"/>
              </w:rPr>
            </w:pPr>
            <w:r w:rsidRPr="008E4E53">
              <w:rPr>
                <w:rFonts w:ascii="Times New Roman" w:hAnsi="Times New Roman"/>
                <w:b/>
                <w:szCs w:val="24"/>
              </w:rPr>
              <w:t>54429,9</w:t>
            </w:r>
          </w:p>
        </w:tc>
      </w:tr>
      <w:tr w:rsidR="00BB329E" w:rsidRPr="008E4E53" w:rsidTr="00DB7636">
        <w:tc>
          <w:tcPr>
            <w:tcW w:w="0" w:type="auto"/>
            <w:tcBorders>
              <w:top w:val="single" w:sz="4" w:space="0" w:color="auto"/>
              <w:left w:val="single" w:sz="4" w:space="0" w:color="000000"/>
              <w:bottom w:val="single" w:sz="4" w:space="0" w:color="auto"/>
            </w:tcBorders>
            <w:vAlign w:val="center"/>
          </w:tcPr>
          <w:p w:rsidR="00BB329E" w:rsidRPr="008E4E53" w:rsidRDefault="00BB329E" w:rsidP="00DB7636">
            <w:pPr>
              <w:spacing w:after="0" w:line="240" w:lineRule="auto"/>
              <w:rPr>
                <w:rFonts w:ascii="Times New Roman" w:hAnsi="Times New Roman"/>
                <w:szCs w:val="24"/>
              </w:rPr>
            </w:pPr>
          </w:p>
        </w:tc>
        <w:tc>
          <w:tcPr>
            <w:tcW w:w="4225" w:type="dxa"/>
            <w:tcBorders>
              <w:top w:val="single" w:sz="4" w:space="0" w:color="auto"/>
              <w:left w:val="single" w:sz="4" w:space="0" w:color="000000"/>
              <w:bottom w:val="single" w:sz="4" w:space="0" w:color="000000"/>
            </w:tcBorders>
            <w:vAlign w:val="center"/>
          </w:tcPr>
          <w:p w:rsidR="00BB329E" w:rsidRPr="008E4E53" w:rsidRDefault="00BB329E" w:rsidP="00DB7636">
            <w:pPr>
              <w:spacing w:after="0" w:line="240" w:lineRule="auto"/>
              <w:jc w:val="right"/>
              <w:rPr>
                <w:rFonts w:ascii="Times New Roman" w:hAnsi="Times New Roman"/>
                <w:b/>
                <w:szCs w:val="24"/>
              </w:rPr>
            </w:pPr>
            <w:r w:rsidRPr="008E4E53">
              <w:rPr>
                <w:rFonts w:ascii="Times New Roman" w:hAnsi="Times New Roman"/>
                <w:b/>
                <w:szCs w:val="24"/>
              </w:rPr>
              <w:t>Всего по Азескому СП:</w:t>
            </w:r>
          </w:p>
        </w:tc>
        <w:tc>
          <w:tcPr>
            <w:tcW w:w="1843" w:type="dxa"/>
            <w:tcBorders>
              <w:top w:val="single" w:sz="4" w:space="0" w:color="auto"/>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b/>
                <w:szCs w:val="24"/>
              </w:rPr>
            </w:pPr>
            <w:r w:rsidRPr="008E4E53">
              <w:rPr>
                <w:rFonts w:ascii="Times New Roman" w:hAnsi="Times New Roman"/>
                <w:b/>
                <w:szCs w:val="24"/>
              </w:rPr>
              <w:t>263525,5</w:t>
            </w:r>
          </w:p>
        </w:tc>
        <w:tc>
          <w:tcPr>
            <w:tcW w:w="1844" w:type="dxa"/>
            <w:tcBorders>
              <w:top w:val="single" w:sz="4" w:space="0" w:color="auto"/>
              <w:left w:val="single" w:sz="4" w:space="0" w:color="000000"/>
              <w:bottom w:val="single" w:sz="4" w:space="0" w:color="000000"/>
            </w:tcBorders>
            <w:vAlign w:val="center"/>
          </w:tcPr>
          <w:p w:rsidR="00BB329E" w:rsidRPr="008E4E53" w:rsidRDefault="00BB329E" w:rsidP="00DB7636">
            <w:pPr>
              <w:spacing w:after="0" w:line="240" w:lineRule="auto"/>
              <w:jc w:val="center"/>
              <w:rPr>
                <w:rFonts w:ascii="Times New Roman" w:hAnsi="Times New Roman"/>
                <w:b/>
                <w:szCs w:val="24"/>
              </w:rPr>
            </w:pPr>
            <w:r w:rsidRPr="008E4E53">
              <w:rPr>
                <w:rFonts w:ascii="Times New Roman" w:hAnsi="Times New Roman"/>
                <w:b/>
                <w:szCs w:val="24"/>
              </w:rPr>
              <w:t>346726,4</w:t>
            </w:r>
          </w:p>
        </w:tc>
        <w:tc>
          <w:tcPr>
            <w:tcW w:w="1524" w:type="dxa"/>
            <w:tcBorders>
              <w:top w:val="single" w:sz="4" w:space="0" w:color="auto"/>
              <w:left w:val="single" w:sz="4" w:space="0" w:color="000000"/>
              <w:bottom w:val="single" w:sz="4" w:space="0" w:color="000000"/>
              <w:right w:val="single" w:sz="4" w:space="0" w:color="000000"/>
            </w:tcBorders>
            <w:vAlign w:val="center"/>
          </w:tcPr>
          <w:p w:rsidR="00BB329E" w:rsidRPr="008E4E53" w:rsidRDefault="00BB329E" w:rsidP="00DB7636">
            <w:pPr>
              <w:spacing w:after="0" w:line="240" w:lineRule="auto"/>
              <w:jc w:val="center"/>
              <w:rPr>
                <w:rFonts w:ascii="Times New Roman" w:hAnsi="Times New Roman"/>
                <w:b/>
                <w:szCs w:val="24"/>
              </w:rPr>
            </w:pPr>
            <w:r w:rsidRPr="008E4E53">
              <w:rPr>
                <w:rFonts w:ascii="Times New Roman" w:hAnsi="Times New Roman"/>
                <w:b/>
                <w:szCs w:val="24"/>
              </w:rPr>
              <w:t>610251,9</w:t>
            </w:r>
          </w:p>
        </w:tc>
      </w:tr>
    </w:tbl>
    <w:p w:rsidR="00BB329E" w:rsidRPr="00DB7636" w:rsidRDefault="00BB329E" w:rsidP="00DB7636">
      <w:pPr>
        <w:spacing w:after="0" w:line="240" w:lineRule="auto"/>
        <w:ind w:firstLine="567"/>
        <w:jc w:val="both"/>
        <w:rPr>
          <w:rFonts w:ascii="Times New Roman" w:hAnsi="Times New Roman"/>
          <w:szCs w:val="24"/>
        </w:rPr>
      </w:pP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 xml:space="preserve">Таким образом, настоящая схема водоснабжения и водоотведения определяет основные направления, принципы и задачи развития централизованных систем водоснабжения и водоотведения. </w:t>
      </w:r>
    </w:p>
    <w:p w:rsidR="00BB329E" w:rsidRPr="00261CF5" w:rsidRDefault="00BB329E" w:rsidP="00DB7636">
      <w:pPr>
        <w:spacing w:after="0" w:line="240" w:lineRule="auto"/>
        <w:ind w:firstLine="567"/>
        <w:jc w:val="both"/>
        <w:rPr>
          <w:rFonts w:ascii="Times New Roman" w:hAnsi="Times New Roman"/>
          <w:sz w:val="24"/>
          <w:szCs w:val="24"/>
        </w:rPr>
      </w:pPr>
      <w:r w:rsidRPr="00261CF5">
        <w:rPr>
          <w:rFonts w:ascii="Times New Roman" w:hAnsi="Times New Roman"/>
          <w:sz w:val="24"/>
          <w:szCs w:val="24"/>
        </w:rPr>
        <w:t>Составлены прогнозные балансы потребления горячей, питьевой, технической воды, количества и состава сточных вод сроком на 18 лет с учетом генерального плана развития Азейского сельского поселения.</w:t>
      </w:r>
    </w:p>
    <w:p w:rsidR="00BB329E" w:rsidRPr="00261CF5" w:rsidRDefault="00BB329E" w:rsidP="00DB7636">
      <w:pPr>
        <w:pStyle w:val="a"/>
        <w:spacing w:before="0" w:after="0"/>
      </w:pPr>
      <w:r w:rsidRPr="00261CF5">
        <w:t>Перечень основных мероприятий по реализации схем водоснабжения и водоотведения в разбивке по годам, включая оценку стоимости их реализации, был составлен исходя из стоимости объектов-аналогов по укрупненным показателям, поэтому уточнение и детализацию стоимости проектов необходимо осуществлять на каждой стадии дальнейшего проектирования.</w:t>
      </w:r>
    </w:p>
    <w:p w:rsidR="00BB329E" w:rsidRPr="00261CF5" w:rsidRDefault="00BB329E" w:rsidP="00DB7636">
      <w:pPr>
        <w:spacing w:after="0" w:line="240" w:lineRule="auto"/>
        <w:rPr>
          <w:rFonts w:ascii="Times New Roman" w:hAnsi="Times New Roman"/>
          <w:sz w:val="24"/>
          <w:szCs w:val="24"/>
        </w:rPr>
      </w:pPr>
      <w:r w:rsidRPr="00261CF5">
        <w:rPr>
          <w:rFonts w:ascii="Times New Roman" w:hAnsi="Times New Roman"/>
          <w:sz w:val="24"/>
          <w:szCs w:val="24"/>
        </w:rPr>
        <w:t>Карта (схема) размещения объектов централизованной системы водоснабжения представлена в приложении.</w:t>
      </w:r>
    </w:p>
    <w:p w:rsidR="00BB329E" w:rsidRPr="00DB7636" w:rsidRDefault="00BB329E" w:rsidP="00DB7636">
      <w:pPr>
        <w:spacing w:after="0" w:line="240" w:lineRule="auto"/>
        <w:rPr>
          <w:rFonts w:ascii="Times New Roman" w:hAnsi="Times New Roman"/>
        </w:rPr>
      </w:pPr>
    </w:p>
    <w:p w:rsidR="00BB329E" w:rsidRDefault="00BB329E" w:rsidP="00DB7636">
      <w:pPr>
        <w:spacing w:after="0" w:line="240" w:lineRule="auto"/>
        <w:rPr>
          <w:rFonts w:ascii="Times New Roman" w:hAnsi="Times New Roman"/>
        </w:rPr>
      </w:pPr>
    </w:p>
    <w:p w:rsidR="00BB329E" w:rsidRDefault="00BB329E" w:rsidP="00DB7636">
      <w:pPr>
        <w:spacing w:after="0" w:line="240" w:lineRule="auto"/>
        <w:rPr>
          <w:rFonts w:ascii="Times New Roman" w:hAnsi="Times New Roman"/>
        </w:rPr>
      </w:pPr>
    </w:p>
    <w:p w:rsidR="00BB329E" w:rsidRDefault="00BB329E" w:rsidP="00DB7636">
      <w:pPr>
        <w:spacing w:after="0" w:line="240" w:lineRule="auto"/>
        <w:rPr>
          <w:rFonts w:ascii="Times New Roman" w:hAnsi="Times New Roman"/>
        </w:rPr>
      </w:pPr>
    </w:p>
    <w:p w:rsidR="00BB329E" w:rsidRDefault="00BB329E" w:rsidP="00DB7636">
      <w:pPr>
        <w:spacing w:after="0" w:line="240" w:lineRule="auto"/>
        <w:rPr>
          <w:rFonts w:ascii="Times New Roman" w:hAnsi="Times New Roman"/>
        </w:rPr>
      </w:pPr>
    </w:p>
    <w:p w:rsidR="00BB329E" w:rsidRDefault="00BB329E" w:rsidP="00DB7636">
      <w:pPr>
        <w:spacing w:after="0" w:line="240" w:lineRule="auto"/>
        <w:rPr>
          <w:rFonts w:ascii="Times New Roman" w:hAnsi="Times New Roman"/>
        </w:rPr>
      </w:pPr>
    </w:p>
    <w:p w:rsidR="00BB329E" w:rsidRDefault="00BB329E" w:rsidP="00DB7636">
      <w:pPr>
        <w:spacing w:after="0" w:line="240" w:lineRule="auto"/>
        <w:rPr>
          <w:rFonts w:ascii="Times New Roman" w:hAnsi="Times New Roman"/>
        </w:rPr>
      </w:pPr>
    </w:p>
    <w:p w:rsidR="00BB329E" w:rsidRDefault="00BB329E" w:rsidP="00DB7636">
      <w:pPr>
        <w:spacing w:after="0" w:line="240" w:lineRule="auto"/>
        <w:rPr>
          <w:rFonts w:ascii="Times New Roman" w:hAnsi="Times New Roman"/>
        </w:rPr>
      </w:pPr>
    </w:p>
    <w:p w:rsidR="00BB329E" w:rsidRDefault="00BB329E" w:rsidP="00DB7636">
      <w:pPr>
        <w:spacing w:after="0" w:line="240" w:lineRule="auto"/>
        <w:rPr>
          <w:rFonts w:ascii="Times New Roman" w:hAnsi="Times New Roman"/>
        </w:rPr>
      </w:pPr>
    </w:p>
    <w:p w:rsidR="00BB329E" w:rsidRDefault="00BB329E" w:rsidP="00DB7636">
      <w:pPr>
        <w:spacing w:after="0" w:line="240" w:lineRule="auto"/>
        <w:rPr>
          <w:rFonts w:ascii="Times New Roman" w:hAnsi="Times New Roman"/>
        </w:rPr>
      </w:pPr>
    </w:p>
    <w:p w:rsidR="00BB329E" w:rsidRDefault="00BB329E" w:rsidP="00DB7636">
      <w:pPr>
        <w:spacing w:after="0" w:line="240" w:lineRule="auto"/>
        <w:rPr>
          <w:rFonts w:ascii="Times New Roman" w:hAnsi="Times New Roman"/>
        </w:rPr>
      </w:pPr>
    </w:p>
    <w:p w:rsidR="00BB329E" w:rsidRDefault="00BB329E" w:rsidP="00DB7636">
      <w:pPr>
        <w:spacing w:after="0" w:line="240" w:lineRule="auto"/>
        <w:rPr>
          <w:rFonts w:ascii="Times New Roman" w:hAnsi="Times New Roman"/>
        </w:rPr>
      </w:pPr>
    </w:p>
    <w:p w:rsidR="00BB329E" w:rsidRDefault="00BB329E" w:rsidP="00DB7636">
      <w:pPr>
        <w:spacing w:after="0" w:line="240" w:lineRule="auto"/>
        <w:rPr>
          <w:rFonts w:ascii="Times New Roman" w:hAnsi="Times New Roman"/>
        </w:rPr>
      </w:pPr>
    </w:p>
    <w:p w:rsidR="00BB329E" w:rsidRDefault="00BB329E" w:rsidP="00DB7636">
      <w:pPr>
        <w:spacing w:after="0" w:line="240" w:lineRule="auto"/>
        <w:rPr>
          <w:rFonts w:ascii="Times New Roman" w:hAnsi="Times New Roman"/>
        </w:rPr>
      </w:pPr>
    </w:p>
    <w:p w:rsidR="00BB329E" w:rsidRDefault="00BB329E" w:rsidP="00DB7636">
      <w:pPr>
        <w:spacing w:after="0" w:line="240" w:lineRule="auto"/>
        <w:rPr>
          <w:rFonts w:ascii="Times New Roman" w:hAnsi="Times New Roman"/>
        </w:rPr>
      </w:pPr>
    </w:p>
    <w:p w:rsidR="00BB329E" w:rsidRDefault="00BB329E" w:rsidP="00DB7636">
      <w:pPr>
        <w:spacing w:after="0" w:line="240" w:lineRule="auto"/>
        <w:rPr>
          <w:rFonts w:ascii="Times New Roman" w:hAnsi="Times New Roman"/>
        </w:rPr>
      </w:pPr>
    </w:p>
    <w:p w:rsidR="00BB329E" w:rsidRDefault="00BB329E" w:rsidP="00DB7636">
      <w:pPr>
        <w:spacing w:after="0" w:line="240" w:lineRule="auto"/>
        <w:rPr>
          <w:rFonts w:ascii="Times New Roman" w:hAnsi="Times New Roman"/>
        </w:rPr>
      </w:pPr>
    </w:p>
    <w:p w:rsidR="00BB329E" w:rsidRDefault="00BB329E" w:rsidP="00DB7636">
      <w:pPr>
        <w:spacing w:after="0" w:line="240" w:lineRule="auto"/>
        <w:rPr>
          <w:rFonts w:ascii="Times New Roman" w:hAnsi="Times New Roman"/>
        </w:rPr>
      </w:pPr>
    </w:p>
    <w:p w:rsidR="00BB329E" w:rsidRDefault="00BB329E" w:rsidP="00DB7636">
      <w:pPr>
        <w:spacing w:after="0" w:line="240" w:lineRule="auto"/>
        <w:rPr>
          <w:rFonts w:ascii="Times New Roman" w:hAnsi="Times New Roman"/>
        </w:rPr>
      </w:pPr>
    </w:p>
    <w:p w:rsidR="00BB329E" w:rsidRDefault="00BB329E" w:rsidP="00DB7636">
      <w:pPr>
        <w:spacing w:after="0" w:line="240" w:lineRule="auto"/>
        <w:rPr>
          <w:rFonts w:ascii="Times New Roman" w:hAnsi="Times New Roman"/>
        </w:rPr>
      </w:pPr>
    </w:p>
    <w:p w:rsidR="00BB329E" w:rsidRDefault="00BB329E" w:rsidP="00DB7636">
      <w:pPr>
        <w:spacing w:after="0" w:line="240" w:lineRule="auto"/>
        <w:rPr>
          <w:rFonts w:ascii="Times New Roman" w:hAnsi="Times New Roman"/>
        </w:rPr>
      </w:pPr>
      <w:r w:rsidRPr="00A360FB">
        <w:rPr>
          <w:rFonts w:ascii="Times New Roman" w:hAnsi="Times New Roman"/>
        </w:rPr>
        <w:pict>
          <v:shape id="_x0000_i1029" type="#_x0000_t75" style="width:476.25pt;height:538.5pt">
            <v:imagedata r:id="rId6" o:title=""/>
          </v:shape>
        </w:pict>
      </w:r>
    </w:p>
    <w:p w:rsidR="00BB329E" w:rsidRPr="00A360FB" w:rsidRDefault="00BB329E" w:rsidP="00A360FB">
      <w:pPr>
        <w:rPr>
          <w:rFonts w:ascii="Times New Roman" w:hAnsi="Times New Roman"/>
        </w:rPr>
      </w:pPr>
    </w:p>
    <w:p w:rsidR="00BB329E" w:rsidRPr="00A360FB" w:rsidRDefault="00BB329E" w:rsidP="00A360FB">
      <w:pPr>
        <w:rPr>
          <w:rFonts w:ascii="Times New Roman" w:hAnsi="Times New Roman"/>
        </w:rPr>
      </w:pPr>
    </w:p>
    <w:p w:rsidR="00BB329E" w:rsidRDefault="00BB329E" w:rsidP="00A360FB">
      <w:pPr>
        <w:rPr>
          <w:rFonts w:ascii="Times New Roman" w:hAnsi="Times New Roman"/>
        </w:rPr>
      </w:pPr>
    </w:p>
    <w:p w:rsidR="00BB329E" w:rsidRDefault="00BB329E" w:rsidP="00A360FB">
      <w:pPr>
        <w:tabs>
          <w:tab w:val="left" w:pos="990"/>
        </w:tabs>
        <w:rPr>
          <w:rFonts w:ascii="Times New Roman" w:hAnsi="Times New Roman"/>
        </w:rPr>
      </w:pPr>
      <w:r>
        <w:rPr>
          <w:rFonts w:ascii="Times New Roman" w:hAnsi="Times New Roman"/>
        </w:rPr>
        <w:tab/>
      </w:r>
    </w:p>
    <w:p w:rsidR="00BB329E" w:rsidRDefault="00BB329E" w:rsidP="00A360FB">
      <w:pPr>
        <w:tabs>
          <w:tab w:val="left" w:pos="990"/>
        </w:tabs>
        <w:rPr>
          <w:rFonts w:ascii="Times New Roman" w:hAnsi="Times New Roman"/>
        </w:rPr>
      </w:pPr>
    </w:p>
    <w:p w:rsidR="00BB329E" w:rsidRDefault="00BB329E" w:rsidP="00A360FB">
      <w:pPr>
        <w:tabs>
          <w:tab w:val="left" w:pos="990"/>
        </w:tabs>
        <w:rPr>
          <w:rFonts w:ascii="Times New Roman" w:hAnsi="Times New Roman"/>
        </w:rPr>
      </w:pPr>
    </w:p>
    <w:p w:rsidR="00BB329E" w:rsidRDefault="00BB329E" w:rsidP="00A360FB">
      <w:pPr>
        <w:tabs>
          <w:tab w:val="left" w:pos="990"/>
        </w:tabs>
        <w:rPr>
          <w:rFonts w:ascii="Times New Roman" w:hAnsi="Times New Roman"/>
        </w:rPr>
      </w:pPr>
    </w:p>
    <w:p w:rsidR="00BB329E" w:rsidRDefault="00BB329E" w:rsidP="00A360FB">
      <w:pPr>
        <w:tabs>
          <w:tab w:val="left" w:pos="990"/>
        </w:tabs>
        <w:rPr>
          <w:rFonts w:ascii="Times New Roman" w:hAnsi="Times New Roman"/>
        </w:rPr>
      </w:pPr>
    </w:p>
    <w:p w:rsidR="00BB329E" w:rsidRDefault="00BB329E" w:rsidP="00A360FB">
      <w:pPr>
        <w:tabs>
          <w:tab w:val="left" w:pos="990"/>
        </w:tabs>
        <w:rPr>
          <w:rFonts w:ascii="Times New Roman" w:hAnsi="Times New Roman"/>
        </w:rPr>
      </w:pPr>
    </w:p>
    <w:p w:rsidR="00BB329E" w:rsidRDefault="00BB329E" w:rsidP="00A360FB">
      <w:pPr>
        <w:tabs>
          <w:tab w:val="left" w:pos="990"/>
        </w:tabs>
        <w:rPr>
          <w:rFonts w:ascii="Times New Roman" w:hAnsi="Times New Roman"/>
        </w:rPr>
      </w:pPr>
    </w:p>
    <w:p w:rsidR="00BB329E" w:rsidRDefault="00BB329E" w:rsidP="00A360FB">
      <w:pPr>
        <w:tabs>
          <w:tab w:val="left" w:pos="990"/>
        </w:tabs>
        <w:rPr>
          <w:rFonts w:ascii="Times New Roman" w:hAnsi="Times New Roman"/>
        </w:rPr>
      </w:pPr>
    </w:p>
    <w:p w:rsidR="00BB329E" w:rsidRPr="00A360FB" w:rsidRDefault="00BB329E" w:rsidP="00A360FB">
      <w:pPr>
        <w:tabs>
          <w:tab w:val="left" w:pos="990"/>
        </w:tabs>
        <w:rPr>
          <w:rFonts w:ascii="Times New Roman" w:hAnsi="Times New Roman"/>
        </w:rPr>
      </w:pPr>
      <w:r w:rsidRPr="00A360FB">
        <w:rPr>
          <w:rFonts w:ascii="Times New Roman" w:hAnsi="Times New Roman"/>
        </w:rPr>
        <w:pict>
          <v:shape id="_x0000_i1030" type="#_x0000_t75" style="width:475.5pt;height:517.5pt">
            <v:imagedata r:id="rId7" o:title=""/>
          </v:shape>
        </w:pict>
      </w:r>
    </w:p>
    <w:sectPr w:rsidR="00BB329E" w:rsidRPr="00A360FB" w:rsidSect="004E111D">
      <w:pgSz w:w="11906" w:h="16838"/>
      <w:pgMar w:top="567" w:right="851"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90EBB"/>
    <w:multiLevelType w:val="hybridMultilevel"/>
    <w:tmpl w:val="9260EB66"/>
    <w:lvl w:ilvl="0" w:tplc="04E87ED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0E841AD5"/>
    <w:multiLevelType w:val="hybridMultilevel"/>
    <w:tmpl w:val="6E2286E4"/>
    <w:lvl w:ilvl="0" w:tplc="7BDC06B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nsid w:val="19562F33"/>
    <w:multiLevelType w:val="hybridMultilevel"/>
    <w:tmpl w:val="CA8860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AE87C20"/>
    <w:multiLevelType w:val="hybridMultilevel"/>
    <w:tmpl w:val="259C477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20312D6"/>
    <w:multiLevelType w:val="hybridMultilevel"/>
    <w:tmpl w:val="3536BE86"/>
    <w:lvl w:ilvl="0" w:tplc="7E90C30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28910B29"/>
    <w:multiLevelType w:val="hybridMultilevel"/>
    <w:tmpl w:val="A516EA60"/>
    <w:lvl w:ilvl="0" w:tplc="2488CE4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6">
    <w:nsid w:val="356B0FBC"/>
    <w:multiLevelType w:val="hybridMultilevel"/>
    <w:tmpl w:val="36AEF844"/>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78F367F"/>
    <w:multiLevelType w:val="hybridMultilevel"/>
    <w:tmpl w:val="E2D6E832"/>
    <w:lvl w:ilvl="0" w:tplc="C70221FE">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F0C7DBD"/>
    <w:multiLevelType w:val="hybridMultilevel"/>
    <w:tmpl w:val="17CC5E02"/>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9">
    <w:nsid w:val="416628D2"/>
    <w:multiLevelType w:val="multilevel"/>
    <w:tmpl w:val="A590054C"/>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0">
    <w:nsid w:val="47DC1769"/>
    <w:multiLevelType w:val="hybridMultilevel"/>
    <w:tmpl w:val="8000E632"/>
    <w:lvl w:ilvl="0" w:tplc="982EB54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nsid w:val="5B78637C"/>
    <w:multiLevelType w:val="hybridMultilevel"/>
    <w:tmpl w:val="8DEE8896"/>
    <w:lvl w:ilvl="0" w:tplc="ED78B9B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612231A3"/>
    <w:multiLevelType w:val="multilevel"/>
    <w:tmpl w:val="D1425CFC"/>
    <w:lvl w:ilvl="0">
      <w:start w:val="1"/>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3">
    <w:nsid w:val="636D237D"/>
    <w:multiLevelType w:val="multilevel"/>
    <w:tmpl w:val="31806012"/>
    <w:lvl w:ilvl="0">
      <w:start w:val="1"/>
      <w:numFmt w:val="bullet"/>
      <w:pStyle w:val="List"/>
      <w:suff w:val="space"/>
      <w:lvlText w:val="–"/>
      <w:lvlJc w:val="left"/>
      <w:pPr>
        <w:ind w:left="1"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14">
    <w:nsid w:val="70F253D6"/>
    <w:multiLevelType w:val="hybridMultilevel"/>
    <w:tmpl w:val="E9145F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8633AEF"/>
    <w:multiLevelType w:val="hybridMultilevel"/>
    <w:tmpl w:val="1638D634"/>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11"/>
  </w:num>
  <w:num w:numId="5">
    <w:abstractNumId w:val="9"/>
  </w:num>
  <w:num w:numId="6">
    <w:abstractNumId w:val="2"/>
  </w:num>
  <w:num w:numId="7">
    <w:abstractNumId w:val="15"/>
  </w:num>
  <w:num w:numId="8">
    <w:abstractNumId w:val="6"/>
  </w:num>
  <w:num w:numId="9">
    <w:abstractNumId w:val="8"/>
  </w:num>
  <w:num w:numId="10">
    <w:abstractNumId w:val="12"/>
  </w:num>
  <w:num w:numId="11">
    <w:abstractNumId w:val="14"/>
  </w:num>
  <w:num w:numId="12">
    <w:abstractNumId w:val="13"/>
  </w:num>
  <w:num w:numId="13">
    <w:abstractNumId w:val="10"/>
  </w:num>
  <w:num w:numId="14">
    <w:abstractNumId w:val="0"/>
  </w:num>
  <w:num w:numId="15">
    <w:abstractNumId w:val="7"/>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E645D"/>
    <w:rsid w:val="0000125E"/>
    <w:rsid w:val="0006022E"/>
    <w:rsid w:val="00064B97"/>
    <w:rsid w:val="00113213"/>
    <w:rsid w:val="001160C3"/>
    <w:rsid w:val="001533BC"/>
    <w:rsid w:val="001E757B"/>
    <w:rsid w:val="00261CF5"/>
    <w:rsid w:val="002D1B9C"/>
    <w:rsid w:val="003221D0"/>
    <w:rsid w:val="004E111D"/>
    <w:rsid w:val="005722D6"/>
    <w:rsid w:val="005C7B41"/>
    <w:rsid w:val="005D1D54"/>
    <w:rsid w:val="005F6AF4"/>
    <w:rsid w:val="00606619"/>
    <w:rsid w:val="006F1D1E"/>
    <w:rsid w:val="007056E1"/>
    <w:rsid w:val="00793755"/>
    <w:rsid w:val="007A1892"/>
    <w:rsid w:val="007A48C5"/>
    <w:rsid w:val="008333D1"/>
    <w:rsid w:val="008B5BB6"/>
    <w:rsid w:val="008D2682"/>
    <w:rsid w:val="008E4E53"/>
    <w:rsid w:val="008F1519"/>
    <w:rsid w:val="009D348C"/>
    <w:rsid w:val="00A360FB"/>
    <w:rsid w:val="00A8142D"/>
    <w:rsid w:val="00AF5B7C"/>
    <w:rsid w:val="00B54418"/>
    <w:rsid w:val="00BB329E"/>
    <w:rsid w:val="00BE645D"/>
    <w:rsid w:val="00C276D8"/>
    <w:rsid w:val="00D54EF0"/>
    <w:rsid w:val="00DB7636"/>
    <w:rsid w:val="00E619EC"/>
    <w:rsid w:val="00EE5A1E"/>
    <w:rsid w:val="00FF05C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B5BB6"/>
    <w:pPr>
      <w:spacing w:after="200" w:line="276" w:lineRule="auto"/>
    </w:pPr>
  </w:style>
  <w:style w:type="paragraph" w:styleId="Heading1">
    <w:name w:val="heading 1"/>
    <w:basedOn w:val="Normal"/>
    <w:next w:val="Normal"/>
    <w:link w:val="Heading1Char"/>
    <w:uiPriority w:val="99"/>
    <w:qFormat/>
    <w:rsid w:val="00DB7636"/>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DB7636"/>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DB7636"/>
    <w:pPr>
      <w:keepNext/>
      <w:keepLines/>
      <w:spacing w:before="200" w:after="0"/>
      <w:outlineLvl w:val="2"/>
    </w:pPr>
    <w:rPr>
      <w:rFonts w:ascii="Cambria" w:hAnsi="Cambria"/>
      <w:b/>
      <w:bCs/>
      <w:color w:val="4F81BD"/>
      <w:sz w:val="24"/>
    </w:rPr>
  </w:style>
  <w:style w:type="paragraph" w:styleId="Heading4">
    <w:name w:val="heading 4"/>
    <w:basedOn w:val="Normal"/>
    <w:link w:val="Heading4Char"/>
    <w:uiPriority w:val="99"/>
    <w:qFormat/>
    <w:rsid w:val="00DB7636"/>
    <w:pPr>
      <w:widowControl w:val="0"/>
      <w:spacing w:after="0" w:line="240" w:lineRule="auto"/>
      <w:ind w:left="1361"/>
      <w:outlineLvl w:val="3"/>
    </w:pPr>
    <w:rPr>
      <w:rFonts w:ascii="Arial" w:hAnsi="Arial"/>
      <w:b/>
      <w:bCs/>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B7636"/>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DB7636"/>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DB7636"/>
    <w:rPr>
      <w:rFonts w:ascii="Cambria" w:hAnsi="Cambria" w:cs="Times New Roman"/>
      <w:b/>
      <w:bCs/>
      <w:color w:val="4F81BD"/>
      <w:sz w:val="24"/>
    </w:rPr>
  </w:style>
  <w:style w:type="character" w:customStyle="1" w:styleId="Heading4Char">
    <w:name w:val="Heading 4 Char"/>
    <w:basedOn w:val="DefaultParagraphFont"/>
    <w:link w:val="Heading4"/>
    <w:uiPriority w:val="99"/>
    <w:locked/>
    <w:rsid w:val="00DB7636"/>
    <w:rPr>
      <w:rFonts w:ascii="Arial" w:eastAsia="Times New Roman" w:hAnsi="Arial" w:cs="Times New Roman"/>
      <w:b/>
      <w:bCs/>
      <w:sz w:val="24"/>
      <w:szCs w:val="24"/>
      <w:lang w:val="en-US" w:eastAsia="en-US"/>
    </w:rPr>
  </w:style>
  <w:style w:type="paragraph" w:styleId="BalloonText">
    <w:name w:val="Balloon Text"/>
    <w:basedOn w:val="Normal"/>
    <w:link w:val="BalloonTextChar"/>
    <w:uiPriority w:val="99"/>
    <w:semiHidden/>
    <w:rsid w:val="00BE64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E645D"/>
    <w:rPr>
      <w:rFonts w:ascii="Tahoma" w:hAnsi="Tahoma" w:cs="Tahoma"/>
      <w:sz w:val="16"/>
      <w:szCs w:val="16"/>
    </w:rPr>
  </w:style>
  <w:style w:type="paragraph" w:styleId="ListParagraph">
    <w:name w:val="List Paragraph"/>
    <w:basedOn w:val="Normal"/>
    <w:uiPriority w:val="99"/>
    <w:qFormat/>
    <w:rsid w:val="003221D0"/>
    <w:pPr>
      <w:ind w:left="720"/>
      <w:contextualSpacing/>
    </w:pPr>
  </w:style>
  <w:style w:type="paragraph" w:styleId="TOCHeading">
    <w:name w:val="TOC Heading"/>
    <w:basedOn w:val="Heading1"/>
    <w:next w:val="Normal"/>
    <w:uiPriority w:val="99"/>
    <w:qFormat/>
    <w:rsid w:val="00DB7636"/>
    <w:pPr>
      <w:jc w:val="center"/>
      <w:outlineLvl w:val="9"/>
    </w:pPr>
    <w:rPr>
      <w:rFonts w:ascii="Times New Roman" w:hAnsi="Times New Roman"/>
    </w:rPr>
  </w:style>
  <w:style w:type="paragraph" w:styleId="TOC1">
    <w:name w:val="toc 1"/>
    <w:basedOn w:val="Normal"/>
    <w:next w:val="Normal"/>
    <w:autoRedefine/>
    <w:uiPriority w:val="99"/>
    <w:rsid w:val="00DB7636"/>
    <w:pPr>
      <w:tabs>
        <w:tab w:val="right" w:leader="dot" w:pos="9781"/>
      </w:tabs>
      <w:spacing w:after="100"/>
    </w:pPr>
    <w:rPr>
      <w:rFonts w:ascii="Times New Roman" w:hAnsi="Times New Roman"/>
      <w:noProof/>
      <w:sz w:val="28"/>
      <w:szCs w:val="28"/>
    </w:rPr>
  </w:style>
  <w:style w:type="character" w:styleId="Hyperlink">
    <w:name w:val="Hyperlink"/>
    <w:basedOn w:val="DefaultParagraphFont"/>
    <w:uiPriority w:val="99"/>
    <w:rsid w:val="00DB7636"/>
    <w:rPr>
      <w:rFonts w:cs="Times New Roman"/>
      <w:color w:val="0000FF"/>
      <w:u w:val="single"/>
    </w:rPr>
  </w:style>
  <w:style w:type="paragraph" w:styleId="TOC2">
    <w:name w:val="toc 2"/>
    <w:basedOn w:val="Normal"/>
    <w:next w:val="Normal"/>
    <w:autoRedefine/>
    <w:uiPriority w:val="99"/>
    <w:rsid w:val="00DB7636"/>
    <w:pPr>
      <w:tabs>
        <w:tab w:val="right" w:leader="dot" w:pos="9781"/>
      </w:tabs>
      <w:spacing w:after="100"/>
      <w:ind w:left="220"/>
    </w:pPr>
    <w:rPr>
      <w:rFonts w:ascii="Times New Roman" w:hAnsi="Times New Roman"/>
      <w:sz w:val="24"/>
    </w:rPr>
  </w:style>
  <w:style w:type="paragraph" w:styleId="TOC3">
    <w:name w:val="toc 3"/>
    <w:basedOn w:val="Normal"/>
    <w:next w:val="Normal"/>
    <w:autoRedefine/>
    <w:uiPriority w:val="99"/>
    <w:rsid w:val="00DB7636"/>
    <w:pPr>
      <w:tabs>
        <w:tab w:val="right" w:leader="dot" w:pos="9781"/>
      </w:tabs>
      <w:spacing w:after="100"/>
      <w:ind w:left="440"/>
    </w:pPr>
    <w:rPr>
      <w:rFonts w:ascii="Times New Roman" w:hAnsi="Times New Roman"/>
      <w:sz w:val="24"/>
    </w:rPr>
  </w:style>
  <w:style w:type="paragraph" w:customStyle="1" w:styleId="a">
    <w:name w:val="Абзац"/>
    <w:basedOn w:val="Normal"/>
    <w:link w:val="a0"/>
    <w:uiPriority w:val="99"/>
    <w:rsid w:val="00DB7636"/>
    <w:pPr>
      <w:spacing w:before="120" w:after="60" w:line="240" w:lineRule="auto"/>
      <w:ind w:firstLine="567"/>
      <w:jc w:val="both"/>
    </w:pPr>
    <w:rPr>
      <w:rFonts w:ascii="Times New Roman" w:hAnsi="Times New Roman"/>
      <w:sz w:val="24"/>
      <w:szCs w:val="24"/>
    </w:rPr>
  </w:style>
  <w:style w:type="character" w:customStyle="1" w:styleId="a0">
    <w:name w:val="Абзац Знак"/>
    <w:link w:val="a"/>
    <w:uiPriority w:val="99"/>
    <w:locked/>
    <w:rsid w:val="00DB7636"/>
    <w:rPr>
      <w:rFonts w:ascii="Times New Roman" w:hAnsi="Times New Roman"/>
      <w:sz w:val="24"/>
    </w:rPr>
  </w:style>
  <w:style w:type="paragraph" w:styleId="Caption">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Normal"/>
    <w:next w:val="Normal"/>
    <w:link w:val="CaptionChar"/>
    <w:uiPriority w:val="99"/>
    <w:qFormat/>
    <w:rsid w:val="00DB7636"/>
    <w:pPr>
      <w:spacing w:before="120" w:after="120" w:line="240" w:lineRule="auto"/>
      <w:jc w:val="center"/>
    </w:pPr>
    <w:rPr>
      <w:rFonts w:ascii="Times New Roman" w:hAnsi="Times New Roman"/>
      <w:b/>
      <w:bCs/>
      <w:sz w:val="24"/>
      <w:szCs w:val="24"/>
    </w:rPr>
  </w:style>
  <w:style w:type="character" w:customStyle="1" w:styleId="CaptionChar">
    <w:name w:val="Caption Char"/>
    <w:aliases w:val="Название объекта Знак Char,Название объекта Знак1 Знак Char,Название объекта Знак Знак Знак Char,Название объекта Знак Знак Знак Знак Знак Знак Знак Знак Знак Char,Название объекта Знак Знак Знак Знак Знак Знак1 Знак Знак Char"/>
    <w:link w:val="Caption"/>
    <w:uiPriority w:val="99"/>
    <w:locked/>
    <w:rsid w:val="00DB7636"/>
    <w:rPr>
      <w:rFonts w:ascii="Times New Roman" w:hAnsi="Times New Roman"/>
      <w:b/>
      <w:sz w:val="24"/>
    </w:rPr>
  </w:style>
  <w:style w:type="paragraph" w:styleId="NoSpacing">
    <w:name w:val="No Spacing"/>
    <w:link w:val="NoSpacingChar"/>
    <w:uiPriority w:val="99"/>
    <w:qFormat/>
    <w:rsid w:val="00DB7636"/>
  </w:style>
  <w:style w:type="character" w:customStyle="1" w:styleId="NoSpacingChar">
    <w:name w:val="No Spacing Char"/>
    <w:basedOn w:val="DefaultParagraphFont"/>
    <w:link w:val="NoSpacing"/>
    <w:uiPriority w:val="99"/>
    <w:locked/>
    <w:rsid w:val="00DB7636"/>
    <w:rPr>
      <w:rFonts w:ascii="Calibri" w:hAnsi="Calibri" w:cs="Times New Roman"/>
      <w:sz w:val="22"/>
      <w:szCs w:val="22"/>
      <w:lang w:val="ru-RU" w:eastAsia="ru-RU" w:bidi="ar-SA"/>
    </w:rPr>
  </w:style>
  <w:style w:type="paragraph" w:styleId="List">
    <w:name w:val="List"/>
    <w:basedOn w:val="Normal"/>
    <w:link w:val="ListChar"/>
    <w:uiPriority w:val="99"/>
    <w:rsid w:val="00DB7636"/>
    <w:pPr>
      <w:numPr>
        <w:numId w:val="12"/>
      </w:numPr>
      <w:spacing w:after="60" w:line="240" w:lineRule="auto"/>
      <w:jc w:val="both"/>
    </w:pPr>
    <w:rPr>
      <w:rFonts w:ascii="Times New Roman" w:hAnsi="Times New Roman"/>
      <w:sz w:val="24"/>
      <w:szCs w:val="24"/>
    </w:rPr>
  </w:style>
  <w:style w:type="character" w:customStyle="1" w:styleId="ListChar">
    <w:name w:val="List Char"/>
    <w:link w:val="List"/>
    <w:uiPriority w:val="99"/>
    <w:locked/>
    <w:rsid w:val="00DB7636"/>
    <w:rPr>
      <w:rFonts w:ascii="Times New Roman" w:hAnsi="Times New Roman"/>
      <w:snapToGrid w:val="0"/>
      <w:sz w:val="24"/>
    </w:rPr>
  </w:style>
  <w:style w:type="paragraph" w:customStyle="1" w:styleId="a1">
    <w:name w:val="Название таблицы"/>
    <w:basedOn w:val="Caption"/>
    <w:uiPriority w:val="99"/>
    <w:rsid w:val="00DB7636"/>
    <w:pPr>
      <w:keepNext/>
      <w:spacing w:after="0"/>
      <w:jc w:val="left"/>
    </w:pPr>
    <w:rPr>
      <w:sz w:val="22"/>
      <w:szCs w:val="22"/>
    </w:rPr>
  </w:style>
  <w:style w:type="paragraph" w:customStyle="1" w:styleId="a2">
    <w:name w:val="Табличный_заголовки"/>
    <w:basedOn w:val="Normal"/>
    <w:uiPriority w:val="99"/>
    <w:rsid w:val="00DB7636"/>
    <w:pPr>
      <w:keepNext/>
      <w:keepLines/>
      <w:spacing w:after="0" w:line="240" w:lineRule="auto"/>
      <w:jc w:val="center"/>
    </w:pPr>
    <w:rPr>
      <w:rFonts w:ascii="Times New Roman" w:hAnsi="Times New Roman"/>
      <w:b/>
      <w:sz w:val="20"/>
      <w:szCs w:val="20"/>
    </w:rPr>
  </w:style>
  <w:style w:type="paragraph" w:customStyle="1" w:styleId="a3">
    <w:name w:val="Табличный_центр"/>
    <w:basedOn w:val="Normal"/>
    <w:uiPriority w:val="99"/>
    <w:rsid w:val="00DB7636"/>
    <w:pPr>
      <w:spacing w:after="0" w:line="240" w:lineRule="auto"/>
      <w:jc w:val="center"/>
    </w:pPr>
    <w:rPr>
      <w:rFonts w:ascii="Times New Roman" w:hAnsi="Times New Roman"/>
    </w:rPr>
  </w:style>
  <w:style w:type="table" w:styleId="TableGrid">
    <w:name w:val="Table Grid"/>
    <w:basedOn w:val="TableNormal"/>
    <w:uiPriority w:val="99"/>
    <w:rsid w:val="00DB7636"/>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B7636"/>
    <w:pPr>
      <w:tabs>
        <w:tab w:val="center" w:pos="4677"/>
        <w:tab w:val="right" w:pos="9355"/>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locked/>
    <w:rsid w:val="00DB7636"/>
    <w:rPr>
      <w:rFonts w:ascii="Times New Roman" w:hAnsi="Times New Roman" w:cs="Times New Roman"/>
      <w:sz w:val="24"/>
    </w:rPr>
  </w:style>
  <w:style w:type="paragraph" w:styleId="Footer">
    <w:name w:val="footer"/>
    <w:basedOn w:val="Normal"/>
    <w:link w:val="FooterChar"/>
    <w:uiPriority w:val="99"/>
    <w:rsid w:val="00DB7636"/>
    <w:pPr>
      <w:tabs>
        <w:tab w:val="center" w:pos="4677"/>
        <w:tab w:val="right" w:pos="9355"/>
      </w:tabs>
      <w:spacing w:after="0" w:line="240" w:lineRule="auto"/>
    </w:pPr>
    <w:rPr>
      <w:rFonts w:ascii="Times New Roman" w:hAnsi="Times New Roman"/>
      <w:sz w:val="24"/>
    </w:rPr>
  </w:style>
  <w:style w:type="character" w:customStyle="1" w:styleId="FooterChar">
    <w:name w:val="Footer Char"/>
    <w:basedOn w:val="DefaultParagraphFont"/>
    <w:link w:val="Footer"/>
    <w:uiPriority w:val="99"/>
    <w:locked/>
    <w:rsid w:val="00DB7636"/>
    <w:rPr>
      <w:rFonts w:ascii="Times New Roman" w:hAnsi="Times New Roman" w:cs="Times New Roman"/>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125</TotalTime>
  <Pages>20</Pages>
  <Words>6451</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cp:lastPrinted>2014-12-15T07:27:00Z</cp:lastPrinted>
  <dcterms:created xsi:type="dcterms:W3CDTF">2013-10-03T00:39:00Z</dcterms:created>
  <dcterms:modified xsi:type="dcterms:W3CDTF">2014-12-29T05:47:00Z</dcterms:modified>
</cp:coreProperties>
</file>