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FF" w:rsidRPr="00EC270D" w:rsidRDefault="00C673FF" w:rsidP="00C673F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71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Pr="00EC270D">
        <w:rPr>
          <w:rFonts w:ascii="Times New Roman" w:hAnsi="Times New Roman" w:cs="Times New Roman"/>
          <w:b/>
          <w:sz w:val="28"/>
          <w:szCs w:val="28"/>
        </w:rPr>
        <w:t>.201</w:t>
      </w:r>
      <w:r w:rsidR="00667109">
        <w:rPr>
          <w:rFonts w:ascii="Times New Roman" w:hAnsi="Times New Roman" w:cs="Times New Roman"/>
          <w:b/>
          <w:sz w:val="28"/>
          <w:szCs w:val="28"/>
        </w:rPr>
        <w:t>8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№   </w:t>
      </w:r>
      <w:r w:rsidR="00667109">
        <w:rPr>
          <w:rFonts w:ascii="Times New Roman" w:hAnsi="Times New Roman" w:cs="Times New Roman"/>
          <w:b/>
          <w:sz w:val="28"/>
          <w:szCs w:val="28"/>
        </w:rPr>
        <w:t>18</w:t>
      </w:r>
      <w:r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 xml:space="preserve">весенне-летний период 2018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 w:rsidR="00ED3E02">
        <w:rPr>
          <w:rFonts w:ascii="Times New Roman" w:hAnsi="Times New Roman" w:cs="Times New Roman"/>
          <w:sz w:val="28"/>
          <w:szCs w:val="28"/>
        </w:rPr>
        <w:t xml:space="preserve">    </w:t>
      </w:r>
      <w:r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весенне-летний период 201</w:t>
      </w:r>
      <w:r w:rsidR="00ED3E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данного постановления назначить специалиста администрации Азейского сельского поселения </w:t>
      </w:r>
      <w:r w:rsidR="00147D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– Лисунову А.О.</w:t>
      </w:r>
    </w:p>
    <w:p w:rsidR="00C673FF" w:rsidRPr="009B1157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>Контроль за исполнением данно</w:t>
      </w:r>
      <w:bookmarkStart w:id="0" w:name="_GoBack"/>
      <w:bookmarkEnd w:id="0"/>
      <w:r w:rsidRPr="0015130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C673FF" w:rsidRPr="009010B0" w:rsidRDefault="00ED3E02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12.03.2018 г. № 18</w:t>
      </w:r>
      <w:r w:rsidR="00C673FF">
        <w:rPr>
          <w:rFonts w:ascii="Times New Roman" w:hAnsi="Times New Roman" w:cs="Times New Roman"/>
          <w:sz w:val="24"/>
        </w:rPr>
        <w:t>-пг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весенне-летний период 201</w:t>
      </w:r>
      <w:r w:rsidR="00ED3E02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D3E0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67"/>
        <w:gridCol w:w="5171"/>
        <w:gridCol w:w="2201"/>
        <w:gridCol w:w="3260"/>
      </w:tblGrid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общеобразовательном учреждении профилактических бесед и занятий по правилам безопасного поведения на водных объектах в купальный сезон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(март-май)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МОУ «Азейская СОШ»,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 Азейского</w:t>
            </w:r>
            <w:proofErr w:type="gramEnd"/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безопасности на водных объектах в весенне-летний период, в</w:t>
            </w:r>
            <w:r w:rsidR="007D4254"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семьях и семьях, имеющих несовершеннолетних детей </w:t>
            </w:r>
            <w:r w:rsidR="00ED3E02">
              <w:rPr>
                <w:rFonts w:ascii="Times New Roman" w:hAnsi="Times New Roman" w:cs="Times New Roman"/>
                <w:sz w:val="24"/>
                <w:szCs w:val="24"/>
              </w:rPr>
              <w:t>(под подпись)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FF" w:rsidRPr="00EC270D" w:rsidTr="007B3DDB">
        <w:trPr>
          <w:trHeight w:val="1186"/>
        </w:trPr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Провести сход граждан по обеспечению безопасности людей на водных объектах в весенне-летний период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 мерах безопасности на водных объектах в весенне-летний период через официальный сайт администрации Азейского сельского поселения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06.04.2018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информационный знак: «Переход (переезд) по льду запрещен!»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31.03.2018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Патрулирование наиболее вероятных мест купания людей, осуществление контроля за установленными знаками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(май-август)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информационный знак: «Купаться запрещено!»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30.05.2018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3FF"/>
    <w:rsid w:val="00147DE1"/>
    <w:rsid w:val="00214BE5"/>
    <w:rsid w:val="00667109"/>
    <w:rsid w:val="007B3DDB"/>
    <w:rsid w:val="007D4254"/>
    <w:rsid w:val="009C2A80"/>
    <w:rsid w:val="00AD1E11"/>
    <w:rsid w:val="00C673FF"/>
    <w:rsid w:val="00E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BA5FE-42C5-437B-A2EA-798CE0FE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2017-04-06T13:59:00Z</cp:lastPrinted>
  <dcterms:created xsi:type="dcterms:W3CDTF">2017-04-03T07:59:00Z</dcterms:created>
  <dcterms:modified xsi:type="dcterms:W3CDTF">2018-03-22T05:33:00Z</dcterms:modified>
</cp:coreProperties>
</file>