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CF" w:rsidRDefault="00F201CF" w:rsidP="00F201CF">
      <w:pPr>
        <w:spacing w:line="360" w:lineRule="auto"/>
        <w:ind w:firstLine="567"/>
        <w:jc w:val="center"/>
        <w:rPr>
          <w:rFonts w:ascii="Times New Roman" w:hAnsi="Times New Roman" w:cs="Times New Roman"/>
          <w:b/>
          <w:sz w:val="28"/>
          <w:szCs w:val="28"/>
        </w:rPr>
      </w:pPr>
      <w:r w:rsidRPr="00F201CF">
        <w:rPr>
          <w:rFonts w:ascii="Times New Roman" w:hAnsi="Times New Roman" w:cs="Times New Roman"/>
          <w:b/>
          <w:noProof/>
          <w:sz w:val="28"/>
          <w:szCs w:val="28"/>
          <w:lang w:eastAsia="ru-RU"/>
        </w:rPr>
        <w:drawing>
          <wp:inline distT="0" distB="0" distL="0" distR="0">
            <wp:extent cx="3476625" cy="8001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76625" cy="800100"/>
                    </a:xfrm>
                    <a:prstGeom prst="rect">
                      <a:avLst/>
                    </a:prstGeom>
                    <a:noFill/>
                    <a:ln w="9525">
                      <a:noFill/>
                      <a:miter lim="800000"/>
                      <a:headEnd/>
                      <a:tailEnd/>
                    </a:ln>
                  </pic:spPr>
                </pic:pic>
              </a:graphicData>
            </a:graphic>
          </wp:inline>
        </w:drawing>
      </w:r>
    </w:p>
    <w:p w:rsidR="00FB46ED" w:rsidRPr="00D63710" w:rsidRDefault="00F801B2" w:rsidP="0086033D">
      <w:pPr>
        <w:spacing w:line="360" w:lineRule="auto"/>
        <w:ind w:firstLine="567"/>
        <w:jc w:val="center"/>
        <w:rPr>
          <w:rFonts w:ascii="Times New Roman" w:hAnsi="Times New Roman" w:cs="Times New Roman"/>
          <w:b/>
          <w:sz w:val="28"/>
          <w:szCs w:val="28"/>
        </w:rPr>
      </w:pPr>
      <w:r w:rsidRPr="00D63710">
        <w:rPr>
          <w:rFonts w:ascii="Times New Roman" w:hAnsi="Times New Roman" w:cs="Times New Roman"/>
          <w:b/>
          <w:sz w:val="28"/>
          <w:szCs w:val="28"/>
        </w:rPr>
        <w:t xml:space="preserve">В </w:t>
      </w:r>
      <w:proofErr w:type="spellStart"/>
      <w:r w:rsidRPr="00D63710">
        <w:rPr>
          <w:rFonts w:ascii="Times New Roman" w:hAnsi="Times New Roman" w:cs="Times New Roman"/>
          <w:b/>
          <w:sz w:val="28"/>
          <w:szCs w:val="28"/>
        </w:rPr>
        <w:t>Приангарье</w:t>
      </w:r>
      <w:proofErr w:type="spellEnd"/>
      <w:r w:rsidRPr="00D63710">
        <w:rPr>
          <w:rFonts w:ascii="Times New Roman" w:hAnsi="Times New Roman" w:cs="Times New Roman"/>
          <w:b/>
          <w:sz w:val="28"/>
          <w:szCs w:val="28"/>
        </w:rPr>
        <w:t xml:space="preserve"> срок предоставления сведений из ЕГРН </w:t>
      </w:r>
    </w:p>
    <w:p w:rsidR="00F801B2" w:rsidRDefault="00F801B2" w:rsidP="0086033D">
      <w:pPr>
        <w:spacing w:line="360" w:lineRule="auto"/>
        <w:ind w:firstLine="567"/>
        <w:jc w:val="center"/>
        <w:rPr>
          <w:rFonts w:ascii="Times New Roman" w:hAnsi="Times New Roman" w:cs="Times New Roman"/>
          <w:b/>
          <w:sz w:val="28"/>
          <w:szCs w:val="28"/>
        </w:rPr>
      </w:pPr>
      <w:r w:rsidRPr="00D63710">
        <w:rPr>
          <w:rFonts w:ascii="Times New Roman" w:hAnsi="Times New Roman" w:cs="Times New Roman"/>
          <w:b/>
          <w:sz w:val="28"/>
          <w:szCs w:val="28"/>
        </w:rPr>
        <w:t>в 2019 году составил 1 день</w:t>
      </w:r>
    </w:p>
    <w:p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rsidR="00835DD0" w:rsidRDefault="002D10AB" w:rsidP="0086033D">
      <w:pPr>
        <w:spacing w:line="360" w:lineRule="auto"/>
        <w:ind w:firstLine="567"/>
        <w:jc w:val="both"/>
        <w:rPr>
          <w:rFonts w:ascii="Times New Roman" w:hAnsi="Times New Roman" w:cs="Times New Roman"/>
          <w:b/>
          <w:sz w:val="28"/>
          <w:szCs w:val="28"/>
        </w:rPr>
      </w:pPr>
      <w:r w:rsidRPr="00D63710">
        <w:rPr>
          <w:rFonts w:ascii="Times New Roman" w:hAnsi="Times New Roman" w:cs="Times New Roman"/>
          <w:b/>
          <w:sz w:val="28"/>
          <w:szCs w:val="28"/>
        </w:rPr>
        <w:t xml:space="preserve">Жители Иркутской области и еще 36 регионов России могли получать выписки из </w:t>
      </w:r>
      <w:proofErr w:type="spellStart"/>
      <w:r w:rsidRPr="00D63710">
        <w:rPr>
          <w:rFonts w:ascii="Times New Roman" w:hAnsi="Times New Roman" w:cs="Times New Roman"/>
          <w:b/>
          <w:sz w:val="28"/>
          <w:szCs w:val="28"/>
        </w:rPr>
        <w:t>госреестра</w:t>
      </w:r>
      <w:proofErr w:type="spellEnd"/>
      <w:r w:rsidRPr="00D63710">
        <w:rPr>
          <w:rFonts w:ascii="Times New Roman" w:hAnsi="Times New Roman" w:cs="Times New Roman"/>
          <w:b/>
          <w:sz w:val="28"/>
          <w:szCs w:val="28"/>
        </w:rPr>
        <w:t xml:space="preserve"> в три раза быстрее, чем срок</w:t>
      </w:r>
      <w:r w:rsidR="008C09CA">
        <w:rPr>
          <w:rFonts w:ascii="Times New Roman" w:hAnsi="Times New Roman" w:cs="Times New Roman"/>
          <w:b/>
          <w:sz w:val="28"/>
          <w:szCs w:val="28"/>
        </w:rPr>
        <w:t>,</w:t>
      </w:r>
      <w:r w:rsidRPr="00D63710">
        <w:rPr>
          <w:rFonts w:ascii="Times New Roman" w:hAnsi="Times New Roman" w:cs="Times New Roman"/>
          <w:b/>
          <w:sz w:val="28"/>
          <w:szCs w:val="28"/>
        </w:rPr>
        <w:t xml:space="preserve"> установленный законодательством.</w:t>
      </w:r>
      <w:r w:rsidR="00A22A11">
        <w:rPr>
          <w:rFonts w:ascii="Times New Roman" w:hAnsi="Times New Roman" w:cs="Times New Roman"/>
          <w:b/>
          <w:sz w:val="28"/>
          <w:szCs w:val="28"/>
        </w:rPr>
        <w:t xml:space="preserve"> По стране с</w:t>
      </w:r>
      <w:r w:rsidR="00A22A11" w:rsidRPr="0086033D">
        <w:rPr>
          <w:rFonts w:ascii="Times New Roman" w:hAnsi="Times New Roman" w:cs="Times New Roman"/>
          <w:b/>
          <w:sz w:val="28"/>
          <w:szCs w:val="28"/>
        </w:rPr>
        <w:t>редний фактический срок предоставления сведений из Единого государственного реестра недвижимости (ЕГРН) в 2019 году составил всего два дня</w:t>
      </w:r>
      <w:r w:rsidR="00A22A11">
        <w:rPr>
          <w:rFonts w:ascii="Times New Roman" w:hAnsi="Times New Roman" w:cs="Times New Roman"/>
          <w:b/>
          <w:sz w:val="28"/>
          <w:szCs w:val="28"/>
        </w:rPr>
        <w:t xml:space="preserve"> вместо трех</w:t>
      </w:r>
      <w:r w:rsidR="00A22A11" w:rsidRPr="0086033D">
        <w:rPr>
          <w:rFonts w:ascii="Times New Roman" w:hAnsi="Times New Roman" w:cs="Times New Roman"/>
          <w:b/>
          <w:sz w:val="28"/>
          <w:szCs w:val="28"/>
        </w:rPr>
        <w:t>.</w:t>
      </w:r>
      <w:r w:rsidRPr="00D32D9C">
        <w:rPr>
          <w:rFonts w:ascii="Times New Roman" w:hAnsi="Times New Roman" w:cs="Times New Roman"/>
          <w:b/>
          <w:sz w:val="28"/>
          <w:szCs w:val="28"/>
        </w:rPr>
        <w:t xml:space="preserve"> </w:t>
      </w:r>
      <w:r w:rsidR="0086033D" w:rsidRPr="00D32D9C">
        <w:rPr>
          <w:rFonts w:ascii="Times New Roman" w:hAnsi="Times New Roman" w:cs="Times New Roman"/>
          <w:b/>
          <w:sz w:val="28"/>
          <w:szCs w:val="28"/>
        </w:rPr>
        <w:t>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rsidR="001934AE"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proofErr w:type="gramStart"/>
      <w:r w:rsidR="00D52864" w:rsidRPr="00866B9D">
        <w:rPr>
          <w:rFonts w:ascii="Times New Roman" w:hAnsi="Times New Roman" w:cs="Times New Roman"/>
          <w:sz w:val="28"/>
          <w:szCs w:val="28"/>
        </w:rPr>
        <w:t>млн</w:t>
      </w:r>
      <w:proofErr w:type="gramEnd"/>
      <w:r w:rsidR="00D52864" w:rsidRPr="00866B9D">
        <w:rPr>
          <w:rFonts w:ascii="Times New Roman" w:hAnsi="Times New Roman" w:cs="Times New Roman"/>
          <w:sz w:val="28"/>
          <w:szCs w:val="28"/>
        </w:rPr>
        <w:t xml:space="preserve">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rsidR="002D10AB" w:rsidRPr="000A3AAF" w:rsidRDefault="002D10AB" w:rsidP="002D10AB">
      <w:pPr>
        <w:spacing w:line="360" w:lineRule="auto"/>
        <w:ind w:firstLine="567"/>
        <w:jc w:val="both"/>
        <w:rPr>
          <w:rFonts w:ascii="Times New Roman" w:hAnsi="Times New Roman" w:cs="Times New Roman"/>
          <w:sz w:val="28"/>
          <w:szCs w:val="28"/>
        </w:rPr>
      </w:pPr>
      <w:r w:rsidRPr="00F613D5">
        <w:rPr>
          <w:rFonts w:ascii="Times New Roman" w:hAnsi="Times New Roman" w:cs="Times New Roman"/>
          <w:i/>
          <w:sz w:val="28"/>
          <w:szCs w:val="28"/>
        </w:rPr>
        <w:t>«Несмотря на то, что</w:t>
      </w:r>
      <w:r w:rsidR="00A22A11">
        <w:rPr>
          <w:rFonts w:ascii="Times New Roman" w:hAnsi="Times New Roman" w:cs="Times New Roman"/>
          <w:i/>
          <w:sz w:val="28"/>
          <w:szCs w:val="28"/>
        </w:rPr>
        <w:t xml:space="preserve"> </w:t>
      </w:r>
      <w:r w:rsidR="00A22A11" w:rsidRPr="00F613D5">
        <w:rPr>
          <w:rFonts w:ascii="Times New Roman" w:hAnsi="Times New Roman" w:cs="Times New Roman"/>
          <w:i/>
          <w:sz w:val="28"/>
          <w:szCs w:val="28"/>
        </w:rPr>
        <w:t>в 2019 году</w:t>
      </w:r>
      <w:r w:rsidRPr="00F613D5">
        <w:rPr>
          <w:rFonts w:ascii="Times New Roman" w:hAnsi="Times New Roman" w:cs="Times New Roman"/>
          <w:i/>
          <w:sz w:val="28"/>
          <w:szCs w:val="28"/>
        </w:rPr>
        <w:t xml:space="preserve"> количество </w:t>
      </w:r>
      <w:r w:rsidR="00A22A11">
        <w:rPr>
          <w:rFonts w:ascii="Times New Roman" w:hAnsi="Times New Roman" w:cs="Times New Roman"/>
          <w:i/>
          <w:sz w:val="28"/>
          <w:szCs w:val="28"/>
        </w:rPr>
        <w:t>запросов</w:t>
      </w:r>
      <w:r w:rsidRPr="00F613D5">
        <w:rPr>
          <w:rFonts w:ascii="Times New Roman" w:hAnsi="Times New Roman" w:cs="Times New Roman"/>
          <w:i/>
          <w:sz w:val="28"/>
          <w:szCs w:val="28"/>
        </w:rPr>
        <w:t>, поступ</w:t>
      </w:r>
      <w:r w:rsidR="00D63710" w:rsidRPr="00F613D5">
        <w:rPr>
          <w:rFonts w:ascii="Times New Roman" w:hAnsi="Times New Roman" w:cs="Times New Roman"/>
          <w:i/>
          <w:sz w:val="28"/>
          <w:szCs w:val="28"/>
        </w:rPr>
        <w:t>ивши</w:t>
      </w:r>
      <w:r w:rsidR="00ED0D99" w:rsidRPr="00F613D5">
        <w:rPr>
          <w:rFonts w:ascii="Times New Roman" w:hAnsi="Times New Roman" w:cs="Times New Roman"/>
          <w:i/>
          <w:sz w:val="28"/>
          <w:szCs w:val="28"/>
        </w:rPr>
        <w:t>х</w:t>
      </w:r>
      <w:r w:rsidRPr="00F613D5">
        <w:rPr>
          <w:rFonts w:ascii="Times New Roman" w:hAnsi="Times New Roman" w:cs="Times New Roman"/>
          <w:i/>
          <w:sz w:val="28"/>
          <w:szCs w:val="28"/>
        </w:rPr>
        <w:t xml:space="preserve"> в отношении недвижимости Иркутской области</w:t>
      </w:r>
      <w:r w:rsidR="00E12EC7" w:rsidRPr="00F613D5">
        <w:rPr>
          <w:rFonts w:ascii="Times New Roman" w:hAnsi="Times New Roman" w:cs="Times New Roman"/>
          <w:i/>
          <w:sz w:val="28"/>
          <w:szCs w:val="28"/>
        </w:rPr>
        <w:t>,</w:t>
      </w:r>
      <w:r w:rsidRPr="00F613D5">
        <w:rPr>
          <w:rFonts w:ascii="Times New Roman" w:hAnsi="Times New Roman" w:cs="Times New Roman"/>
          <w:i/>
          <w:sz w:val="28"/>
          <w:szCs w:val="28"/>
        </w:rPr>
        <w:t xml:space="preserve"> увеличилось на 44% по сравнению с 2018 годом, средний срок предоставления сведений из ЕГРН составлял 1 день. В 2018 году на это было необходимо в среднем 1,5 дня. По запросам, направленным в связи с возникшей чрезвычайной ситуацией в 2019 году в Иркутской области, </w:t>
      </w:r>
      <w:r w:rsidR="00D413C6" w:rsidRPr="00F613D5">
        <w:rPr>
          <w:rFonts w:ascii="Times New Roman" w:hAnsi="Times New Roman" w:cs="Times New Roman"/>
          <w:i/>
          <w:sz w:val="28"/>
          <w:szCs w:val="28"/>
        </w:rPr>
        <w:t>с</w:t>
      </w:r>
      <w:r w:rsidRPr="00F613D5">
        <w:rPr>
          <w:rFonts w:ascii="Times New Roman" w:hAnsi="Times New Roman" w:cs="Times New Roman"/>
          <w:i/>
          <w:sz w:val="28"/>
          <w:szCs w:val="28"/>
        </w:rPr>
        <w:t xml:space="preserve">ведения </w:t>
      </w:r>
      <w:r w:rsidR="00A22A11">
        <w:rPr>
          <w:rFonts w:ascii="Times New Roman" w:hAnsi="Times New Roman" w:cs="Times New Roman"/>
          <w:i/>
          <w:sz w:val="28"/>
          <w:szCs w:val="28"/>
        </w:rPr>
        <w:t>предоставлялись</w:t>
      </w:r>
      <w:r w:rsidRPr="00F613D5">
        <w:rPr>
          <w:rFonts w:ascii="Times New Roman" w:hAnsi="Times New Roman" w:cs="Times New Roman"/>
          <w:i/>
          <w:sz w:val="28"/>
          <w:szCs w:val="28"/>
        </w:rPr>
        <w:t xml:space="preserve"> незамедлительно»</w:t>
      </w:r>
      <w:r w:rsidRPr="00F613D5">
        <w:rPr>
          <w:rFonts w:ascii="Times New Roman" w:hAnsi="Times New Roman" w:cs="Times New Roman"/>
          <w:sz w:val="28"/>
          <w:szCs w:val="28"/>
        </w:rPr>
        <w:t xml:space="preserve"> </w:t>
      </w:r>
      <w:r w:rsidRPr="00F613D5">
        <w:rPr>
          <w:rFonts w:ascii="Times New Roman" w:hAnsi="Times New Roman" w:cs="Times New Roman"/>
          <w:i/>
          <w:sz w:val="28"/>
          <w:szCs w:val="28"/>
        </w:rPr>
        <w:t xml:space="preserve">– </w:t>
      </w:r>
      <w:r w:rsidRPr="00F613D5">
        <w:rPr>
          <w:rFonts w:ascii="Times New Roman" w:hAnsi="Times New Roman" w:cs="Times New Roman"/>
          <w:sz w:val="28"/>
          <w:szCs w:val="28"/>
        </w:rPr>
        <w:t xml:space="preserve">рассказывает </w:t>
      </w:r>
      <w:r w:rsidRPr="00F613D5">
        <w:rPr>
          <w:rFonts w:ascii="Times New Roman" w:hAnsi="Times New Roman" w:cs="Times New Roman"/>
          <w:b/>
          <w:sz w:val="28"/>
          <w:szCs w:val="28"/>
        </w:rPr>
        <w:t xml:space="preserve">заместитель </w:t>
      </w:r>
      <w:proofErr w:type="spellStart"/>
      <w:proofErr w:type="gramStart"/>
      <w:r w:rsidRPr="00F613D5">
        <w:rPr>
          <w:rFonts w:ascii="Times New Roman" w:hAnsi="Times New Roman" w:cs="Times New Roman"/>
          <w:b/>
          <w:sz w:val="28"/>
          <w:szCs w:val="28"/>
        </w:rPr>
        <w:t>директора</w:t>
      </w:r>
      <w:r w:rsidR="00F613D5">
        <w:rPr>
          <w:rFonts w:ascii="Times New Roman" w:hAnsi="Times New Roman" w:cs="Times New Roman"/>
          <w:b/>
          <w:sz w:val="28"/>
          <w:szCs w:val="28"/>
        </w:rPr>
        <w:t>-</w:t>
      </w:r>
      <w:r w:rsidRPr="00F613D5">
        <w:rPr>
          <w:rFonts w:ascii="Times New Roman" w:hAnsi="Times New Roman" w:cs="Times New Roman"/>
          <w:b/>
          <w:sz w:val="28"/>
          <w:szCs w:val="28"/>
        </w:rPr>
        <w:t>главный</w:t>
      </w:r>
      <w:proofErr w:type="spellEnd"/>
      <w:proofErr w:type="gramEnd"/>
      <w:r w:rsidRPr="00F613D5">
        <w:rPr>
          <w:rFonts w:ascii="Times New Roman" w:hAnsi="Times New Roman" w:cs="Times New Roman"/>
          <w:b/>
          <w:sz w:val="28"/>
          <w:szCs w:val="28"/>
        </w:rPr>
        <w:t xml:space="preserve"> технолог Кадастровой палаты по Иркутской области Любовь </w:t>
      </w:r>
      <w:proofErr w:type="spellStart"/>
      <w:r w:rsidRPr="00F613D5">
        <w:rPr>
          <w:rFonts w:ascii="Times New Roman" w:hAnsi="Times New Roman" w:cs="Times New Roman"/>
          <w:b/>
          <w:sz w:val="28"/>
          <w:szCs w:val="28"/>
        </w:rPr>
        <w:t>Рыбаченко</w:t>
      </w:r>
      <w:proofErr w:type="spellEnd"/>
      <w:r w:rsidRPr="00F613D5">
        <w:rPr>
          <w:rFonts w:ascii="Times New Roman" w:hAnsi="Times New Roman" w:cs="Times New Roman"/>
          <w:sz w:val="28"/>
          <w:szCs w:val="28"/>
        </w:rPr>
        <w:t>.</w:t>
      </w:r>
    </w:p>
    <w:p w:rsidR="00F801B2" w:rsidRDefault="00B7560E" w:rsidP="0086033D">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Также</w:t>
      </w:r>
      <w:r w:rsidR="00061E36" w:rsidRPr="0086033D">
        <w:rPr>
          <w:rFonts w:ascii="Times New Roman" w:hAnsi="Times New Roman" w:cs="Times New Roman"/>
          <w:b/>
          <w:sz w:val="28"/>
          <w:szCs w:val="28"/>
        </w:rPr>
        <w:t xml:space="preserve">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w:t>
      </w:r>
      <w:r>
        <w:rPr>
          <w:rFonts w:ascii="Times New Roman" w:hAnsi="Times New Roman" w:cs="Times New Roman"/>
          <w:sz w:val="28"/>
          <w:szCs w:val="28"/>
        </w:rPr>
        <w:t>6</w:t>
      </w:r>
      <w:r w:rsidR="00D32D9C">
        <w:rPr>
          <w:rFonts w:ascii="Times New Roman" w:hAnsi="Times New Roman" w:cs="Times New Roman"/>
          <w:sz w:val="28"/>
          <w:szCs w:val="28"/>
        </w:rPr>
        <w:t xml:space="preserve"> субъектов. </w:t>
      </w:r>
      <w:proofErr w:type="gramStart"/>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 xml:space="preserve">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w:t>
      </w:r>
      <w:r w:rsidR="00061E36" w:rsidRPr="000E18F5">
        <w:rPr>
          <w:rFonts w:ascii="Times New Roman" w:hAnsi="Times New Roman" w:cs="Times New Roman"/>
          <w:sz w:val="28"/>
          <w:szCs w:val="28"/>
        </w:rPr>
        <w:lastRenderedPageBreak/>
        <w:t>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Республика Алтай, Республика Бурятия</w:t>
      </w:r>
      <w:proofErr w:type="gramEnd"/>
      <w:r w:rsidR="00061E36" w:rsidRPr="000E18F5">
        <w:rPr>
          <w:rFonts w:ascii="Times New Roman" w:hAnsi="Times New Roman" w:cs="Times New Roman"/>
          <w:sz w:val="28"/>
          <w:szCs w:val="28"/>
        </w:rPr>
        <w:t xml:space="preserve">,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p>
    <w:p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предоставление услуги – результа</w:t>
      </w:r>
      <w:bookmarkStart w:id="0" w:name="_GoBack"/>
      <w:bookmarkEnd w:id="0"/>
      <w:r w:rsidRPr="00656986">
        <w:rPr>
          <w:rFonts w:ascii="Times New Roman" w:hAnsi="Times New Roman" w:cs="Times New Roman"/>
          <w:i/>
          <w:sz w:val="28"/>
          <w:szCs w:val="28"/>
        </w:rPr>
        <w:t>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rsidR="009B6361" w:rsidRPr="00661B29" w:rsidRDefault="000E18F5"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 xml:space="preserve">Такого показателя удалось достичь, в первую очередь, благодаря профессионализму специалистов </w:t>
      </w:r>
      <w:r w:rsidR="009B6361" w:rsidRPr="00DD2E07">
        <w:rPr>
          <w:rFonts w:ascii="Times New Roman" w:hAnsi="Times New Roman" w:cs="Times New Roman"/>
          <w:i/>
          <w:sz w:val="28"/>
          <w:szCs w:val="28"/>
        </w:rPr>
        <w:lastRenderedPageBreak/>
        <w:t>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w:t>
      </w:r>
      <w:r>
        <w:rPr>
          <w:rFonts w:ascii="Times New Roman" w:hAnsi="Times New Roman"/>
          <w:i/>
          <w:color w:val="000000" w:themeColor="text1"/>
          <w:sz w:val="28"/>
          <w:szCs w:val="28"/>
        </w:rPr>
        <w:lastRenderedPageBreak/>
        <w:t xml:space="preserve">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rsidR="001B467C" w:rsidRPr="0086033D" w:rsidRDefault="001B467C"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5"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lastRenderedPageBreak/>
        <w:t xml:space="preserve">При использовании </w:t>
      </w:r>
      <w:hyperlink r:id="rId6"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rsidR="00661B29" w:rsidRPr="0086033D" w:rsidRDefault="00661B29" w:rsidP="000E18F5">
      <w:pPr>
        <w:spacing w:line="360" w:lineRule="auto"/>
        <w:jc w:val="both"/>
        <w:rPr>
          <w:rFonts w:ascii="Times New Roman" w:hAnsi="Times New Roman" w:cs="Times New Roman"/>
          <w:sz w:val="28"/>
          <w:szCs w:val="28"/>
        </w:rPr>
      </w:pPr>
    </w:p>
    <w:sectPr w:rsidR="00661B29" w:rsidRPr="0086033D" w:rsidSect="006374D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36"/>
    <w:rsid w:val="00052161"/>
    <w:rsid w:val="00061E36"/>
    <w:rsid w:val="00071A4B"/>
    <w:rsid w:val="0008352F"/>
    <w:rsid w:val="000A3908"/>
    <w:rsid w:val="000A3AAF"/>
    <w:rsid w:val="000E18F5"/>
    <w:rsid w:val="00132651"/>
    <w:rsid w:val="00191FB3"/>
    <w:rsid w:val="001934AE"/>
    <w:rsid w:val="001A7C21"/>
    <w:rsid w:val="001B467C"/>
    <w:rsid w:val="001C7637"/>
    <w:rsid w:val="002D10AB"/>
    <w:rsid w:val="002D440F"/>
    <w:rsid w:val="002F0539"/>
    <w:rsid w:val="00313A43"/>
    <w:rsid w:val="003B0DC6"/>
    <w:rsid w:val="003F5B61"/>
    <w:rsid w:val="00473F91"/>
    <w:rsid w:val="00534479"/>
    <w:rsid w:val="005B3E79"/>
    <w:rsid w:val="005C390D"/>
    <w:rsid w:val="006374DD"/>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C09CA"/>
    <w:rsid w:val="008E65CF"/>
    <w:rsid w:val="008E7F10"/>
    <w:rsid w:val="009138C6"/>
    <w:rsid w:val="0098238E"/>
    <w:rsid w:val="009B6361"/>
    <w:rsid w:val="00A22A11"/>
    <w:rsid w:val="00B321FB"/>
    <w:rsid w:val="00B4463C"/>
    <w:rsid w:val="00B7560E"/>
    <w:rsid w:val="00BA70ED"/>
    <w:rsid w:val="00BC73B6"/>
    <w:rsid w:val="00C9267E"/>
    <w:rsid w:val="00CC7DC7"/>
    <w:rsid w:val="00D32D9C"/>
    <w:rsid w:val="00D413C6"/>
    <w:rsid w:val="00D52864"/>
    <w:rsid w:val="00D63710"/>
    <w:rsid w:val="00D75AF0"/>
    <w:rsid w:val="00DD2E07"/>
    <w:rsid w:val="00E12EC7"/>
    <w:rsid w:val="00ED0D99"/>
    <w:rsid w:val="00F201CF"/>
    <w:rsid w:val="00F458BB"/>
    <w:rsid w:val="00F56B3E"/>
    <w:rsid w:val="00F613D5"/>
    <w:rsid w:val="00F64487"/>
    <w:rsid w:val="00F801B2"/>
    <w:rsid w:val="00FB46ED"/>
    <w:rsid w:val="00FB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v.kadastr.ru/" TargetMode="External"/><Relationship Id="rId11" Type="http://schemas.microsoft.com/office/2016/09/relationships/commentsIds" Target="commentsIds.xml"/><Relationship Id="rId5" Type="http://schemas.openxmlformats.org/officeDocument/2006/relationships/hyperlink" Target="https://spv.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hilchenko_ea</cp:lastModifiedBy>
  <cp:revision>19</cp:revision>
  <cp:lastPrinted>2020-02-04T06:03:00Z</cp:lastPrinted>
  <dcterms:created xsi:type="dcterms:W3CDTF">2020-01-31T12:16:00Z</dcterms:created>
  <dcterms:modified xsi:type="dcterms:W3CDTF">2020-02-04T08:40:00Z</dcterms:modified>
</cp:coreProperties>
</file>