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18" w:rsidRPr="00AC572A" w:rsidRDefault="00AC572A" w:rsidP="00AC572A">
      <w:pPr>
        <w:jc w:val="both"/>
        <w:rPr>
          <w:rFonts w:ascii="Times New Roman" w:hAnsi="Times New Roman" w:cs="Times New Roman"/>
          <w:sz w:val="24"/>
          <w:szCs w:val="24"/>
        </w:rPr>
      </w:pPr>
      <w:r w:rsidRPr="00AC5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-104140</wp:posOffset>
            </wp:positionV>
            <wp:extent cx="2508250" cy="787400"/>
            <wp:effectExtent l="19050" t="0" r="6350" b="0"/>
            <wp:wrapNone/>
            <wp:docPr id="3" name="Рисунок 2" descr="Y:\2_ДОКУМЕНТЫ\БРЕНДБУК_БРАНЧБУК\2020\ЛОГОТИПЫ_КАРТИНКИ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Y:\2_ДОКУМЕНТЫ\БРЕНДБУК_БРАНЧБУК\2020\ЛОГОТИПЫ_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32" b="4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87400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518" w:rsidRDefault="00AC572A" w:rsidP="00AC572A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572A" w:rsidRPr="00AC572A" w:rsidRDefault="00AC572A" w:rsidP="00AC572A">
      <w:pPr>
        <w:tabs>
          <w:tab w:val="left" w:pos="3690"/>
        </w:tabs>
        <w:jc w:val="both"/>
        <w:rPr>
          <w:rFonts w:cs="Times New Roman"/>
          <w:b/>
          <w:color w:val="1F497D" w:themeColor="text2"/>
          <w:sz w:val="26"/>
          <w:szCs w:val="26"/>
        </w:rPr>
      </w:pPr>
      <w:r w:rsidRPr="00AC572A">
        <w:rPr>
          <w:rFonts w:cs="Times New Roman"/>
          <w:b/>
          <w:color w:val="1F497D" w:themeColor="text2"/>
          <w:sz w:val="26"/>
          <w:szCs w:val="26"/>
        </w:rPr>
        <w:t>Филиал по Хабаровскому краю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</w:t>
      </w:r>
    </w:p>
    <w:p w:rsidR="008C79E5" w:rsidRPr="004D76C8" w:rsidRDefault="008C79E5" w:rsidP="008C79E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на </w:t>
      </w:r>
      <w:proofErr w:type="spellStart"/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</w:t>
      </w:r>
      <w:proofErr w:type="gramEnd"/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палатой по Хабаровскому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D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 2020 года в 09</w:t>
      </w:r>
      <w:r w:rsidRPr="004D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4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4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«Внесение в ЕГРН сведений о публичных сервитутах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подготовила </w:t>
      </w:r>
      <w:proofErr w:type="spellStart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«Внесение в ЕГРН сведений о публичных сервитутах».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определением, участники </w:t>
      </w:r>
      <w:proofErr w:type="spellStart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ознакомятся с правовой базой и целями установления публичного сервитута.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вправе ходатайствовать о появлении публичного сервитута?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специфика может встретиться в графическом описании границ публичного сервитута?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особенности подачи электронных документов в </w:t>
      </w:r>
      <w:proofErr w:type="spellStart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безусловно, кадастровым инженерам будет важно понять причины, по которым зачастую поступает отказ во внесении сведений о публичном сервитуте в реестр недвижимости.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вопросы рассматриваются в подготовленном докладе, а любые другие по заданной теме слушатели </w:t>
      </w:r>
      <w:proofErr w:type="spellStart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озвучить уже непосредственно нашему эксперту – Ольге Маковецкой, начальнику отдела инфраструктуры пространственных данных филиала по Хабаровскому краю.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Присоединяйтесь – это познавательно!</w:t>
      </w:r>
    </w:p>
    <w:p w:rsidR="008C79E5" w:rsidRPr="00F47F15" w:rsidRDefault="008C79E5" w:rsidP="008C79E5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  до 90 минут.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официальном  </w:t>
      </w:r>
      <w:r w:rsidRPr="0009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кадастровой палаты по ссылке: </w:t>
      </w:r>
    </w:p>
    <w:p w:rsidR="008C79E5" w:rsidRPr="00121849" w:rsidRDefault="008C79E5" w:rsidP="008C79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Pr="00121849">
          <w:rPr>
            <w:rStyle w:val="a7"/>
            <w:rFonts w:ascii="Times New Roman" w:hAnsi="Times New Roman" w:cs="Times New Roman"/>
            <w:sz w:val="28"/>
            <w:szCs w:val="28"/>
          </w:rPr>
          <w:t>https://webinar.kadastr.ru/webinars/ready/detail/68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6CBD" w:rsidRPr="00AC572A" w:rsidRDefault="00F76CBD" w:rsidP="008C79E5">
      <w:pPr>
        <w:pStyle w:val="a5"/>
        <w:spacing w:before="0" w:beforeAutospacing="0" w:after="0" w:afterAutospacing="0"/>
        <w:ind w:firstLine="709"/>
        <w:jc w:val="both"/>
      </w:pPr>
    </w:p>
    <w:sectPr w:rsidR="00F76CBD" w:rsidRPr="00AC572A" w:rsidSect="00F7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B3518"/>
    <w:rsid w:val="001C7C55"/>
    <w:rsid w:val="0030400D"/>
    <w:rsid w:val="004B3518"/>
    <w:rsid w:val="005B5A7E"/>
    <w:rsid w:val="008C79E5"/>
    <w:rsid w:val="00AC572A"/>
    <w:rsid w:val="00D66646"/>
    <w:rsid w:val="00D775B3"/>
    <w:rsid w:val="00F7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3518"/>
    <w:rPr>
      <w:b/>
      <w:bCs/>
    </w:rPr>
  </w:style>
  <w:style w:type="character" w:styleId="a7">
    <w:name w:val="Hyperlink"/>
    <w:basedOn w:val="a0"/>
    <w:uiPriority w:val="99"/>
    <w:unhideWhenUsed/>
    <w:rsid w:val="004B3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webinars/ready/detail/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makoveckay</dc:creator>
  <cp:keywords/>
  <dc:description/>
  <cp:lastModifiedBy>haldeeva</cp:lastModifiedBy>
  <cp:revision>4</cp:revision>
  <dcterms:created xsi:type="dcterms:W3CDTF">2020-10-06T02:41:00Z</dcterms:created>
  <dcterms:modified xsi:type="dcterms:W3CDTF">2020-10-06T03:31:00Z</dcterms:modified>
</cp:coreProperties>
</file>