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4.xml" ContentType="application/vnd.openxmlformats-officedocument.themeOverride+xml"/>
  <Override PartName="/word/theme/themeOverride26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22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Override PartName="/word/theme/themeOverride3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stylesWithEffects.xml" ContentType="application/vnd.ms-word.stylesWithEffects+xml"/>
  <Override PartName="/word/footer3.xml" ContentType="application/vnd.openxmlformats-officedocument.wordprocessingml.footer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theme/themeOverride29.xml" ContentType="application/vnd.openxmlformats-officedocument.themeOverride+xml"/>
  <Override PartName="/word/charts/chart3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27.xml" ContentType="application/vnd.openxmlformats-officedocument.themeOverride+xml"/>
  <Override PartName="/word/header1.xml" ContentType="application/vnd.openxmlformats-officedocument.wordprocessingml.header+xml"/>
  <Override PartName="/word/theme/themeOverride28.xml" ContentType="application/vnd.openxmlformats-officedocument.themeOverride+xml"/>
  <Override PartName="/word/charts/chart30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5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theme/themeOverride12.xml" ContentType="application/vnd.openxmlformats-officedocument.themeOverride+xml"/>
  <Override PartName="/word/theme/themeOverride21.xml" ContentType="application/vnd.openxmlformats-officedocument.themeOverride+xml"/>
  <Override PartName="/word/theme/themeOverride30.xml" ContentType="application/vnd.openxmlformats-officedocument.themeOverrid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drawings/drawing1.xml" ContentType="application/vnd.openxmlformats-officedocument.drawingml.chartshapes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  <w:bookmarkStart w:id="0" w:name="_GoBack"/>
      <w:bookmarkStart w:id="1" w:name="_Toc423946636"/>
      <w:bookmarkStart w:id="2" w:name="_Toc430936752"/>
      <w:bookmarkStart w:id="3" w:name="_Toc461692866"/>
      <w:bookmarkStart w:id="4" w:name="_Toc461692923"/>
      <w:bookmarkStart w:id="5" w:name="_Toc461693035"/>
      <w:bookmarkStart w:id="6" w:name="_Toc461700918"/>
      <w:bookmarkStart w:id="7" w:name="_Toc468872026"/>
      <w:bookmarkStart w:id="8" w:name="_Toc468875919"/>
      <w:bookmarkStart w:id="9" w:name="_Toc475432309"/>
      <w:bookmarkEnd w:id="0"/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8A06BB" w:rsidP="00D90F0B">
      <w:pPr>
        <w:spacing w:after="240"/>
        <w:contextualSpacing/>
        <w:jc w:val="center"/>
        <w:rPr>
          <w:b/>
          <w:bCs/>
          <w:spacing w:val="80"/>
          <w:sz w:val="36"/>
          <w:szCs w:val="36"/>
          <w:lang w:val="ru-RU"/>
        </w:rPr>
      </w:pPr>
      <w:r w:rsidRPr="009105A7">
        <w:rPr>
          <w:b/>
          <w:iCs/>
          <w:sz w:val="36"/>
          <w:szCs w:val="36"/>
          <w:lang w:val="ru-RU"/>
        </w:rPr>
        <w:t>Информационно-аналитический обзор</w:t>
      </w:r>
    </w:p>
    <w:p w:rsidR="00C21F76" w:rsidRPr="009105A7" w:rsidRDefault="00C21F76" w:rsidP="00D90F0B">
      <w:pPr>
        <w:suppressAutoHyphens/>
        <w:contextualSpacing/>
        <w:jc w:val="center"/>
        <w:rPr>
          <w:b/>
          <w:bCs/>
          <w:sz w:val="32"/>
          <w:szCs w:val="32"/>
          <w:lang w:val="ru-RU"/>
        </w:rPr>
      </w:pPr>
      <w:r w:rsidRPr="009105A7">
        <w:rPr>
          <w:b/>
          <w:bCs/>
          <w:sz w:val="32"/>
          <w:szCs w:val="32"/>
          <w:lang w:val="ru-RU"/>
        </w:rPr>
        <w:t xml:space="preserve">за </w:t>
      </w:r>
      <w:r w:rsidR="00DF0450" w:rsidRPr="009105A7">
        <w:rPr>
          <w:b/>
          <w:bCs/>
          <w:sz w:val="32"/>
          <w:szCs w:val="32"/>
          <w:lang w:val="ru-RU"/>
        </w:rPr>
        <w:t xml:space="preserve">1 квартал </w:t>
      </w:r>
      <w:r w:rsidRPr="009105A7">
        <w:rPr>
          <w:b/>
          <w:bCs/>
          <w:sz w:val="32"/>
          <w:szCs w:val="32"/>
          <w:lang w:val="ru-RU"/>
        </w:rPr>
        <w:t>201</w:t>
      </w:r>
      <w:r w:rsidR="00DF0450" w:rsidRPr="009105A7">
        <w:rPr>
          <w:b/>
          <w:bCs/>
          <w:sz w:val="32"/>
          <w:szCs w:val="32"/>
          <w:lang w:val="ru-RU"/>
        </w:rPr>
        <w:t>8</w:t>
      </w:r>
      <w:r w:rsidRPr="009105A7">
        <w:rPr>
          <w:b/>
          <w:bCs/>
          <w:sz w:val="32"/>
          <w:szCs w:val="32"/>
          <w:lang w:val="ru-RU"/>
        </w:rPr>
        <w:t xml:space="preserve"> год</w:t>
      </w:r>
      <w:r w:rsidR="00DF0450" w:rsidRPr="009105A7">
        <w:rPr>
          <w:b/>
          <w:bCs/>
          <w:sz w:val="32"/>
          <w:szCs w:val="32"/>
          <w:lang w:val="ru-RU"/>
        </w:rPr>
        <w:t>а</w:t>
      </w:r>
    </w:p>
    <w:p w:rsidR="00C21F76" w:rsidRPr="009105A7" w:rsidRDefault="00C21F76" w:rsidP="00D90F0B">
      <w:pPr>
        <w:spacing w:after="120"/>
        <w:jc w:val="center"/>
        <w:rPr>
          <w:b/>
          <w:bCs/>
          <w:sz w:val="34"/>
          <w:szCs w:val="34"/>
          <w:lang w:val="ru-RU"/>
        </w:rPr>
      </w:pPr>
    </w:p>
    <w:p w:rsidR="00C21F76" w:rsidRPr="009105A7" w:rsidRDefault="00C21F76" w:rsidP="00D90F0B">
      <w:pPr>
        <w:spacing w:after="120"/>
        <w:jc w:val="center"/>
        <w:rPr>
          <w:b/>
          <w:bCs/>
          <w:sz w:val="34"/>
          <w:szCs w:val="34"/>
          <w:lang w:val="ru-RU"/>
        </w:rPr>
      </w:pPr>
    </w:p>
    <w:p w:rsidR="00C21F76" w:rsidRPr="009105A7" w:rsidRDefault="00C21F76" w:rsidP="00D90F0B">
      <w:pPr>
        <w:jc w:val="center"/>
        <w:rPr>
          <w:b/>
          <w:bCs/>
          <w:sz w:val="32"/>
          <w:szCs w:val="32"/>
          <w:lang w:val="ru-RU"/>
        </w:rPr>
      </w:pPr>
      <w:r w:rsidRPr="009105A7">
        <w:rPr>
          <w:b/>
          <w:bCs/>
          <w:sz w:val="32"/>
          <w:szCs w:val="32"/>
          <w:lang w:val="ru-RU"/>
        </w:rPr>
        <w:t>«Информационно-аналитическое обеспечение деятельности пожарно-спасательных подразделений при тушении крупных пожаров и проведении связанных с ними аварийно-спасательных работ»</w:t>
      </w:r>
    </w:p>
    <w:p w:rsidR="00C21F76" w:rsidRPr="009105A7" w:rsidRDefault="00C21F76" w:rsidP="00D90F0B">
      <w:pPr>
        <w:jc w:val="center"/>
        <w:rPr>
          <w:b/>
          <w:sz w:val="28"/>
          <w:lang w:val="ru-RU"/>
        </w:rPr>
      </w:pPr>
    </w:p>
    <w:p w:rsidR="00C21F76" w:rsidRPr="009105A7" w:rsidRDefault="00C21F76" w:rsidP="00D90F0B">
      <w:pPr>
        <w:pStyle w:val="15"/>
        <w:jc w:val="center"/>
        <w:rPr>
          <w:sz w:val="28"/>
        </w:rPr>
      </w:pPr>
    </w:p>
    <w:p w:rsidR="00A73E83" w:rsidRPr="009105A7" w:rsidRDefault="00A73E83" w:rsidP="00D90F0B">
      <w:pPr>
        <w:pStyle w:val="15"/>
        <w:jc w:val="center"/>
        <w:rPr>
          <w:sz w:val="28"/>
        </w:rPr>
      </w:pPr>
      <w:r w:rsidRPr="009105A7">
        <w:rPr>
          <w:sz w:val="28"/>
        </w:rPr>
        <w:t xml:space="preserve">(п. </w:t>
      </w:r>
      <w:r w:rsidR="00410D25" w:rsidRPr="009105A7">
        <w:rPr>
          <w:sz w:val="28"/>
        </w:rPr>
        <w:t>34</w:t>
      </w:r>
      <w:r w:rsidRPr="009105A7">
        <w:rPr>
          <w:sz w:val="28"/>
          <w:szCs w:val="28"/>
        </w:rPr>
        <w:t xml:space="preserve"> р</w:t>
      </w:r>
      <w:r w:rsidRPr="009105A7">
        <w:rPr>
          <w:sz w:val="28"/>
        </w:rPr>
        <w:t xml:space="preserve">аздела </w:t>
      </w:r>
      <w:r w:rsidRPr="009105A7">
        <w:rPr>
          <w:sz w:val="28"/>
          <w:lang w:val="en-US"/>
        </w:rPr>
        <w:t>IV</w:t>
      </w:r>
      <w:r w:rsidRPr="009105A7">
        <w:rPr>
          <w:sz w:val="28"/>
        </w:rPr>
        <w:t xml:space="preserve"> Плана научно-исследовательских и опытно конструкторских работ МЧС России на </w:t>
      </w:r>
      <w:r w:rsidR="008828F7" w:rsidRPr="009105A7">
        <w:rPr>
          <w:sz w:val="28"/>
        </w:rPr>
        <w:t>2018</w:t>
      </w:r>
      <w:r w:rsidRPr="009105A7">
        <w:rPr>
          <w:sz w:val="28"/>
        </w:rPr>
        <w:t xml:space="preserve"> год, утвержденного приказом МЧС России </w:t>
      </w:r>
      <w:r w:rsidR="00410D25" w:rsidRPr="009105A7">
        <w:rPr>
          <w:sz w:val="28"/>
        </w:rPr>
        <w:t>от 17.01.2018 № 15</w:t>
      </w:r>
      <w:r w:rsidRPr="009105A7">
        <w:rPr>
          <w:sz w:val="28"/>
        </w:rPr>
        <w:t>)</w:t>
      </w:r>
    </w:p>
    <w:p w:rsidR="00C21F76" w:rsidRPr="009105A7" w:rsidRDefault="00C21F76" w:rsidP="00D90F0B">
      <w:pPr>
        <w:jc w:val="center"/>
        <w:rPr>
          <w:sz w:val="28"/>
          <w:szCs w:val="28"/>
          <w:lang w:val="ru-RU"/>
        </w:rPr>
      </w:pPr>
    </w:p>
    <w:p w:rsidR="00C21F76" w:rsidRPr="009105A7" w:rsidRDefault="00C21F76" w:rsidP="00D90F0B">
      <w:pPr>
        <w:jc w:val="center"/>
        <w:rPr>
          <w:sz w:val="28"/>
          <w:szCs w:val="28"/>
          <w:lang w:val="ru-RU"/>
        </w:rPr>
      </w:pPr>
    </w:p>
    <w:p w:rsidR="00C21F76" w:rsidRPr="009105A7" w:rsidRDefault="00C21F76" w:rsidP="00D90F0B">
      <w:pPr>
        <w:jc w:val="center"/>
        <w:rPr>
          <w:sz w:val="28"/>
          <w:szCs w:val="28"/>
          <w:lang w:val="ru-RU"/>
        </w:rPr>
      </w:pPr>
    </w:p>
    <w:p w:rsidR="00C21F76" w:rsidRPr="009105A7" w:rsidRDefault="00C21F76" w:rsidP="00D90F0B">
      <w:pPr>
        <w:jc w:val="center"/>
        <w:rPr>
          <w:sz w:val="28"/>
          <w:szCs w:val="28"/>
          <w:lang w:val="ru-RU"/>
        </w:rPr>
      </w:pPr>
    </w:p>
    <w:p w:rsidR="00C21F76" w:rsidRPr="009105A7" w:rsidRDefault="00C21F76" w:rsidP="00D90F0B">
      <w:pPr>
        <w:jc w:val="center"/>
        <w:rPr>
          <w:sz w:val="28"/>
          <w:szCs w:val="28"/>
          <w:lang w:val="ru-RU"/>
        </w:rPr>
      </w:pPr>
    </w:p>
    <w:p w:rsidR="00C21F76" w:rsidRPr="009105A7" w:rsidRDefault="00C21F76" w:rsidP="00D90F0B">
      <w:pPr>
        <w:jc w:val="center"/>
        <w:rPr>
          <w:sz w:val="28"/>
          <w:szCs w:val="28"/>
          <w:lang w:val="ru-RU"/>
        </w:rPr>
      </w:pPr>
    </w:p>
    <w:p w:rsidR="00C21F76" w:rsidRPr="009105A7" w:rsidRDefault="00C21F76" w:rsidP="00D90F0B">
      <w:pPr>
        <w:jc w:val="center"/>
        <w:rPr>
          <w:sz w:val="28"/>
          <w:szCs w:val="28"/>
          <w:lang w:val="ru-RU"/>
        </w:rPr>
      </w:pPr>
    </w:p>
    <w:p w:rsidR="00C21F76" w:rsidRPr="009105A7" w:rsidRDefault="00C21F76" w:rsidP="00D90F0B">
      <w:pPr>
        <w:jc w:val="center"/>
        <w:rPr>
          <w:sz w:val="28"/>
          <w:szCs w:val="28"/>
          <w:lang w:val="ru-RU"/>
        </w:rPr>
      </w:pPr>
    </w:p>
    <w:p w:rsidR="00C21F76" w:rsidRPr="009105A7" w:rsidRDefault="00C21F76" w:rsidP="00D90F0B">
      <w:pPr>
        <w:jc w:val="center"/>
        <w:rPr>
          <w:sz w:val="28"/>
          <w:szCs w:val="28"/>
          <w:lang w:val="ru-RU"/>
        </w:rPr>
      </w:pPr>
    </w:p>
    <w:p w:rsidR="00E04C66" w:rsidRPr="009105A7" w:rsidRDefault="00E04C66" w:rsidP="00D90F0B">
      <w:pPr>
        <w:jc w:val="center"/>
        <w:rPr>
          <w:sz w:val="28"/>
          <w:szCs w:val="28"/>
          <w:lang w:val="ru-RU"/>
        </w:rPr>
      </w:pPr>
    </w:p>
    <w:p w:rsidR="00E04C66" w:rsidRPr="009105A7" w:rsidRDefault="00E04C66" w:rsidP="00D90F0B">
      <w:pPr>
        <w:jc w:val="center"/>
        <w:rPr>
          <w:sz w:val="28"/>
          <w:szCs w:val="28"/>
          <w:lang w:val="ru-RU"/>
        </w:rPr>
      </w:pPr>
    </w:p>
    <w:p w:rsidR="00E04C66" w:rsidRPr="009105A7" w:rsidRDefault="00E04C66" w:rsidP="00D90F0B">
      <w:pPr>
        <w:jc w:val="center"/>
        <w:rPr>
          <w:sz w:val="28"/>
          <w:szCs w:val="28"/>
          <w:lang w:val="ru-RU"/>
        </w:rPr>
      </w:pPr>
    </w:p>
    <w:p w:rsidR="00E04C66" w:rsidRPr="009105A7" w:rsidRDefault="00E04C66" w:rsidP="00D90F0B">
      <w:pPr>
        <w:jc w:val="center"/>
        <w:rPr>
          <w:sz w:val="28"/>
          <w:szCs w:val="28"/>
          <w:lang w:val="ru-RU"/>
        </w:rPr>
      </w:pPr>
    </w:p>
    <w:p w:rsidR="00C21F76" w:rsidRPr="009105A7" w:rsidRDefault="00C21F76" w:rsidP="00D90F0B">
      <w:pPr>
        <w:jc w:val="center"/>
        <w:rPr>
          <w:sz w:val="28"/>
          <w:szCs w:val="28"/>
          <w:lang w:val="ru-RU"/>
        </w:rPr>
      </w:pPr>
    </w:p>
    <w:p w:rsidR="00C21F76" w:rsidRPr="009105A7" w:rsidRDefault="00C21F76" w:rsidP="00D90F0B">
      <w:pPr>
        <w:jc w:val="center"/>
        <w:rPr>
          <w:sz w:val="28"/>
          <w:szCs w:val="28"/>
          <w:lang w:val="ru-RU"/>
        </w:rPr>
      </w:pPr>
    </w:p>
    <w:p w:rsidR="00C21F76" w:rsidRPr="009105A7" w:rsidRDefault="00C21F76" w:rsidP="00D90F0B">
      <w:pPr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Москва 2018</w:t>
      </w:r>
    </w:p>
    <w:p w:rsidR="00C21F76" w:rsidRPr="009105A7" w:rsidRDefault="00C21F76" w:rsidP="00D90F0B">
      <w:pPr>
        <w:spacing w:after="240"/>
        <w:jc w:val="center"/>
        <w:rPr>
          <w:lang w:val="ru-RU"/>
        </w:rPr>
      </w:pPr>
      <w:r w:rsidRPr="009105A7">
        <w:rPr>
          <w:b/>
          <w:bCs/>
          <w:spacing w:val="80"/>
          <w:sz w:val="48"/>
          <w:szCs w:val="48"/>
          <w:lang w:val="ru-RU"/>
        </w:rPr>
        <w:br w:type="page"/>
      </w:r>
    </w:p>
    <w:p w:rsidR="00C21F76" w:rsidRPr="009105A7" w:rsidRDefault="00C21F76" w:rsidP="00D90F0B">
      <w:pPr>
        <w:pStyle w:val="13"/>
        <w:shd w:val="clear" w:color="auto" w:fill="auto"/>
        <w:rPr>
          <w:lang w:val="ru-RU"/>
        </w:rPr>
      </w:pPr>
      <w:r w:rsidRPr="009105A7">
        <w:rPr>
          <w:lang w:val="ru-RU"/>
        </w:rPr>
        <w:lastRenderedPageBreak/>
        <w:t>СПИСОК ИСПОЛНИТЕЛЕЙ</w:t>
      </w:r>
    </w:p>
    <w:p w:rsidR="00C21F76" w:rsidRPr="009105A7" w:rsidRDefault="00C21F76" w:rsidP="00D90F0B">
      <w:pPr>
        <w:rPr>
          <w:sz w:val="28"/>
          <w:szCs w:val="28"/>
          <w:lang w:val="ru-RU"/>
        </w:rPr>
      </w:pPr>
    </w:p>
    <w:p w:rsidR="00C21F76" w:rsidRPr="009105A7" w:rsidRDefault="00C21F76" w:rsidP="00D90F0B">
      <w:pPr>
        <w:rPr>
          <w:sz w:val="28"/>
          <w:szCs w:val="28"/>
          <w:lang w:val="ru-RU"/>
        </w:rPr>
      </w:pPr>
    </w:p>
    <w:p w:rsidR="00C21F76" w:rsidRPr="009105A7" w:rsidRDefault="00C21F76" w:rsidP="00D90F0B">
      <w:pPr>
        <w:rPr>
          <w:b/>
          <w:sz w:val="28"/>
          <w:szCs w:val="28"/>
          <w:lang w:val="ru-RU"/>
        </w:rPr>
      </w:pPr>
      <w:r w:rsidRPr="009105A7">
        <w:rPr>
          <w:b/>
          <w:sz w:val="28"/>
          <w:szCs w:val="28"/>
          <w:lang w:val="ru-RU"/>
        </w:rPr>
        <w:t>Научный руководитель темы</w:t>
      </w:r>
    </w:p>
    <w:p w:rsidR="00C21F76" w:rsidRPr="009105A7" w:rsidRDefault="00C21F76" w:rsidP="00D90F0B">
      <w:pPr>
        <w:rPr>
          <w:sz w:val="28"/>
          <w:szCs w:val="28"/>
          <w:lang w:val="ru-RU"/>
        </w:rPr>
      </w:pPr>
    </w:p>
    <w:p w:rsidR="00C21F76" w:rsidRPr="009105A7" w:rsidRDefault="00C21F76" w:rsidP="00D90F0B">
      <w:pPr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Заместитель начальника отдела 1.5</w:t>
      </w:r>
    </w:p>
    <w:p w:rsidR="00C21F76" w:rsidRPr="009105A7" w:rsidRDefault="00C21F76" w:rsidP="00D90F0B">
      <w:pPr>
        <w:tabs>
          <w:tab w:val="left" w:pos="7371"/>
        </w:tabs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полковник внутренней службы </w:t>
      </w:r>
      <w:r w:rsidRPr="009105A7">
        <w:rPr>
          <w:sz w:val="28"/>
          <w:szCs w:val="28"/>
          <w:lang w:val="ru-RU"/>
        </w:rPr>
        <w:tab/>
        <w:t>А.Н. Гладких</w:t>
      </w:r>
    </w:p>
    <w:p w:rsidR="00C21F76" w:rsidRPr="009105A7" w:rsidRDefault="00C21F76" w:rsidP="00D90F0B">
      <w:pPr>
        <w:tabs>
          <w:tab w:val="left" w:pos="7371"/>
        </w:tabs>
        <w:rPr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7371"/>
        </w:tabs>
        <w:rPr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7371"/>
        </w:tabs>
        <w:rPr>
          <w:b/>
          <w:sz w:val="28"/>
          <w:szCs w:val="28"/>
          <w:lang w:val="ru-RU"/>
        </w:rPr>
      </w:pPr>
      <w:r w:rsidRPr="009105A7">
        <w:rPr>
          <w:b/>
          <w:sz w:val="28"/>
          <w:szCs w:val="28"/>
          <w:lang w:val="ru-RU"/>
        </w:rPr>
        <w:t>Ответственный исполнитель:</w:t>
      </w:r>
    </w:p>
    <w:p w:rsidR="00C21F76" w:rsidRPr="009105A7" w:rsidRDefault="00C21F76" w:rsidP="00D90F0B">
      <w:pPr>
        <w:tabs>
          <w:tab w:val="left" w:pos="7371"/>
        </w:tabs>
        <w:rPr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7371"/>
        </w:tabs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Начальник сектора 1.5.2</w:t>
      </w:r>
    </w:p>
    <w:p w:rsidR="00C21F76" w:rsidRPr="009105A7" w:rsidRDefault="00C21F76" w:rsidP="00D90F0B">
      <w:pPr>
        <w:tabs>
          <w:tab w:val="left" w:pos="7371"/>
        </w:tabs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подполковник внутренней службы</w:t>
      </w:r>
      <w:r w:rsidRPr="009105A7">
        <w:rPr>
          <w:sz w:val="28"/>
          <w:szCs w:val="28"/>
          <w:lang w:val="ru-RU"/>
        </w:rPr>
        <w:tab/>
        <w:t>А.Н. Петухов</w:t>
      </w:r>
    </w:p>
    <w:p w:rsidR="00C21F76" w:rsidRPr="009105A7" w:rsidRDefault="00C21F76" w:rsidP="00D90F0B">
      <w:pPr>
        <w:tabs>
          <w:tab w:val="left" w:pos="7371"/>
        </w:tabs>
        <w:rPr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7371"/>
        </w:tabs>
        <w:rPr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7371"/>
        </w:tabs>
        <w:rPr>
          <w:b/>
          <w:sz w:val="28"/>
          <w:szCs w:val="28"/>
          <w:lang w:val="ru-RU"/>
        </w:rPr>
      </w:pPr>
      <w:r w:rsidRPr="009105A7">
        <w:rPr>
          <w:b/>
          <w:sz w:val="28"/>
          <w:szCs w:val="28"/>
          <w:lang w:val="ru-RU"/>
        </w:rPr>
        <w:t>Исполнители темы:</w:t>
      </w:r>
    </w:p>
    <w:p w:rsidR="00C21F76" w:rsidRPr="009105A7" w:rsidRDefault="00C21F76" w:rsidP="00D90F0B">
      <w:pPr>
        <w:tabs>
          <w:tab w:val="left" w:pos="7371"/>
        </w:tabs>
        <w:rPr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7371"/>
        </w:tabs>
        <w:rPr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7371"/>
        </w:tabs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старший научный сотрудник отдела 1.5</w:t>
      </w:r>
      <w:r w:rsidRPr="009105A7">
        <w:rPr>
          <w:sz w:val="28"/>
          <w:szCs w:val="28"/>
          <w:lang w:val="ru-RU"/>
        </w:rPr>
        <w:tab/>
        <w:t>М.В. Реутт</w:t>
      </w:r>
    </w:p>
    <w:p w:rsidR="00C21F76" w:rsidRPr="009105A7" w:rsidRDefault="00C21F76" w:rsidP="00D90F0B">
      <w:pPr>
        <w:tabs>
          <w:tab w:val="left" w:pos="7371"/>
        </w:tabs>
        <w:rPr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7371"/>
        </w:tabs>
        <w:rPr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7371"/>
        </w:tabs>
        <w:rPr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7371"/>
        </w:tabs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научный сотрудник отдела 1.5 </w:t>
      </w:r>
      <w:r w:rsidRPr="009105A7">
        <w:rPr>
          <w:sz w:val="28"/>
          <w:szCs w:val="28"/>
          <w:lang w:val="ru-RU"/>
        </w:rPr>
        <w:tab/>
        <w:t>И.М. Колпакова</w:t>
      </w: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C21F76" w:rsidRPr="009105A7" w:rsidRDefault="00C21F76" w:rsidP="00D90F0B">
      <w:pPr>
        <w:tabs>
          <w:tab w:val="left" w:pos="0"/>
        </w:tabs>
        <w:jc w:val="center"/>
        <w:rPr>
          <w:bCs/>
          <w:sz w:val="28"/>
          <w:szCs w:val="28"/>
          <w:lang w:val="ru-RU"/>
        </w:rPr>
      </w:pPr>
    </w:p>
    <w:p w:rsidR="00E10B51" w:rsidRPr="009105A7" w:rsidRDefault="0069099E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bCs/>
          <w:sz w:val="28"/>
          <w:szCs w:val="28"/>
          <w:lang w:val="ru-RU"/>
        </w:rPr>
        <w:t>РЕФЕРАТ</w:t>
      </w:r>
    </w:p>
    <w:p w:rsidR="00E10B51" w:rsidRPr="009105A7" w:rsidRDefault="00E10B51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E10B51" w:rsidRPr="009105A7" w:rsidRDefault="00BD7EAB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lastRenderedPageBreak/>
        <w:t xml:space="preserve">Отчёт </w:t>
      </w:r>
      <w:r w:rsidR="005C473A" w:rsidRPr="009105A7">
        <w:rPr>
          <w:sz w:val="28"/>
          <w:szCs w:val="28"/>
          <w:lang w:val="ru-RU"/>
        </w:rPr>
        <w:t xml:space="preserve">содержит </w:t>
      </w:r>
      <w:r w:rsidR="00DE26F9" w:rsidRPr="009105A7">
        <w:rPr>
          <w:sz w:val="28"/>
          <w:szCs w:val="28"/>
          <w:lang w:val="ru-RU"/>
        </w:rPr>
        <w:t>1</w:t>
      </w:r>
      <w:r w:rsidR="00302DF3" w:rsidRPr="009105A7">
        <w:rPr>
          <w:sz w:val="28"/>
          <w:szCs w:val="28"/>
          <w:lang w:val="ru-RU"/>
        </w:rPr>
        <w:t>39</w:t>
      </w:r>
      <w:r w:rsidR="00E10B51" w:rsidRPr="009105A7">
        <w:rPr>
          <w:sz w:val="28"/>
          <w:szCs w:val="28"/>
          <w:lang w:val="ru-RU"/>
        </w:rPr>
        <w:t xml:space="preserve"> с., </w:t>
      </w:r>
      <w:r w:rsidR="00302DF3" w:rsidRPr="009105A7">
        <w:rPr>
          <w:sz w:val="28"/>
          <w:szCs w:val="28"/>
          <w:lang w:val="ru-RU"/>
        </w:rPr>
        <w:t>31</w:t>
      </w:r>
      <w:r w:rsidRPr="009105A7">
        <w:rPr>
          <w:sz w:val="28"/>
          <w:szCs w:val="28"/>
          <w:lang w:val="ru-RU"/>
        </w:rPr>
        <w:t xml:space="preserve"> рис.,4</w:t>
      </w:r>
      <w:r w:rsidR="00C21F76" w:rsidRPr="009105A7">
        <w:rPr>
          <w:sz w:val="28"/>
          <w:szCs w:val="28"/>
          <w:lang w:val="ru-RU"/>
        </w:rPr>
        <w:t>7табл</w:t>
      </w:r>
      <w:r w:rsidRPr="009105A7">
        <w:rPr>
          <w:sz w:val="28"/>
          <w:szCs w:val="28"/>
          <w:lang w:val="ru-RU"/>
        </w:rPr>
        <w:t>.</w:t>
      </w:r>
    </w:p>
    <w:p w:rsidR="00E10B51" w:rsidRPr="009105A7" w:rsidRDefault="0010354D" w:rsidP="00D90F0B">
      <w:pPr>
        <w:pStyle w:val="a3"/>
        <w:tabs>
          <w:tab w:val="left" w:pos="0"/>
        </w:tabs>
        <w:rPr>
          <w:lang w:val="ru-RU"/>
        </w:rPr>
      </w:pPr>
      <w:r w:rsidRPr="009105A7">
        <w:rPr>
          <w:lang w:val="ru-RU"/>
        </w:rPr>
        <w:t>КРУПНЫЕ ПОЖАРЫ, ПРИРОДНЫЕ ПОЖАРЫ, ГРУППОВАЯ ГИБЕЛЬ, ГРУППОВОЕ ТРАВМИРОВАНИЕ, ОРГАНИЗАЦИЯ ТУШЕНИЯ ПОЖАРОВ, ДЕЙСТВИЯ ПО ТУШЕНИЮ ПОЖАРА, УЧАСТНИКИ ТУШЕНИЯ.</w:t>
      </w:r>
    </w:p>
    <w:p w:rsidR="00BD7EAB" w:rsidRPr="009105A7" w:rsidRDefault="00BD7EAB" w:rsidP="00D90F0B">
      <w:pPr>
        <w:pStyle w:val="affff5"/>
        <w:tabs>
          <w:tab w:val="left" w:pos="0"/>
        </w:tabs>
        <w:suppressAutoHyphens/>
        <w:rPr>
          <w:rFonts w:cs="Times New Roman"/>
        </w:rPr>
      </w:pPr>
      <w:r w:rsidRPr="009105A7">
        <w:rPr>
          <w:rFonts w:cs="Times New Roman"/>
          <w:bCs/>
        </w:rPr>
        <w:t>Цель работы</w:t>
      </w:r>
      <w:r w:rsidRPr="009105A7">
        <w:rPr>
          <w:rFonts w:cs="Times New Roman"/>
          <w:b/>
          <w:bCs/>
        </w:rPr>
        <w:t xml:space="preserve"> – </w:t>
      </w:r>
      <w:r w:rsidRPr="009105A7">
        <w:rPr>
          <w:rFonts w:cs="Times New Roman"/>
        </w:rPr>
        <w:t>информационно - аналитическое обеспечение деятельности пожарно-спасательных подразделений при тушении крупных пожаров и проведении связанных с ними аварийно-спасательных работ на территории Российской Федерации.</w:t>
      </w:r>
    </w:p>
    <w:p w:rsidR="00184E2A" w:rsidRPr="009105A7" w:rsidRDefault="00184E2A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Новизна</w:t>
      </w:r>
      <w:r w:rsidR="00B17640">
        <w:rPr>
          <w:sz w:val="28"/>
          <w:szCs w:val="28"/>
          <w:lang w:val="ru-RU"/>
        </w:rPr>
        <w:t xml:space="preserve"> </w:t>
      </w:r>
      <w:r w:rsidRPr="009105A7">
        <w:rPr>
          <w:sz w:val="28"/>
          <w:szCs w:val="28"/>
          <w:lang w:val="ru-RU"/>
        </w:rPr>
        <w:t>– обеспечение реализации наиболее эффективных управленческих решений на основе анализа действий подразделений, направленных на обеспечение готовности пожарно-спасательных подразделений и повышение эффективности действий по тушению пожаров</w:t>
      </w:r>
    </w:p>
    <w:p w:rsidR="00184E2A" w:rsidRPr="009105A7" w:rsidRDefault="00184E2A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Объект исследования </w:t>
      </w:r>
      <w:r w:rsidR="00987763" w:rsidRPr="009105A7">
        <w:rPr>
          <w:sz w:val="28"/>
          <w:szCs w:val="28"/>
          <w:lang w:val="ru-RU"/>
        </w:rPr>
        <w:t>–</w:t>
      </w:r>
      <w:r w:rsidR="00B17640">
        <w:rPr>
          <w:sz w:val="28"/>
          <w:szCs w:val="28"/>
          <w:lang w:val="ru-RU"/>
        </w:rPr>
        <w:t xml:space="preserve"> </w:t>
      </w:r>
      <w:r w:rsidR="00987763" w:rsidRPr="009105A7">
        <w:rPr>
          <w:sz w:val="28"/>
          <w:szCs w:val="28"/>
          <w:lang w:val="ru-RU"/>
        </w:rPr>
        <w:t xml:space="preserve">действия </w:t>
      </w:r>
      <w:r w:rsidRPr="009105A7">
        <w:rPr>
          <w:sz w:val="28"/>
          <w:szCs w:val="28"/>
          <w:lang w:val="ru-RU"/>
        </w:rPr>
        <w:t xml:space="preserve">пожарно-спасательных подразделений при тушении крупных пожаров </w:t>
      </w:r>
    </w:p>
    <w:p w:rsidR="00184E2A" w:rsidRPr="009105A7" w:rsidRDefault="00184E2A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Предмет исследования - организация управления пожарно-спасательными подразделениями при проведении действий по тушению пожаров</w:t>
      </w:r>
    </w:p>
    <w:p w:rsidR="00184E2A" w:rsidRPr="009105A7" w:rsidRDefault="00184E2A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Методы исследования - системный и структурный анализ, математическая статистика, дескриптивный (описательный) анализ.</w:t>
      </w:r>
    </w:p>
    <w:p w:rsidR="00184E2A" w:rsidRPr="009105A7" w:rsidRDefault="00184E2A" w:rsidP="00D90F0B">
      <w:pPr>
        <w:pStyle w:val="affff5"/>
        <w:tabs>
          <w:tab w:val="left" w:pos="0"/>
        </w:tabs>
        <w:rPr>
          <w:rFonts w:cs="Times New Roman"/>
        </w:rPr>
      </w:pPr>
      <w:r w:rsidRPr="009105A7">
        <w:rPr>
          <w:rFonts w:cs="Times New Roman"/>
        </w:rPr>
        <w:t>Результаты научно - исследовательской работы используются при подготовке Государственного доклада «О состоянии защиты населения и территорий Российской Федерации от чрезвычайных ситуаций природного и техногенного характера», а также в ежегодном обзоре «О состоянии пожаротушения в Российской Федерации», который регулярно два</w:t>
      </w:r>
      <w:r w:rsidR="00987763" w:rsidRPr="009105A7">
        <w:rPr>
          <w:rFonts w:cs="Times New Roman"/>
        </w:rPr>
        <w:t>жды</w:t>
      </w:r>
      <w:r w:rsidRPr="009105A7">
        <w:rPr>
          <w:rFonts w:cs="Times New Roman"/>
        </w:rPr>
        <w:t xml:space="preserve"> в год направля</w:t>
      </w:r>
      <w:r w:rsidR="00987763" w:rsidRPr="009105A7">
        <w:rPr>
          <w:rFonts w:cs="Times New Roman"/>
        </w:rPr>
        <w:t>ет</w:t>
      </w:r>
      <w:r w:rsidRPr="009105A7">
        <w:rPr>
          <w:rFonts w:cs="Times New Roman"/>
        </w:rPr>
        <w:t xml:space="preserve">ся в территориальные подразделения МЧС России. </w:t>
      </w:r>
    </w:p>
    <w:p w:rsidR="00E10B51" w:rsidRPr="009105A7" w:rsidRDefault="00E10B51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Проведён анализ статистических данных о пожарах, описаний крупных пожаров, пожаров с групповой гибелью и травмированием людей, произошедших на территории Российской Федерации </w:t>
      </w:r>
      <w:r w:rsidRPr="009105A7">
        <w:rPr>
          <w:sz w:val="28"/>
          <w:szCs w:val="28"/>
          <w:lang w:val="ru-RU"/>
        </w:rPr>
        <w:t>в</w:t>
      </w:r>
      <w:r w:rsidRPr="009105A7">
        <w:rPr>
          <w:sz w:val="28"/>
          <w:szCs w:val="28"/>
        </w:rPr>
        <w:t> </w:t>
      </w:r>
      <w:r w:rsidRPr="009105A7">
        <w:rPr>
          <w:sz w:val="28"/>
          <w:szCs w:val="28"/>
          <w:lang w:val="ru-RU"/>
        </w:rPr>
        <w:t>течение</w:t>
      </w:r>
      <w:r w:rsidRPr="009105A7">
        <w:rPr>
          <w:sz w:val="28"/>
          <w:szCs w:val="28"/>
        </w:rPr>
        <w:t> </w:t>
      </w:r>
      <w:r w:rsidRPr="009105A7">
        <w:rPr>
          <w:sz w:val="28"/>
          <w:szCs w:val="28"/>
          <w:lang w:val="ru-RU"/>
        </w:rPr>
        <w:t xml:space="preserve">первых 3-х месяцев </w:t>
      </w:r>
      <w:r w:rsidR="008828F7" w:rsidRPr="009105A7">
        <w:rPr>
          <w:sz w:val="28"/>
          <w:szCs w:val="28"/>
          <w:lang w:val="ru-RU"/>
        </w:rPr>
        <w:t>2018</w:t>
      </w:r>
      <w:r w:rsidR="00DB7D16" w:rsidRPr="009105A7">
        <w:rPr>
          <w:sz w:val="28"/>
          <w:szCs w:val="28"/>
          <w:lang w:val="ru-RU"/>
        </w:rPr>
        <w:t xml:space="preserve"> год</w:t>
      </w:r>
      <w:r w:rsidR="00DF0450" w:rsidRPr="009105A7">
        <w:rPr>
          <w:sz w:val="28"/>
          <w:szCs w:val="28"/>
          <w:lang w:val="ru-RU"/>
        </w:rPr>
        <w:t>а</w:t>
      </w:r>
      <w:r w:rsidRPr="009105A7">
        <w:rPr>
          <w:sz w:val="28"/>
          <w:szCs w:val="28"/>
          <w:lang w:val="ru-RU"/>
        </w:rPr>
        <w:t>.</w:t>
      </w:r>
    </w:p>
    <w:p w:rsidR="00E10B51" w:rsidRPr="009105A7" w:rsidRDefault="00E10B51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lastRenderedPageBreak/>
        <w:t>Выявлены основные тенденции в организации тушения пожаров на территории Российской Федерации. Особое внимание уделено пожарам с крупным материальным ущербом, групповой гибелью и травмированием людей. Проанализированы действия подразделений при тушении крупных пожаров эффективность работы участников тушения пожара, определены причины, приведшие к тяжелым последствиям.</w:t>
      </w:r>
    </w:p>
    <w:p w:rsidR="00E10B51" w:rsidRPr="009105A7" w:rsidRDefault="00E10B51" w:rsidP="00D90F0B">
      <w:pPr>
        <w:tabs>
          <w:tab w:val="left" w:pos="0"/>
        </w:tabs>
        <w:spacing w:line="360" w:lineRule="auto"/>
        <w:jc w:val="center"/>
        <w:rPr>
          <w:lang w:val="ru-RU"/>
        </w:rPr>
      </w:pPr>
    </w:p>
    <w:p w:rsidR="00E10B51" w:rsidRPr="009105A7" w:rsidRDefault="00E10B51" w:rsidP="00D90F0B">
      <w:pPr>
        <w:tabs>
          <w:tab w:val="left" w:pos="0"/>
        </w:tabs>
        <w:spacing w:line="360" w:lineRule="auto"/>
        <w:jc w:val="center"/>
        <w:rPr>
          <w:lang w:val="ru-RU"/>
        </w:rPr>
      </w:pPr>
    </w:p>
    <w:p w:rsidR="00AA1421" w:rsidRPr="009105A7" w:rsidRDefault="00E10B51" w:rsidP="00D90F0B">
      <w:pPr>
        <w:tabs>
          <w:tab w:val="left" w:pos="0"/>
        </w:tabs>
        <w:spacing w:line="360" w:lineRule="auto"/>
        <w:ind w:right="142"/>
        <w:jc w:val="center"/>
        <w:rPr>
          <w:bCs/>
          <w:spacing w:val="-4"/>
          <w:sz w:val="28"/>
          <w:szCs w:val="28"/>
          <w:lang w:val="ru-RU"/>
        </w:rPr>
      </w:pPr>
      <w:r w:rsidRPr="009105A7">
        <w:rPr>
          <w:lang w:val="ru-RU"/>
        </w:rPr>
        <w:br w:type="page"/>
      </w:r>
      <w:r w:rsidR="00AA1421" w:rsidRPr="009105A7">
        <w:rPr>
          <w:sz w:val="28"/>
          <w:szCs w:val="28"/>
          <w:lang w:val="ru-RU"/>
        </w:rPr>
        <w:lastRenderedPageBreak/>
        <w:t>СОДЕРЖАНИЕ</w:t>
      </w:r>
    </w:p>
    <w:p w:rsidR="00AA1421" w:rsidRPr="009105A7" w:rsidRDefault="00E10B51" w:rsidP="00D90F0B">
      <w:pPr>
        <w:tabs>
          <w:tab w:val="left" w:pos="0"/>
          <w:tab w:val="left" w:pos="9072"/>
        </w:tabs>
        <w:spacing w:line="360" w:lineRule="auto"/>
        <w:ind w:right="284"/>
        <w:jc w:val="both"/>
        <w:rPr>
          <w:bCs/>
          <w:spacing w:val="-4"/>
          <w:sz w:val="28"/>
          <w:szCs w:val="28"/>
          <w:lang w:val="ru-RU"/>
        </w:rPr>
      </w:pPr>
      <w:r w:rsidRPr="009105A7">
        <w:rPr>
          <w:bCs/>
          <w:spacing w:val="-4"/>
          <w:sz w:val="28"/>
          <w:szCs w:val="28"/>
          <w:lang w:val="ru-RU"/>
        </w:rPr>
        <w:t>В</w:t>
      </w:r>
      <w:r w:rsidR="00AA1421" w:rsidRPr="009105A7">
        <w:rPr>
          <w:bCs/>
          <w:spacing w:val="-4"/>
          <w:sz w:val="28"/>
          <w:szCs w:val="28"/>
          <w:lang w:val="ru-RU"/>
        </w:rPr>
        <w:t>ВЕДЕНИЕ……………………………………………………………………....8</w:t>
      </w:r>
    </w:p>
    <w:p w:rsidR="00AA1421" w:rsidRPr="009105A7" w:rsidRDefault="00AA1421" w:rsidP="00D90F0B">
      <w:pPr>
        <w:tabs>
          <w:tab w:val="left" w:pos="0"/>
          <w:tab w:val="left" w:pos="9072"/>
        </w:tabs>
        <w:spacing w:line="360" w:lineRule="auto"/>
        <w:ind w:right="284"/>
        <w:jc w:val="both"/>
        <w:rPr>
          <w:rStyle w:val="af4"/>
          <w:color w:val="auto"/>
          <w:spacing w:val="-4"/>
          <w:sz w:val="28"/>
          <w:szCs w:val="28"/>
          <w:u w:val="none"/>
          <w:lang w:val="ru-RU"/>
        </w:rPr>
      </w:pPr>
      <w:r w:rsidRPr="009105A7">
        <w:rPr>
          <w:rStyle w:val="af4"/>
          <w:color w:val="auto"/>
          <w:spacing w:val="-4"/>
          <w:sz w:val="28"/>
          <w:szCs w:val="28"/>
          <w:u w:val="none"/>
          <w:lang w:val="ru-RU"/>
        </w:rPr>
        <w:t xml:space="preserve">1. </w:t>
      </w:r>
      <w:hyperlink w:anchor="_Toc468875918" w:history="1">
        <w:r w:rsidRPr="009105A7">
          <w:rPr>
            <w:rStyle w:val="af4"/>
            <w:color w:val="auto"/>
            <w:spacing w:val="-4"/>
            <w:sz w:val="28"/>
            <w:szCs w:val="28"/>
            <w:u w:val="none"/>
            <w:lang w:val="ru-RU"/>
          </w:rPr>
          <w:t>Анализ нормативно-правовых актов и документов, регламентирующих вопросы изучения действий по тушению пожаров…………………………...</w:t>
        </w:r>
        <w:r w:rsidR="00D90F0B" w:rsidRPr="009105A7">
          <w:rPr>
            <w:rStyle w:val="af4"/>
            <w:color w:val="auto"/>
            <w:spacing w:val="-4"/>
            <w:sz w:val="28"/>
            <w:szCs w:val="28"/>
            <w:u w:val="none"/>
            <w:lang w:val="ru-RU"/>
          </w:rPr>
          <w:t>9</w:t>
        </w:r>
      </w:hyperlink>
    </w:p>
    <w:p w:rsidR="00AA1421" w:rsidRPr="009105A7" w:rsidRDefault="00AA1421" w:rsidP="00D90F0B">
      <w:pPr>
        <w:tabs>
          <w:tab w:val="left" w:pos="0"/>
          <w:tab w:val="left" w:pos="9072"/>
        </w:tabs>
        <w:spacing w:line="360" w:lineRule="auto"/>
        <w:ind w:right="284"/>
        <w:jc w:val="both"/>
        <w:rPr>
          <w:rStyle w:val="af4"/>
          <w:color w:val="auto"/>
          <w:spacing w:val="-4"/>
          <w:sz w:val="28"/>
          <w:szCs w:val="28"/>
          <w:lang w:val="ru-RU"/>
        </w:rPr>
      </w:pPr>
      <w:r w:rsidRPr="009105A7">
        <w:rPr>
          <w:bCs/>
          <w:spacing w:val="-4"/>
          <w:sz w:val="28"/>
          <w:szCs w:val="28"/>
          <w:lang w:val="ru-RU"/>
        </w:rPr>
        <w:t>2.</w:t>
      </w:r>
      <w:hyperlink w:anchor="_Toc468875919" w:history="1">
        <w:r w:rsidRPr="009105A7">
          <w:rPr>
            <w:rStyle w:val="112"/>
            <w:lang w:val="ru-RU"/>
          </w:rPr>
          <w:t>Научно обоснованная оценка показателей оперативного реагирования подразделений пожарной охраны на пожары и загорания в городах и сельской местностности</w:t>
        </w:r>
      </w:hyperlink>
      <w:r w:rsidR="00B77190" w:rsidRPr="009105A7">
        <w:rPr>
          <w:rStyle w:val="af4"/>
          <w:color w:val="auto"/>
          <w:spacing w:val="-4"/>
          <w:sz w:val="28"/>
          <w:szCs w:val="28"/>
          <w:u w:val="none"/>
          <w:lang w:val="ru-RU"/>
        </w:rPr>
        <w:t>……………………………………………………….1</w:t>
      </w:r>
      <w:r w:rsidR="00D90F0B" w:rsidRPr="009105A7">
        <w:rPr>
          <w:rStyle w:val="af4"/>
          <w:color w:val="auto"/>
          <w:spacing w:val="-4"/>
          <w:sz w:val="28"/>
          <w:szCs w:val="28"/>
          <w:u w:val="none"/>
          <w:lang w:val="ru-RU"/>
        </w:rPr>
        <w:t>6</w:t>
      </w:r>
    </w:p>
    <w:p w:rsidR="00AA1421" w:rsidRPr="009105A7" w:rsidRDefault="00AA1421" w:rsidP="00D90F0B">
      <w:pPr>
        <w:tabs>
          <w:tab w:val="left" w:pos="0"/>
          <w:tab w:val="left" w:pos="9072"/>
        </w:tabs>
        <w:spacing w:line="360" w:lineRule="auto"/>
        <w:ind w:right="284"/>
        <w:jc w:val="both"/>
        <w:rPr>
          <w:rStyle w:val="af4"/>
          <w:color w:val="auto"/>
          <w:spacing w:val="-4"/>
          <w:sz w:val="28"/>
          <w:szCs w:val="28"/>
          <w:u w:val="none"/>
          <w:lang w:val="ru-RU"/>
        </w:rPr>
      </w:pPr>
      <w:r w:rsidRPr="009105A7">
        <w:rPr>
          <w:rStyle w:val="af4"/>
          <w:color w:val="auto"/>
          <w:spacing w:val="-4"/>
          <w:sz w:val="28"/>
          <w:szCs w:val="28"/>
          <w:u w:val="none"/>
          <w:lang w:val="ru-RU"/>
        </w:rPr>
        <w:t>2.1. Краткая характеристика обстановки с пожарами</w:t>
      </w:r>
      <w:r w:rsidR="00F865D3" w:rsidRPr="009105A7">
        <w:rPr>
          <w:rStyle w:val="af4"/>
          <w:color w:val="auto"/>
          <w:spacing w:val="-4"/>
          <w:sz w:val="28"/>
          <w:szCs w:val="28"/>
          <w:u w:val="none"/>
          <w:lang w:val="ru-RU"/>
        </w:rPr>
        <w:t>……………………..….1</w:t>
      </w:r>
      <w:r w:rsidR="00D90F0B" w:rsidRPr="009105A7">
        <w:rPr>
          <w:rStyle w:val="af4"/>
          <w:color w:val="auto"/>
          <w:spacing w:val="-4"/>
          <w:sz w:val="28"/>
          <w:szCs w:val="28"/>
          <w:u w:val="none"/>
          <w:lang w:val="ru-RU"/>
        </w:rPr>
        <w:t>6</w:t>
      </w:r>
    </w:p>
    <w:p w:rsidR="00AA1421" w:rsidRPr="009105A7" w:rsidRDefault="00E10B51" w:rsidP="00D90F0B">
      <w:pPr>
        <w:tabs>
          <w:tab w:val="left" w:pos="0"/>
          <w:tab w:val="left" w:pos="9072"/>
        </w:tabs>
        <w:spacing w:line="360" w:lineRule="auto"/>
        <w:ind w:right="284"/>
        <w:jc w:val="both"/>
        <w:rPr>
          <w:bCs/>
          <w:spacing w:val="-4"/>
          <w:sz w:val="28"/>
          <w:szCs w:val="28"/>
          <w:lang w:val="ru-RU"/>
        </w:rPr>
      </w:pPr>
      <w:r w:rsidRPr="009105A7">
        <w:rPr>
          <w:bCs/>
          <w:spacing w:val="-4"/>
          <w:sz w:val="28"/>
          <w:szCs w:val="28"/>
          <w:lang w:val="ru-RU"/>
        </w:rPr>
        <w:t>2.2</w:t>
      </w:r>
      <w:r w:rsidR="00AA1421" w:rsidRPr="009105A7">
        <w:rPr>
          <w:bCs/>
          <w:spacing w:val="-4"/>
          <w:sz w:val="28"/>
          <w:szCs w:val="28"/>
          <w:lang w:val="ru-RU"/>
        </w:rPr>
        <w:t>.</w:t>
      </w:r>
      <w:r w:rsidR="00B17640">
        <w:rPr>
          <w:bCs/>
          <w:spacing w:val="-4"/>
          <w:sz w:val="28"/>
          <w:szCs w:val="28"/>
          <w:lang w:val="ru-RU"/>
        </w:rPr>
        <w:t xml:space="preserve"> </w:t>
      </w:r>
      <w:r w:rsidR="003811C6" w:rsidRPr="009105A7">
        <w:rPr>
          <w:bCs/>
          <w:spacing w:val="-4"/>
          <w:sz w:val="28"/>
          <w:szCs w:val="28"/>
          <w:lang w:val="ru-RU"/>
        </w:rPr>
        <w:t>Показатели оперативного реагирования на пожары</w:t>
      </w:r>
      <w:r w:rsidR="00F865D3" w:rsidRPr="009105A7">
        <w:rPr>
          <w:bCs/>
          <w:spacing w:val="-4"/>
          <w:sz w:val="28"/>
          <w:szCs w:val="28"/>
          <w:lang w:val="ru-RU"/>
        </w:rPr>
        <w:t>……………………..</w:t>
      </w:r>
      <w:r w:rsidR="00B77190" w:rsidRPr="009105A7">
        <w:rPr>
          <w:bCs/>
          <w:spacing w:val="-4"/>
          <w:sz w:val="28"/>
          <w:szCs w:val="28"/>
          <w:lang w:val="ru-RU"/>
        </w:rPr>
        <w:t>2</w:t>
      </w:r>
      <w:r w:rsidR="00D90F0B" w:rsidRPr="009105A7">
        <w:rPr>
          <w:bCs/>
          <w:spacing w:val="-4"/>
          <w:sz w:val="28"/>
          <w:szCs w:val="28"/>
          <w:lang w:val="ru-RU"/>
        </w:rPr>
        <w:t>3</w:t>
      </w:r>
    </w:p>
    <w:p w:rsidR="00AA1421" w:rsidRPr="009105A7" w:rsidRDefault="00AA1421" w:rsidP="00D90F0B">
      <w:pPr>
        <w:tabs>
          <w:tab w:val="left" w:pos="0"/>
          <w:tab w:val="left" w:pos="9072"/>
        </w:tabs>
        <w:spacing w:line="360" w:lineRule="auto"/>
        <w:ind w:right="284"/>
        <w:jc w:val="both"/>
        <w:rPr>
          <w:bCs/>
          <w:spacing w:val="-4"/>
          <w:sz w:val="28"/>
          <w:szCs w:val="28"/>
          <w:lang w:val="ru-RU"/>
        </w:rPr>
      </w:pPr>
      <w:r w:rsidRPr="009105A7">
        <w:rPr>
          <w:rStyle w:val="af4"/>
          <w:color w:val="auto"/>
          <w:spacing w:val="-4"/>
          <w:sz w:val="28"/>
          <w:szCs w:val="28"/>
          <w:u w:val="none"/>
          <w:lang w:val="ru-RU"/>
        </w:rPr>
        <w:t xml:space="preserve">3. </w:t>
      </w:r>
      <w:hyperlink w:anchor="_Toc468875922" w:history="1">
        <w:r w:rsidRPr="009105A7">
          <w:rPr>
            <w:sz w:val="28"/>
            <w:szCs w:val="28"/>
            <w:lang w:val="ru-RU"/>
          </w:rPr>
          <w:t>Научно обоснованная оценка статистических данных по созданию оперативных штабов при тушении пожаров……………………………..….</w:t>
        </w:r>
      </w:hyperlink>
      <w:r w:rsidR="0035087A" w:rsidRPr="009105A7">
        <w:rPr>
          <w:rStyle w:val="af4"/>
          <w:color w:val="auto"/>
          <w:spacing w:val="-4"/>
          <w:sz w:val="28"/>
          <w:szCs w:val="28"/>
          <w:u w:val="none"/>
          <w:lang w:val="ru-RU"/>
        </w:rPr>
        <w:t>7</w:t>
      </w:r>
      <w:r w:rsidR="00D90F0B" w:rsidRPr="009105A7">
        <w:rPr>
          <w:rStyle w:val="af4"/>
          <w:color w:val="auto"/>
          <w:spacing w:val="-4"/>
          <w:sz w:val="28"/>
          <w:szCs w:val="28"/>
          <w:u w:val="none"/>
          <w:lang w:val="ru-RU"/>
        </w:rPr>
        <w:t>9</w:t>
      </w:r>
    </w:p>
    <w:p w:rsidR="003811C6" w:rsidRPr="009105A7" w:rsidRDefault="003811C6" w:rsidP="00D90F0B">
      <w:pPr>
        <w:tabs>
          <w:tab w:val="left" w:pos="0"/>
          <w:tab w:val="left" w:pos="9072"/>
        </w:tabs>
        <w:spacing w:line="360" w:lineRule="auto"/>
        <w:ind w:right="284"/>
        <w:jc w:val="both"/>
        <w:rPr>
          <w:bCs/>
          <w:spacing w:val="-4"/>
          <w:sz w:val="28"/>
          <w:szCs w:val="28"/>
          <w:lang w:val="ru-RU"/>
        </w:rPr>
      </w:pPr>
      <w:r w:rsidRPr="009105A7">
        <w:rPr>
          <w:bCs/>
          <w:spacing w:val="-4"/>
          <w:sz w:val="28"/>
          <w:szCs w:val="28"/>
          <w:lang w:val="ru-RU"/>
        </w:rPr>
        <w:t>4</w:t>
      </w:r>
      <w:r w:rsidR="00D90F0B" w:rsidRPr="009105A7">
        <w:rPr>
          <w:bCs/>
          <w:spacing w:val="-4"/>
          <w:sz w:val="28"/>
          <w:szCs w:val="28"/>
          <w:lang w:val="ru-RU"/>
        </w:rPr>
        <w:t>.</w:t>
      </w:r>
      <w:r w:rsidRPr="009105A7">
        <w:rPr>
          <w:bCs/>
          <w:spacing w:val="-4"/>
          <w:sz w:val="28"/>
          <w:szCs w:val="28"/>
          <w:lang w:val="ru-RU"/>
        </w:rPr>
        <w:t xml:space="preserve"> Обзор описаний крупных и тактически сложных пожаров на территории Российской</w:t>
      </w:r>
      <w:r w:rsidR="00B17640">
        <w:rPr>
          <w:bCs/>
          <w:spacing w:val="-4"/>
          <w:sz w:val="28"/>
          <w:szCs w:val="28"/>
          <w:lang w:val="ru-RU"/>
        </w:rPr>
        <w:t xml:space="preserve"> </w:t>
      </w:r>
      <w:r w:rsidRPr="009105A7">
        <w:rPr>
          <w:bCs/>
          <w:spacing w:val="-4"/>
          <w:sz w:val="28"/>
          <w:szCs w:val="28"/>
          <w:lang w:val="ru-RU"/>
        </w:rPr>
        <w:t>Федерации………………………………………………………</w:t>
      </w:r>
      <w:r w:rsidR="001B014F" w:rsidRPr="009105A7">
        <w:rPr>
          <w:bCs/>
          <w:spacing w:val="-4"/>
          <w:sz w:val="28"/>
          <w:szCs w:val="28"/>
          <w:lang w:val="ru-RU"/>
        </w:rPr>
        <w:t>..</w:t>
      </w:r>
      <w:r w:rsidR="00A14035" w:rsidRPr="009105A7">
        <w:rPr>
          <w:bCs/>
          <w:spacing w:val="-4"/>
          <w:sz w:val="28"/>
          <w:szCs w:val="28"/>
          <w:lang w:val="ru-RU"/>
        </w:rPr>
        <w:t>.</w:t>
      </w:r>
      <w:r w:rsidR="00F865D3" w:rsidRPr="009105A7">
        <w:rPr>
          <w:bCs/>
          <w:spacing w:val="-4"/>
          <w:sz w:val="28"/>
          <w:szCs w:val="28"/>
          <w:lang w:val="ru-RU"/>
        </w:rPr>
        <w:t>.</w:t>
      </w:r>
      <w:r w:rsidR="00B77190" w:rsidRPr="009105A7">
        <w:rPr>
          <w:bCs/>
          <w:spacing w:val="-4"/>
          <w:sz w:val="28"/>
          <w:szCs w:val="28"/>
          <w:lang w:val="ru-RU"/>
        </w:rPr>
        <w:t>8</w:t>
      </w:r>
      <w:r w:rsidR="00D90F0B" w:rsidRPr="009105A7">
        <w:rPr>
          <w:bCs/>
          <w:spacing w:val="-4"/>
          <w:sz w:val="28"/>
          <w:szCs w:val="28"/>
          <w:lang w:val="ru-RU"/>
        </w:rPr>
        <w:t>2</w:t>
      </w:r>
    </w:p>
    <w:p w:rsidR="00E10B51" w:rsidRPr="009105A7" w:rsidRDefault="006B3453" w:rsidP="00D90F0B">
      <w:pPr>
        <w:tabs>
          <w:tab w:val="left" w:pos="814"/>
        </w:tabs>
        <w:rPr>
          <w:rFonts w:eastAsia="Times New Roman"/>
          <w:sz w:val="28"/>
          <w:szCs w:val="28"/>
          <w:lang w:val="ru-RU" w:eastAsia="ru-RU" w:bidi="ar-SA"/>
        </w:rPr>
        <w:sectPr w:rsidR="00E10B51" w:rsidRPr="009105A7" w:rsidSect="00AA1421">
          <w:footerReference w:type="default" r:id="rId8"/>
          <w:pgSz w:w="11906" w:h="16838"/>
          <w:pgMar w:top="993" w:right="849" w:bottom="1134" w:left="1701" w:header="426" w:footer="720" w:gutter="0"/>
          <w:cols w:space="708"/>
          <w:titlePg/>
          <w:docGrid w:linePitch="360"/>
        </w:sectPr>
      </w:pPr>
      <w:r w:rsidRPr="009105A7">
        <w:rPr>
          <w:rFonts w:eastAsia="Times New Roman"/>
          <w:sz w:val="28"/>
          <w:szCs w:val="28"/>
          <w:lang w:val="ru-RU" w:eastAsia="ru-RU" w:bidi="ar-SA"/>
        </w:rPr>
        <w:tab/>
      </w:r>
    </w:p>
    <w:p w:rsidR="00184E2A" w:rsidRPr="009105A7" w:rsidRDefault="00184E2A" w:rsidP="00D90F0B">
      <w:pPr>
        <w:tabs>
          <w:tab w:val="left" w:pos="0"/>
        </w:tabs>
        <w:spacing w:line="360" w:lineRule="auto"/>
        <w:jc w:val="center"/>
        <w:rPr>
          <w:sz w:val="28"/>
          <w:szCs w:val="28"/>
          <w:lang w:val="ru-RU"/>
        </w:rPr>
      </w:pPr>
      <w:bookmarkStart w:id="10" w:name="_Toc168862826"/>
      <w:bookmarkStart w:id="11" w:name="_Toc185818369"/>
      <w:bookmarkStart w:id="12" w:name="_Toc186433514"/>
      <w:bookmarkStart w:id="13" w:name="_Toc221425913"/>
      <w:bookmarkStart w:id="14" w:name="_Toc225592350"/>
      <w:bookmarkStart w:id="15" w:name="_Toc273351384"/>
      <w:bookmarkStart w:id="16" w:name="_Toc316890605"/>
      <w:bookmarkStart w:id="17" w:name="_Toc365016353"/>
      <w:bookmarkStart w:id="18" w:name="_Toc423946635"/>
      <w:bookmarkStart w:id="19" w:name="_Toc430936751"/>
      <w:bookmarkStart w:id="20" w:name="_Toc461692865"/>
      <w:bookmarkStart w:id="21" w:name="_Toc461692922"/>
      <w:bookmarkStart w:id="22" w:name="_Toc461693034"/>
      <w:bookmarkStart w:id="23" w:name="_Toc461700917"/>
      <w:bookmarkStart w:id="24" w:name="_Toc468872025"/>
      <w:bookmarkStart w:id="25" w:name="_Toc468875917"/>
      <w:bookmarkStart w:id="26" w:name="_Toc475432307"/>
      <w:r w:rsidRPr="009105A7">
        <w:rPr>
          <w:sz w:val="28"/>
          <w:szCs w:val="28"/>
          <w:lang w:val="ru-RU"/>
        </w:rPr>
        <w:lastRenderedPageBreak/>
        <w:t>ОПРЕДЕЛЕНИЯ, ОБОЗНАЧЕНИЯ И СОКРАЩЕНИЯ</w:t>
      </w:r>
    </w:p>
    <w:p w:rsidR="00184E2A" w:rsidRPr="009105A7" w:rsidRDefault="00184E2A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В настоящем отчете о НИР применяют следующие термины с соответствующими определениями:</w:t>
      </w:r>
    </w:p>
    <w:p w:rsidR="00C57B17" w:rsidRPr="009105A7" w:rsidRDefault="00C57B17" w:rsidP="00D90F0B">
      <w:pPr>
        <w:pStyle w:val="ParaAttribute5"/>
        <w:tabs>
          <w:tab w:val="left" w:pos="0"/>
        </w:tabs>
        <w:spacing w:line="360" w:lineRule="auto"/>
        <w:rPr>
          <w:rStyle w:val="CharAttribute1"/>
          <w:sz w:val="28"/>
          <w:szCs w:val="28"/>
        </w:rPr>
      </w:pPr>
      <w:r w:rsidRPr="009105A7">
        <w:rPr>
          <w:rStyle w:val="CharAttribute2"/>
          <w:b w:val="0"/>
          <w:sz w:val="28"/>
          <w:szCs w:val="28"/>
        </w:rPr>
        <w:t>боевой участок тушения пожара</w:t>
      </w:r>
      <w:r w:rsidRPr="009105A7">
        <w:rPr>
          <w:rStyle w:val="CharAttribute1"/>
          <w:sz w:val="28"/>
          <w:szCs w:val="28"/>
        </w:rPr>
        <w:t xml:space="preserve"> – определенное руководителем тушения пожара (начальником сектора) место сосредоточения сил и средств подразделений пожарной охраны, объединенных поставленной боевой задачей и единым руководством для ее выполнения;</w:t>
      </w:r>
    </w:p>
    <w:p w:rsidR="00C57B17" w:rsidRPr="009105A7" w:rsidRDefault="00C57B17" w:rsidP="00D90F0B">
      <w:pPr>
        <w:pStyle w:val="ParaAttribute5"/>
        <w:tabs>
          <w:tab w:val="left" w:pos="0"/>
        </w:tabs>
        <w:spacing w:line="360" w:lineRule="auto"/>
        <w:rPr>
          <w:rFonts w:eastAsia="Times New Roman"/>
          <w:spacing w:val="-6"/>
          <w:sz w:val="28"/>
          <w:szCs w:val="28"/>
        </w:rPr>
      </w:pPr>
      <w:r w:rsidRPr="009105A7">
        <w:rPr>
          <w:rStyle w:val="CharAttribute1"/>
          <w:sz w:val="28"/>
          <w:szCs w:val="28"/>
        </w:rPr>
        <w:t xml:space="preserve">крупный пожар - </w:t>
      </w:r>
      <w:r w:rsidRPr="009105A7">
        <w:rPr>
          <w:rFonts w:eastAsia="Times New Roman"/>
          <w:spacing w:val="-6"/>
          <w:sz w:val="28"/>
          <w:szCs w:val="28"/>
        </w:rPr>
        <w:t>пожар с убытком 3420 МРОТ и более, с групповой гибелью 5 и более человек, с травмированием 10 и более человек, в</w:t>
      </w:r>
      <w:r w:rsidRPr="009105A7">
        <w:rPr>
          <w:spacing w:val="-6"/>
        </w:rPr>
        <w:t> </w:t>
      </w:r>
      <w:r w:rsidRPr="009105A7">
        <w:rPr>
          <w:rFonts w:eastAsia="Times New Roman"/>
          <w:spacing w:val="-6"/>
          <w:sz w:val="28"/>
          <w:szCs w:val="28"/>
        </w:rPr>
        <w:t>том числе и сотрудников (работников) пожарной охраны;</w:t>
      </w:r>
    </w:p>
    <w:p w:rsidR="00C57B17" w:rsidRPr="009105A7" w:rsidRDefault="00C57B17" w:rsidP="00D90F0B">
      <w:pPr>
        <w:pStyle w:val="ParaAttribute5"/>
        <w:tabs>
          <w:tab w:val="left" w:pos="0"/>
        </w:tabs>
        <w:spacing w:line="360" w:lineRule="auto"/>
        <w:rPr>
          <w:sz w:val="28"/>
          <w:szCs w:val="28"/>
        </w:rPr>
      </w:pPr>
      <w:r w:rsidRPr="009105A7">
        <w:rPr>
          <w:rStyle w:val="CharAttribute2"/>
          <w:b w:val="0"/>
          <w:sz w:val="28"/>
          <w:szCs w:val="28"/>
        </w:rPr>
        <w:t>ликвидация пожара</w:t>
      </w:r>
      <w:r w:rsidRPr="009105A7">
        <w:rPr>
          <w:rStyle w:val="CharAttribute1"/>
          <w:sz w:val="28"/>
          <w:szCs w:val="28"/>
        </w:rPr>
        <w:t xml:space="preserve"> – </w:t>
      </w:r>
      <w:r w:rsidRPr="009105A7">
        <w:rPr>
          <w:rStyle w:val="CharAttribute2"/>
          <w:b w:val="0"/>
          <w:sz w:val="28"/>
          <w:szCs w:val="28"/>
        </w:rPr>
        <w:t>стадия (этап), на которой осуществляются</w:t>
      </w:r>
      <w:r w:rsidRPr="009105A7">
        <w:rPr>
          <w:rStyle w:val="CharAttribute1"/>
          <w:sz w:val="28"/>
          <w:szCs w:val="28"/>
        </w:rPr>
        <w:t xml:space="preserve"> действия, направленные на прекращение горения и устранение условий для его повторного возникновения;</w:t>
      </w:r>
    </w:p>
    <w:p w:rsidR="00C57B17" w:rsidRPr="009105A7" w:rsidRDefault="00C57B17" w:rsidP="00D90F0B">
      <w:pPr>
        <w:pStyle w:val="ParaAttribute5"/>
        <w:tabs>
          <w:tab w:val="left" w:pos="0"/>
        </w:tabs>
        <w:spacing w:line="360" w:lineRule="auto"/>
        <w:rPr>
          <w:rStyle w:val="CharAttribute1"/>
          <w:sz w:val="28"/>
          <w:szCs w:val="28"/>
        </w:rPr>
      </w:pPr>
      <w:r w:rsidRPr="009105A7">
        <w:rPr>
          <w:rStyle w:val="CharAttribute2"/>
          <w:b w:val="0"/>
          <w:sz w:val="28"/>
          <w:szCs w:val="28"/>
        </w:rPr>
        <w:t>локализация пожара</w:t>
      </w:r>
      <w:r w:rsidRPr="009105A7">
        <w:rPr>
          <w:rStyle w:val="CharAttribute1"/>
          <w:sz w:val="28"/>
          <w:szCs w:val="28"/>
        </w:rPr>
        <w:t xml:space="preserve"> - </w:t>
      </w:r>
      <w:r w:rsidRPr="009105A7">
        <w:rPr>
          <w:rStyle w:val="CharAttribute2"/>
          <w:b w:val="0"/>
          <w:sz w:val="28"/>
          <w:szCs w:val="28"/>
        </w:rPr>
        <w:t>стадия (этап), на которой осуществляются</w:t>
      </w:r>
      <w:r w:rsidRPr="009105A7">
        <w:rPr>
          <w:rStyle w:val="CharAttribute1"/>
          <w:sz w:val="28"/>
          <w:szCs w:val="28"/>
        </w:rPr>
        <w:t xml:space="preserve">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средствами;</w:t>
      </w:r>
    </w:p>
    <w:p w:rsidR="00C57B17" w:rsidRPr="009105A7" w:rsidRDefault="00C57B17" w:rsidP="00D90F0B">
      <w:pPr>
        <w:pStyle w:val="ParaAttribute5"/>
        <w:tabs>
          <w:tab w:val="left" w:pos="0"/>
        </w:tabs>
        <w:spacing w:line="360" w:lineRule="auto"/>
        <w:rPr>
          <w:rStyle w:val="CharAttribute1"/>
          <w:sz w:val="28"/>
          <w:szCs w:val="28"/>
        </w:rPr>
      </w:pPr>
      <w:r w:rsidRPr="009105A7">
        <w:rPr>
          <w:rStyle w:val="CharAttribute2"/>
          <w:b w:val="0"/>
          <w:sz w:val="28"/>
          <w:szCs w:val="28"/>
        </w:rPr>
        <w:t xml:space="preserve">номер (ранг) пожара </w:t>
      </w:r>
      <w:r w:rsidRPr="009105A7">
        <w:rPr>
          <w:rStyle w:val="CharAttribute1"/>
          <w:sz w:val="28"/>
          <w:szCs w:val="28"/>
        </w:rPr>
        <w:t xml:space="preserve">– цифровое обозначение категории сложности пожара, определяющее </w:t>
      </w:r>
      <w:r w:rsidRPr="009105A7">
        <w:rPr>
          <w:rStyle w:val="CharAttribute2"/>
          <w:b w:val="0"/>
          <w:sz w:val="28"/>
          <w:szCs w:val="28"/>
        </w:rPr>
        <w:t>необходимый количественный состав</w:t>
      </w:r>
      <w:r w:rsidRPr="009105A7">
        <w:rPr>
          <w:rStyle w:val="CharAttribute1"/>
          <w:sz w:val="28"/>
          <w:szCs w:val="28"/>
        </w:rPr>
        <w:t xml:space="preserve"> и вид сил и средств пожарно</w:t>
      </w:r>
      <w:r w:rsidR="00987763" w:rsidRPr="009105A7">
        <w:rPr>
          <w:rStyle w:val="CharAttribute1"/>
          <w:sz w:val="28"/>
          <w:szCs w:val="28"/>
        </w:rPr>
        <w:t xml:space="preserve">-спасательногогарнизона, </w:t>
      </w:r>
      <w:r w:rsidRPr="009105A7">
        <w:rPr>
          <w:rStyle w:val="CharAttribute1"/>
          <w:sz w:val="28"/>
          <w:szCs w:val="28"/>
        </w:rPr>
        <w:t>привлекаемых к тушению пожара;</w:t>
      </w:r>
    </w:p>
    <w:p w:rsidR="00C57B17" w:rsidRPr="009105A7" w:rsidRDefault="00C57B17" w:rsidP="00D90F0B">
      <w:pPr>
        <w:pStyle w:val="ParaAttribute5"/>
        <w:tabs>
          <w:tab w:val="left" w:pos="0"/>
        </w:tabs>
        <w:spacing w:line="360" w:lineRule="auto"/>
        <w:rPr>
          <w:sz w:val="28"/>
          <w:szCs w:val="28"/>
        </w:rPr>
      </w:pPr>
      <w:r w:rsidRPr="009105A7">
        <w:rPr>
          <w:sz w:val="28"/>
          <w:szCs w:val="28"/>
          <w:lang w:bidi="en-US"/>
        </w:rPr>
        <w:t>оперативный штаб пожаротушения - временно сформированный нештатный орган управления;</w:t>
      </w:r>
    </w:p>
    <w:p w:rsidR="00184E2A" w:rsidRPr="009105A7" w:rsidRDefault="00C57B17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п</w:t>
      </w:r>
      <w:r w:rsidR="00184E2A" w:rsidRPr="009105A7">
        <w:rPr>
          <w:sz w:val="28"/>
          <w:szCs w:val="28"/>
          <w:lang w:val="ru-RU"/>
        </w:rPr>
        <w:t>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84E2A" w:rsidRPr="009105A7" w:rsidRDefault="00184E2A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пожарная безопасность – состояние защищенности личности, имущества, общества и государства от пожаров;</w:t>
      </w:r>
    </w:p>
    <w:p w:rsidR="00184E2A" w:rsidRPr="009105A7" w:rsidRDefault="00184E2A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 </w:t>
      </w:r>
    </w:p>
    <w:p w:rsidR="003C6CB9" w:rsidRPr="009105A7" w:rsidRDefault="003C6CB9" w:rsidP="00D90F0B">
      <w:pPr>
        <w:pStyle w:val="ParaAttribute5"/>
        <w:tabs>
          <w:tab w:val="left" w:pos="0"/>
        </w:tabs>
        <w:spacing w:line="360" w:lineRule="auto"/>
        <w:rPr>
          <w:rStyle w:val="CharAttribute1"/>
          <w:sz w:val="28"/>
          <w:szCs w:val="28"/>
        </w:rPr>
      </w:pPr>
      <w:r w:rsidRPr="009105A7">
        <w:rPr>
          <w:rStyle w:val="CharAttribute2"/>
          <w:b w:val="0"/>
          <w:sz w:val="28"/>
          <w:szCs w:val="28"/>
        </w:rPr>
        <w:lastRenderedPageBreak/>
        <w:t>руководитель тушения пожара</w:t>
      </w:r>
      <w:r w:rsidRPr="009105A7">
        <w:rPr>
          <w:rStyle w:val="CharAttribute1"/>
          <w:sz w:val="28"/>
          <w:szCs w:val="28"/>
        </w:rPr>
        <w:t xml:space="preserve"> – прибывшее на пожар старшее оперативное должностное лицо пожарной охраны (если нормативным правовым актом Российской Федерации не установлено иное), которое управляет на принципах единоначалия личным составом пожарной охраны, участвующим в тушении пожара, а также привлечёнными к тушению пожара силами;</w:t>
      </w:r>
    </w:p>
    <w:p w:rsidR="003C6CB9" w:rsidRPr="009105A7" w:rsidRDefault="003C6CB9" w:rsidP="00D90F0B">
      <w:pPr>
        <w:pStyle w:val="ParaAttribute5"/>
        <w:tabs>
          <w:tab w:val="left" w:pos="0"/>
        </w:tabs>
        <w:spacing w:line="360" w:lineRule="auto"/>
        <w:rPr>
          <w:sz w:val="28"/>
          <w:szCs w:val="28"/>
        </w:rPr>
      </w:pPr>
      <w:r w:rsidRPr="009105A7">
        <w:rPr>
          <w:rStyle w:val="CharAttribute2"/>
          <w:b w:val="0"/>
          <w:sz w:val="28"/>
          <w:szCs w:val="28"/>
        </w:rPr>
        <w:t>средство индивидуальной защиты органов дыхания</w:t>
      </w:r>
      <w:r w:rsidRPr="009105A7">
        <w:rPr>
          <w:rStyle w:val="CharAttribute1"/>
          <w:sz w:val="28"/>
          <w:szCs w:val="28"/>
        </w:rPr>
        <w:t>– техническое средство, обеспечивающее защиту организма человека от ингаляционного воздействия токсичных продуктов опасных факторов пожара;</w:t>
      </w:r>
    </w:p>
    <w:p w:rsidR="003C6CB9" w:rsidRPr="009105A7" w:rsidRDefault="003C6CB9" w:rsidP="00D90F0B">
      <w:pPr>
        <w:pStyle w:val="ParaAttribute5"/>
        <w:tabs>
          <w:tab w:val="left" w:pos="0"/>
        </w:tabs>
        <w:spacing w:line="360" w:lineRule="auto"/>
        <w:rPr>
          <w:rStyle w:val="CharAttribute1"/>
          <w:sz w:val="28"/>
          <w:szCs w:val="28"/>
        </w:rPr>
      </w:pPr>
      <w:r w:rsidRPr="009105A7">
        <w:rPr>
          <w:rStyle w:val="CharAttribute2"/>
          <w:b w:val="0"/>
          <w:sz w:val="28"/>
          <w:szCs w:val="28"/>
        </w:rPr>
        <w:t>тушение пожара</w:t>
      </w:r>
      <w:r w:rsidR="00B17640">
        <w:rPr>
          <w:rStyle w:val="CharAttribute2"/>
          <w:b w:val="0"/>
          <w:sz w:val="28"/>
          <w:szCs w:val="28"/>
        </w:rPr>
        <w:t xml:space="preserve"> </w:t>
      </w:r>
      <w:r w:rsidRPr="009105A7">
        <w:rPr>
          <w:rStyle w:val="CharAttribute1"/>
          <w:sz w:val="28"/>
          <w:szCs w:val="28"/>
        </w:rPr>
        <w:t>– действия, направленные на спасание людей, имущества и ликвидацию пожаров;</w:t>
      </w:r>
    </w:p>
    <w:p w:rsidR="00987763" w:rsidRPr="009105A7" w:rsidRDefault="00987763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организация тушения пожаров -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работ;</w:t>
      </w:r>
    </w:p>
    <w:p w:rsidR="00184E2A" w:rsidRPr="009105A7" w:rsidRDefault="00184E2A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ФЗ – федеральный закон;</w:t>
      </w:r>
    </w:p>
    <w:p w:rsidR="00184E2A" w:rsidRPr="009105A7" w:rsidRDefault="00184E2A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РФ - Российская Федерация;</w:t>
      </w:r>
    </w:p>
    <w:p w:rsidR="00184E2A" w:rsidRPr="009105A7" w:rsidRDefault="00184E2A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МЧС -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571B23" w:rsidRPr="009105A7" w:rsidRDefault="00571B23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АППГ – аналогичный период прошлого года;</w:t>
      </w:r>
    </w:p>
    <w:p w:rsidR="00571B23" w:rsidRPr="009105A7" w:rsidRDefault="00571B23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СЭУ ИПЛ (ИПЛ) – судебно экспертное учреждение испытательно-пожарная лаборатория.</w:t>
      </w:r>
    </w:p>
    <w:p w:rsidR="00E10B51" w:rsidRPr="009105A7" w:rsidRDefault="00184E2A" w:rsidP="00D90F0B">
      <w:pPr>
        <w:pStyle w:val="10"/>
        <w:rPr>
          <w:lang w:val="ru-RU"/>
        </w:rPr>
      </w:pPr>
      <w:r w:rsidRPr="009105A7">
        <w:rPr>
          <w:lang w:val="ru-RU"/>
        </w:rPr>
        <w:br w:type="page"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F865D3" w:rsidRPr="009105A7">
        <w:rPr>
          <w:lang w:val="ru-RU"/>
        </w:rPr>
        <w:lastRenderedPageBreak/>
        <w:t>ВВЕДЕНИЕ</w:t>
      </w:r>
    </w:p>
    <w:p w:rsidR="00E10B51" w:rsidRPr="009105A7" w:rsidRDefault="00E10B51" w:rsidP="00D90F0B">
      <w:pPr>
        <w:tabs>
          <w:tab w:val="left" w:pos="0"/>
        </w:tabs>
        <w:rPr>
          <w:lang w:val="ru-RU" w:bidi="ar-SA"/>
        </w:rPr>
      </w:pPr>
    </w:p>
    <w:p w:rsidR="00E10B51" w:rsidRPr="009105A7" w:rsidRDefault="00E10B51" w:rsidP="00D90F0B">
      <w:pPr>
        <w:pStyle w:val="15"/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9105A7">
        <w:rPr>
          <w:sz w:val="28"/>
          <w:szCs w:val="28"/>
        </w:rPr>
        <w:t xml:space="preserve">В данной работе приведены результаты работ по теме: «Информационно-аналитическое обеспечение деятельности пожарно-спасательных подразделений при тушении крупных пожаров и проведении связанных с ними аварийно-спасательных работ» </w:t>
      </w:r>
      <w:r w:rsidRPr="009105A7">
        <w:rPr>
          <w:sz w:val="28"/>
        </w:rPr>
        <w:t xml:space="preserve">п. </w:t>
      </w:r>
      <w:r w:rsidR="00854D1F" w:rsidRPr="009105A7">
        <w:rPr>
          <w:sz w:val="28"/>
        </w:rPr>
        <w:t>34</w:t>
      </w:r>
      <w:r w:rsidRPr="009105A7">
        <w:rPr>
          <w:sz w:val="28"/>
          <w:szCs w:val="28"/>
        </w:rPr>
        <w:t xml:space="preserve"> р</w:t>
      </w:r>
      <w:r w:rsidRPr="009105A7">
        <w:rPr>
          <w:sz w:val="28"/>
        </w:rPr>
        <w:t xml:space="preserve">аздела </w:t>
      </w:r>
      <w:r w:rsidRPr="009105A7">
        <w:rPr>
          <w:sz w:val="28"/>
          <w:lang w:val="en-US"/>
        </w:rPr>
        <w:t>IV</w:t>
      </w:r>
      <w:r w:rsidRPr="009105A7">
        <w:rPr>
          <w:sz w:val="28"/>
        </w:rPr>
        <w:t xml:space="preserve"> Плана научно-исследовательских и опытно-конструкторских работ МЧС России </w:t>
      </w:r>
      <w:r w:rsidR="001C143F" w:rsidRPr="009105A7">
        <w:rPr>
          <w:sz w:val="28"/>
        </w:rPr>
        <w:t>на 201</w:t>
      </w:r>
      <w:r w:rsidR="00854D1F" w:rsidRPr="009105A7">
        <w:rPr>
          <w:sz w:val="28"/>
        </w:rPr>
        <w:t>8</w:t>
      </w:r>
      <w:r w:rsidR="001C143F" w:rsidRPr="009105A7">
        <w:rPr>
          <w:sz w:val="28"/>
        </w:rPr>
        <w:t xml:space="preserve"> год, утвержденного приказом МЧС России от </w:t>
      </w:r>
      <w:r w:rsidR="00854D1F" w:rsidRPr="009105A7">
        <w:rPr>
          <w:sz w:val="28"/>
        </w:rPr>
        <w:t>17.01.2018 № 15.</w:t>
      </w:r>
    </w:p>
    <w:p w:rsidR="00E10B51" w:rsidRPr="009105A7" w:rsidRDefault="00E10B51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В основу проведенных исследований положены статистические данные о пожарах, описания крупных пожаров, а также пожаров с групповой гибелью и травмированием людей, произошедших на территории Российской Федерации.</w:t>
      </w:r>
    </w:p>
    <w:p w:rsidR="00E10B51" w:rsidRPr="009105A7" w:rsidRDefault="00E10B51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pacing w:val="-6"/>
          <w:sz w:val="28"/>
          <w:szCs w:val="28"/>
          <w:lang w:val="ru-RU" w:eastAsia="ru-RU" w:bidi="ar-SA"/>
        </w:rPr>
      </w:pP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Крупным пожаром принято считать пожар, причинивший материальный ущерб, превышающий 3420-кратный минимальный размер оплаты труда </w:t>
      </w:r>
      <w:r w:rsidR="009F596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в соответствии с </w:t>
      </w: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письмо</w:t>
      </w:r>
      <w:r w:rsidR="009F596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м</w:t>
      </w: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Управления ГПН МЧС России № 19/1/1905 от 22 августа 2005 года.</w:t>
      </w:r>
    </w:p>
    <w:p w:rsidR="00E10B51" w:rsidRPr="009105A7" w:rsidRDefault="00E10B51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pacing w:val="-6"/>
          <w:sz w:val="28"/>
          <w:szCs w:val="28"/>
          <w:lang w:val="ru-RU" w:eastAsia="ru-RU" w:bidi="ar-SA"/>
        </w:rPr>
      </w:pP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В соответствии с п. 4.1.1 и п. 4.1.2 Методических рекомендаций по изучению пожаров, утвержденных МЧС России 27 февраля 2013 г., пожары с убытком 3420 МРОТ и более, с групповой гибелью 5 и более человек, с травмированием 10 и более человек, в</w:t>
      </w:r>
      <w:r w:rsidRPr="009105A7">
        <w:rPr>
          <w:spacing w:val="-6"/>
        </w:rPr>
        <w:t> </w:t>
      </w: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том числе и сотрудников (работников) пожарной охраны, считаются крупными, и на них составляется описание пожара.</w:t>
      </w:r>
    </w:p>
    <w:p w:rsidR="00E10B51" w:rsidRPr="009105A7" w:rsidRDefault="00E10B51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Показатели оперативного реагирования (время сообщения о пожаре в пожарную охрану, время прибытия первого пожарного подразделения, время локализации и ликвидации и т.д.), а также ряд других статистических показателей определены в соответствии с требованиями Приказа МЧС России от 21 ноября 2008 г. № 714 «Об утверждении порядка учета пожаров и их последствий». Выполнен прогноз и определены основные тренды показателей оперативного реагирования.</w:t>
      </w:r>
    </w:p>
    <w:p w:rsidR="00E10B51" w:rsidRPr="009105A7" w:rsidRDefault="00E10B51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В результате проведенного исследования выявлены основные тенденции в деятельности пожарно-спасательных подразделений при тушении пожаров на территории Российской Федерации. При этом особое </w:t>
      </w:r>
      <w:r w:rsidRPr="009105A7">
        <w:rPr>
          <w:rFonts w:eastAsia="Times New Roman"/>
          <w:sz w:val="28"/>
          <w:szCs w:val="28"/>
          <w:lang w:val="ru-RU" w:eastAsia="ru-RU" w:bidi="ar-SA"/>
        </w:rPr>
        <w:lastRenderedPageBreak/>
        <w:t>внимание уделено пожарам с крупным материальным ущербом и с групповой гибелью людей.</w:t>
      </w:r>
    </w:p>
    <w:p w:rsidR="00E10B51" w:rsidRPr="009105A7" w:rsidRDefault="00E10B51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По материалам описаний крупных и тактически сложных пожаров, для ликвидации которых потребовалось привлечение значительных сил и средств пожарной охраны, проанализированы действия подразделений, определены причины, приведшие к тяжелым последствиям (групповой гибели людей или к крупному материальному ущербу).</w:t>
      </w:r>
    </w:p>
    <w:p w:rsidR="00ED7DE0" w:rsidRPr="009105A7" w:rsidRDefault="00ED7DE0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bCs/>
          <w:sz w:val="28"/>
          <w:szCs w:val="28"/>
          <w:lang w:val="ru-RU" w:eastAsia="ru-RU" w:bidi="ar-SA"/>
        </w:rPr>
        <w:t>Актуальность темы</w:t>
      </w:r>
      <w:r w:rsidRPr="009105A7">
        <w:rPr>
          <w:rFonts w:eastAsia="Times New Roman"/>
          <w:sz w:val="28"/>
          <w:szCs w:val="28"/>
          <w:lang w:val="ru-RU" w:eastAsia="ru-RU" w:bidi="ar-SA"/>
        </w:rPr>
        <w:t>определяется необходимостью снижения людских и материальных потерь при пожарах, совершенствования организации службы, повышения эффективности действий пожарно-спасательных подразделений при тушении пожаров и проведении связанных с ними аварийно-спасательных работ.</w:t>
      </w:r>
    </w:p>
    <w:p w:rsidR="00ED7DE0" w:rsidRPr="009105A7" w:rsidRDefault="00ED7DE0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Новизнаданной темы заключается в обеспечении реализации наиболее эффективных управленческих решений на основе анализа действий подразделений, направленных на обеспечение готовности пожарно-спасательных подразделений и повышение эффективности действий по тушению пожаров</w:t>
      </w:r>
    </w:p>
    <w:p w:rsidR="00E10B51" w:rsidRPr="009105A7" w:rsidRDefault="00E10B51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Результаты работы дают основу для выработки комплекса управленческих решений, направленных на совершенствование служебной деятельности, обеспечение готовности пожарных подразделений, повышение качества профессиональной подготовки пожарных.</w:t>
      </w:r>
    </w:p>
    <w:p w:rsidR="008E1579" w:rsidRPr="009105A7" w:rsidRDefault="008E1579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Выполнение НИР позволит повысить эффективность деятельности в области защиты населения и территорий от чрезвычайных ситуаций и обеспечения пожарной безопасности.</w:t>
      </w:r>
    </w:p>
    <w:p w:rsidR="00ED7DE0" w:rsidRPr="009105A7" w:rsidRDefault="00ED7DE0" w:rsidP="00D90F0B">
      <w:pPr>
        <w:widowControl w:val="0"/>
        <w:tabs>
          <w:tab w:val="left" w:pos="0"/>
        </w:tabs>
        <w:spacing w:line="360" w:lineRule="auto"/>
        <w:ind w:left="40" w:right="20" w:firstLine="66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В рамках настоящего патентного исследования произведен тематический поиск охранных документов, публикаций в области организации оперативного реагирования пожарно-спасательных гарнизонов на пожары и загорания, оценке действий подразделений пожарной охраны по показателям оперативного реагирования при тушении пожаров и связанных с ними аварийно-спасательных работ на территории субъектов </w:t>
      </w:r>
      <w:r w:rsidRPr="009105A7">
        <w:rPr>
          <w:sz w:val="28"/>
          <w:szCs w:val="28"/>
          <w:lang w:val="ru-RU"/>
        </w:rPr>
        <w:lastRenderedPageBreak/>
        <w:t>Российской Федерации.</w:t>
      </w:r>
    </w:p>
    <w:p w:rsidR="0069099E" w:rsidRPr="009105A7" w:rsidRDefault="0069099E" w:rsidP="00D90F0B">
      <w:pPr>
        <w:pStyle w:val="15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9105A7">
        <w:rPr>
          <w:rFonts w:eastAsia="Calibri"/>
          <w:sz w:val="28"/>
          <w:szCs w:val="28"/>
        </w:rPr>
        <w:t>В результате проведения патентных исследований установлено, что получен результат интеллектуальной деятельности – произведение науки, в виде отчета о выполнении НИР</w:t>
      </w:r>
      <w:r w:rsidRPr="009105A7">
        <w:rPr>
          <w:sz w:val="28"/>
          <w:szCs w:val="28"/>
        </w:rPr>
        <w:t xml:space="preserve"> и не выявлено охранных и других документов, которые могли бы препятствовать применению результатов работы на территории Российской Федерации. </w:t>
      </w:r>
    </w:p>
    <w:p w:rsidR="00ED7DE0" w:rsidRPr="009105A7" w:rsidRDefault="00ED7DE0" w:rsidP="00D90F0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1C143F" w:rsidRPr="009105A7" w:rsidRDefault="00E10B51" w:rsidP="00D90F0B">
      <w:pPr>
        <w:pStyle w:val="111"/>
        <w:tabs>
          <w:tab w:val="left" w:pos="0"/>
        </w:tabs>
        <w:spacing w:line="360" w:lineRule="auto"/>
        <w:ind w:firstLine="709"/>
        <w:rPr>
          <w:lang w:val="ru-RU" w:eastAsia="ru-RU"/>
        </w:rPr>
      </w:pPr>
      <w:r w:rsidRPr="009105A7">
        <w:rPr>
          <w:lang w:val="ru-RU"/>
        </w:rPr>
        <w:br w:type="page"/>
      </w:r>
      <w:bookmarkStart w:id="27" w:name="_Toc468875918"/>
      <w:bookmarkStart w:id="28" w:name="_Toc475432308"/>
      <w:r w:rsidR="001C143F" w:rsidRPr="009105A7">
        <w:rPr>
          <w:lang w:val="ru-RU"/>
        </w:rPr>
        <w:lastRenderedPageBreak/>
        <w:t>1. Анализ нормативно-правовых актов и документов, регламентирующих вопросы изучения действий по тушению пожаров</w:t>
      </w:r>
      <w:bookmarkEnd w:id="27"/>
      <w:bookmarkEnd w:id="28"/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  <w:lang w:val="ru-RU" w:bidi="ar-SA"/>
        </w:rPr>
      </w:pPr>
      <w:r w:rsidRPr="009105A7">
        <w:rPr>
          <w:spacing w:val="-6"/>
          <w:sz w:val="28"/>
          <w:szCs w:val="28"/>
          <w:lang w:val="ru-RU" w:bidi="ar-SA"/>
        </w:rPr>
        <w:t>В настоящее время тушение пожаров и проведение связанных с ними аварийно-спасательных работ на территории Российской Федерации осуществляется на основе положений Федерального закона № 69-ФЗ от 21 декабря 1994 года «О пожарной безопасности», приказа № 444 от 16 октября 2017 года «Боевой устав подразделений пожарной охраны, определяющий порядок организации тушения пожаров и проведения аварийно спасательных работ», нормативно-правовых документов в области пожарной безопасности, которые во многом являются результатом обобщения и изучения практического опыта деятельности пожарно-спасательных подразделений.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  <w:lang w:val="ru-RU" w:bidi="ar-SA"/>
        </w:rPr>
      </w:pPr>
      <w:r w:rsidRPr="009105A7">
        <w:rPr>
          <w:spacing w:val="-6"/>
          <w:sz w:val="28"/>
          <w:szCs w:val="28"/>
          <w:lang w:val="ru-RU" w:bidi="ar-SA"/>
        </w:rPr>
        <w:t>Целенаправленно проводимая работа по сохранению и использованию информации о работе пожарных в различных обстоятельствах необходима для существования пожарной охраны как организации. Что особо актуально для действий, проводимых пожарно-спасательными подразделениями в условиях особого риска, угрожающих жизни и здоровью. Возможно, утверждать, что за все время существования пожарной охраны как организации сложилась методология исследования процесса тушения пожаров.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  <w:lang w:val="ru-RU" w:bidi="ar-SA"/>
        </w:rPr>
      </w:pPr>
      <w:r w:rsidRPr="009105A7">
        <w:rPr>
          <w:spacing w:val="-6"/>
          <w:sz w:val="28"/>
          <w:szCs w:val="28"/>
          <w:lang w:val="ru-RU" w:bidi="ar-SA"/>
        </w:rPr>
        <w:t xml:space="preserve">Пожары, как одна из общественных опасностей, изучаются по многим направлениям. В исследованиях, проводимых в рамках НИР, начиная с 1998 года по настоящее время, рассматривается процесс организации тушения пожаров силами и средствами Государственной противопожарной службы. Основу для исследований составляют </w:t>
      </w:r>
      <w:r w:rsidRPr="009105A7">
        <w:rPr>
          <w:sz w:val="28"/>
          <w:szCs w:val="28"/>
          <w:lang w:val="ru-RU"/>
        </w:rPr>
        <w:t>данные, содержащиеся в федеральной государственной информационной системе «Федеральный банк данных «Пожары»" за 2017 г.,</w:t>
      </w:r>
      <w:r w:rsidR="00C92348">
        <w:rPr>
          <w:sz w:val="28"/>
          <w:szCs w:val="28"/>
          <w:lang w:val="ru-RU"/>
        </w:rPr>
        <w:t xml:space="preserve"> </w:t>
      </w:r>
      <w:r w:rsidRPr="009105A7">
        <w:rPr>
          <w:spacing w:val="-6"/>
          <w:sz w:val="28"/>
          <w:szCs w:val="28"/>
          <w:lang w:val="ru-RU" w:bidi="ar-SA"/>
        </w:rPr>
        <w:t>материалы описаний пожаров, произошедших на территории Российской Федерации. В отдельных случаях изучается зарубежный опыт тушения пожаров на уникальных или сложных с точки зрения тактики тушения объектах.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  <w:lang w:val="ru-RU" w:bidi="ar-SA"/>
        </w:rPr>
      </w:pPr>
      <w:r w:rsidRPr="009105A7">
        <w:rPr>
          <w:spacing w:val="-6"/>
          <w:sz w:val="28"/>
          <w:szCs w:val="28"/>
          <w:lang w:val="ru-RU" w:bidi="ar-SA"/>
        </w:rPr>
        <w:t xml:space="preserve">К настоящему времени сложились определенные требования к структуре описания процесса тушения пожара, которые изложены в Методических </w:t>
      </w:r>
      <w:r w:rsidRPr="009105A7">
        <w:rPr>
          <w:spacing w:val="-6"/>
          <w:sz w:val="28"/>
          <w:szCs w:val="28"/>
          <w:lang w:val="ru-RU" w:bidi="ar-SA"/>
        </w:rPr>
        <w:lastRenderedPageBreak/>
        <w:t>рекомендациях по изучению пожаров, утверждённых МЧС России 27 февраля 2013 г. № 2-4-87-2-18. Кроме того, изучение различных аспектов процесса тушения пожаров проводится специалистами пожарной охраны в рамках диссертационных и специальных исследований.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  <w:lang w:val="ru-RU" w:bidi="ar-SA"/>
        </w:rPr>
      </w:pPr>
      <w:r w:rsidRPr="009105A7">
        <w:rPr>
          <w:spacing w:val="-6"/>
          <w:sz w:val="28"/>
          <w:szCs w:val="28"/>
          <w:lang w:val="ru-RU" w:bidi="ar-SA"/>
        </w:rPr>
        <w:t>Изучение опыта тушения пожаров является важнейшим и необходимым условием повышения уровня пожарно-тактической подготовки начальствующего состава и боевой подготовки личного состава пожарно-спасательных подразделений. Процесс изучения пожара может включать в себя следующие элементы: исследование пожара; составление документа по исследованию (описание пожара или карточки боевых действий) и разбор пожара.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  <w:lang w:val="ru-RU" w:bidi="ar-SA"/>
        </w:rPr>
      </w:pPr>
      <w:r w:rsidRPr="009105A7">
        <w:rPr>
          <w:spacing w:val="-6"/>
          <w:sz w:val="28"/>
          <w:szCs w:val="28"/>
          <w:lang w:val="ru-RU" w:bidi="ar-SA"/>
        </w:rPr>
        <w:t>Все пожары, независимо от его размеров, величины материальных потерь и количества использованных сил и средств, изучаются в пожарно-спасательных подразделениях. К исследованию привлекают наиболее подготовленных лиц среднего и старшего начальствующего состава пожарно-спасательных подразделений. В некоторых случаях могут привлекаться специалисты научных</w:t>
      </w:r>
      <w:r w:rsidR="00854D1F" w:rsidRPr="009105A7">
        <w:rPr>
          <w:spacing w:val="-6"/>
          <w:sz w:val="28"/>
          <w:szCs w:val="28"/>
          <w:lang w:val="ru-RU" w:bidi="ar-SA"/>
        </w:rPr>
        <w:t>, судебно-экспертных</w:t>
      </w:r>
      <w:r w:rsidRPr="009105A7">
        <w:rPr>
          <w:spacing w:val="-6"/>
          <w:sz w:val="28"/>
          <w:szCs w:val="28"/>
          <w:lang w:val="ru-RU" w:bidi="ar-SA"/>
        </w:rPr>
        <w:t xml:space="preserve"> учреждений</w:t>
      </w:r>
      <w:r w:rsidR="00854D1F" w:rsidRPr="009105A7">
        <w:rPr>
          <w:spacing w:val="-6"/>
          <w:sz w:val="28"/>
          <w:szCs w:val="28"/>
          <w:lang w:val="ru-RU" w:bidi="ar-SA"/>
        </w:rPr>
        <w:t xml:space="preserve"> (ИПЛ)</w:t>
      </w:r>
      <w:r w:rsidRPr="009105A7">
        <w:rPr>
          <w:spacing w:val="-6"/>
          <w:sz w:val="28"/>
          <w:szCs w:val="28"/>
          <w:lang w:val="ru-RU" w:bidi="ar-SA"/>
        </w:rPr>
        <w:t xml:space="preserve"> и учебных заведений МЧС</w:t>
      </w:r>
      <w:r w:rsidR="00854D1F" w:rsidRPr="009105A7">
        <w:rPr>
          <w:spacing w:val="-6"/>
          <w:sz w:val="28"/>
          <w:szCs w:val="28"/>
          <w:lang w:val="ru-RU" w:bidi="ar-SA"/>
        </w:rPr>
        <w:t>,</w:t>
      </w:r>
      <w:r w:rsidRPr="009105A7">
        <w:rPr>
          <w:spacing w:val="-6"/>
          <w:sz w:val="28"/>
          <w:szCs w:val="28"/>
          <w:lang w:val="ru-RU" w:bidi="ar-SA"/>
        </w:rPr>
        <w:t xml:space="preserve"> инженерно-технически</w:t>
      </w:r>
      <w:r w:rsidR="00854D1F" w:rsidRPr="009105A7">
        <w:rPr>
          <w:spacing w:val="-6"/>
          <w:sz w:val="28"/>
          <w:szCs w:val="28"/>
          <w:lang w:val="ru-RU" w:bidi="ar-SA"/>
        </w:rPr>
        <w:t>е</w:t>
      </w:r>
      <w:r w:rsidRPr="009105A7">
        <w:rPr>
          <w:spacing w:val="-6"/>
          <w:sz w:val="28"/>
          <w:szCs w:val="28"/>
          <w:lang w:val="ru-RU" w:bidi="ar-SA"/>
        </w:rPr>
        <w:t xml:space="preserve"> работник</w:t>
      </w:r>
      <w:r w:rsidR="00854D1F" w:rsidRPr="009105A7">
        <w:rPr>
          <w:spacing w:val="-6"/>
          <w:sz w:val="28"/>
          <w:szCs w:val="28"/>
          <w:lang w:val="ru-RU" w:bidi="ar-SA"/>
        </w:rPr>
        <w:t>и</w:t>
      </w:r>
      <w:r w:rsidRPr="009105A7">
        <w:rPr>
          <w:spacing w:val="-6"/>
          <w:sz w:val="28"/>
          <w:szCs w:val="28"/>
          <w:lang w:val="ru-RU" w:bidi="ar-SA"/>
        </w:rPr>
        <w:t xml:space="preserve"> объектов и служб города. Исследование пожара фактически начинается с момента прибытия первого пожарного подразделения, принятия руководителем тушения пожара (РТП) и другими должностными лицами мер к сохранению и своевременному изъятию вещественных доказательств, получения сведений от работников объекта и других граждан, обнаруживших пожар, а также от участников других событий, имеющих отношение к пожару.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  <w:lang w:val="ru-RU" w:bidi="ar-SA"/>
        </w:rPr>
      </w:pPr>
      <w:r w:rsidRPr="009105A7">
        <w:rPr>
          <w:spacing w:val="-6"/>
          <w:sz w:val="28"/>
          <w:szCs w:val="28"/>
          <w:lang w:val="ru-RU" w:bidi="ar-SA"/>
        </w:rPr>
        <w:t xml:space="preserve">Тщательный и всесторонний анализ данных о развитии и тушении пожаров на различных объектах позволяет определить особенности их возникновения, развития и тушения, а также, оценить действия всех лиц, имеющих отношение к возникновению, развитию и тушению пожара. В дальнейшем это позволяет разрабатывать конкретные рекомендации по устранению недостатков в работе пожарно-спасательных подразделений и </w:t>
      </w:r>
      <w:r w:rsidRPr="009105A7">
        <w:rPr>
          <w:spacing w:val="-6"/>
          <w:sz w:val="28"/>
          <w:szCs w:val="28"/>
          <w:lang w:val="ru-RU" w:bidi="ar-SA"/>
        </w:rPr>
        <w:lastRenderedPageBreak/>
        <w:t>улучшению организации тушения пожаров в гарнизоне, населённом пункте и на объекте.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  <w:lang w:val="ru-RU" w:bidi="ar-SA"/>
        </w:rPr>
      </w:pPr>
      <w:r w:rsidRPr="009105A7">
        <w:rPr>
          <w:spacing w:val="-6"/>
          <w:sz w:val="28"/>
          <w:szCs w:val="28"/>
          <w:lang w:val="ru-RU" w:bidi="ar-SA"/>
        </w:rPr>
        <w:t>Исследования, проводимые в рамках НИР, опираясь на актуальные сведения об организации пожаротушения в целом по Российской Федерации, предоставляют возможность выявить положительные стороны и недостатки в организации службы, профессиональной подготовке и пожаротушении в пожарно-спасательных частях и гарнизонах путем сравнения и оценки данных за различные периоды времени и готовить информацию для разработки мероприятий, направленных на совершенствование деятельности органов и подразделений противопожарной службы.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8"/>
        <w:jc w:val="both"/>
        <w:rPr>
          <w:spacing w:val="-6"/>
          <w:sz w:val="28"/>
          <w:szCs w:val="28"/>
          <w:lang w:val="ru-RU" w:bidi="ar-SA"/>
        </w:rPr>
      </w:pPr>
      <w:r w:rsidRPr="009105A7">
        <w:rPr>
          <w:spacing w:val="-6"/>
          <w:sz w:val="28"/>
          <w:szCs w:val="28"/>
          <w:lang w:val="ru-RU" w:bidi="ar-SA"/>
        </w:rPr>
        <w:t>В настоящее время приказ № 156 от 31 марта 2011 года «Порядок тушения пожаров подразделениями пожарной охраны»утратил силу и утверждён «Б</w:t>
      </w:r>
      <w:r w:rsidRPr="009105A7">
        <w:rPr>
          <w:sz w:val="28"/>
          <w:szCs w:val="28"/>
          <w:lang w:val="ru-RU"/>
        </w:rPr>
        <w:t xml:space="preserve">оевой устав подразделений пожарной охраны, определяющий порядок организации тушения пожаров и проведения аварийно-спасательных работ» </w:t>
      </w:r>
      <w:r w:rsidRPr="009105A7">
        <w:rPr>
          <w:spacing w:val="-6"/>
          <w:sz w:val="28"/>
          <w:szCs w:val="28"/>
          <w:lang w:val="ru-RU" w:bidi="ar-SA"/>
        </w:rPr>
        <w:t>№ 444 от 16 октября 2017 года.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Развитие нормативной правовой базы Российской Федерации в части, касающейся организации и осуществления тушения пожаров и проведения аварийно-спасательных работ, проводится непрерывно на протяжении уже нескольких десятков лет. Наиболее существенные её изменения произошли в связи с принятием Федерального закона Российской Федерации от 21.12.1994 г. № 69-ФЗ «О пожарной безопасности», а также Федерального закона от 22 июля 2008 № 123-ФЗ «Технический регламент о требованиях пожарной безопасности». 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Пожарно-спасательные гарнизоны подразделяются на территориальные и местные. Местные пожарно-спасательные гарнизоны входят в состав территориального пожарно-спасательного гарнизона.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В территориальные пожарно-спасательные гарнизоны объединяются подразделения пожарной охраны, расположенные на территории одного субъекта Российской Федерации.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lastRenderedPageBreak/>
        <w:t>В местные пожарно-спасательные гарнизоны объединяются подразделения пожарной охраны, расположенные на территориях городского или сельского поселения, одного или нескольких граничащих между собой муниципальных районов, городских округов и внутригородских территорий городов федерального значения.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Информационное обеспечение деятельности пожарно-спасательных гарнизонов осуществляют соответствующие центры управления в кризисных ситуациях.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Перечень территориальных пожарно-спасательных гарнизонов утверждается руководителем федерального органа исполнительной власти, уполномоченного на решение задач в области пожарной безопасности, по представлениям руководителей территориальных органов федерального органа исполнительной власти, уполномоченного на решение задач в области пожарной безопасности, - региональных центров по делам гражданской обороны, чрезвычайным ситуациям и ликвидации последствий стихийных бедствий.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Перечень местных пожарно-спасательных гарнизонов утверждается руководителем территориального органа федерального органа исполнительной власти, уполномоченного на решение задач в области пожарной безопасности, - органа, уполномоченного решать задачи гражданской обороны и задачи по предупреждению и ликвидации чрезвычайных ситуаций по субъекту Российской Федерации.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Принципы тушения пожаров, соподчинённость должностных лиц пожарной охраны при тушении пожаров, права, должностные обязанности и ответственность должностных лиц пожарной охраны, а также принципы организации и несения гарнизонной и караульной службы пожарной охраны унифицированы рамками единого для различных видов пожарной охраны нормативного правового акта, позволяющего осуществлять её деятельность на принципах единоначалия, постоянной боеготовности и централизации управления силами и средствами пожарно-спасательных гарнизонов.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9"/>
        <w:jc w:val="both"/>
        <w:rPr>
          <w:lang w:val="ru-RU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lastRenderedPageBreak/>
        <w:t xml:space="preserve">В целях реализации указанных вопросов ДГСП МЧС России совместно с ФГБУ ВНИИПО МЧС России разработаны </w:t>
      </w:r>
      <w:r w:rsidR="0049629C" w:rsidRPr="009105A7">
        <w:rPr>
          <w:rFonts w:eastAsia="Times New Roman"/>
          <w:sz w:val="28"/>
          <w:szCs w:val="28"/>
          <w:lang w:val="ru-RU" w:eastAsia="ru-RU" w:bidi="ar-SA"/>
        </w:rPr>
        <w:t xml:space="preserve">и утверждены </w:t>
      </w:r>
      <w:r w:rsidRPr="009105A7">
        <w:rPr>
          <w:rFonts w:eastAsia="Times New Roman"/>
          <w:sz w:val="28"/>
          <w:szCs w:val="28"/>
          <w:lang w:val="ru-RU" w:eastAsia="ru-RU" w:bidi="ar-SA"/>
        </w:rPr>
        <w:t>нормативны</w:t>
      </w:r>
      <w:r w:rsidR="0049629C" w:rsidRPr="009105A7">
        <w:rPr>
          <w:rFonts w:eastAsia="Times New Roman"/>
          <w:sz w:val="28"/>
          <w:szCs w:val="28"/>
          <w:lang w:val="ru-RU" w:eastAsia="ru-RU" w:bidi="ar-SA"/>
        </w:rPr>
        <w:t>е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правовы</w:t>
      </w:r>
      <w:r w:rsidR="0049629C" w:rsidRPr="009105A7">
        <w:rPr>
          <w:rFonts w:eastAsia="Times New Roman"/>
          <w:sz w:val="28"/>
          <w:szCs w:val="28"/>
          <w:lang w:val="ru-RU" w:eastAsia="ru-RU" w:bidi="ar-SA"/>
        </w:rPr>
        <w:t>е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акт</w:t>
      </w:r>
      <w:r w:rsidR="0049629C" w:rsidRPr="009105A7">
        <w:rPr>
          <w:rFonts w:eastAsia="Times New Roman"/>
          <w:sz w:val="28"/>
          <w:szCs w:val="28"/>
          <w:lang w:val="ru-RU" w:eastAsia="ru-RU" w:bidi="ar-SA"/>
        </w:rPr>
        <w:t>ы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по организации тушения пожаров подразделениями пожарной охраны и организации несения гарнизонной и караульной служб подразделениями пожарной охраны в составе пожарно-спасательных гарнизонов.</w:t>
      </w:r>
    </w:p>
    <w:p w:rsidR="001C143F" w:rsidRPr="009105A7" w:rsidRDefault="001C143F" w:rsidP="00D90F0B">
      <w:pPr>
        <w:tabs>
          <w:tab w:val="left" w:pos="0"/>
        </w:tabs>
        <w:spacing w:line="360" w:lineRule="auto"/>
        <w:ind w:firstLine="708"/>
        <w:jc w:val="both"/>
        <w:rPr>
          <w:spacing w:val="-6"/>
          <w:sz w:val="28"/>
          <w:szCs w:val="28"/>
          <w:lang w:val="ru-RU" w:bidi="ar-SA"/>
        </w:rPr>
      </w:pPr>
      <w:r w:rsidRPr="009105A7">
        <w:rPr>
          <w:spacing w:val="-6"/>
          <w:sz w:val="28"/>
          <w:szCs w:val="28"/>
          <w:lang w:val="ru-RU" w:bidi="ar-SA"/>
        </w:rPr>
        <w:t xml:space="preserve">В настоящее время приказ № 156 от 31 марта 2011 года «Порядок тушения пожаров подразделениями пожарной охраны» утратил силу и утверждён </w:t>
      </w:r>
      <w:r w:rsidR="0049629C" w:rsidRPr="009105A7">
        <w:rPr>
          <w:spacing w:val="-6"/>
          <w:sz w:val="28"/>
          <w:szCs w:val="28"/>
          <w:lang w:val="ru-RU" w:bidi="ar-SA"/>
        </w:rPr>
        <w:t xml:space="preserve">приказом МЧС России № 444 от 16 октября 2017 года </w:t>
      </w:r>
      <w:r w:rsidRPr="009105A7">
        <w:rPr>
          <w:spacing w:val="-6"/>
          <w:sz w:val="28"/>
          <w:szCs w:val="28"/>
          <w:lang w:val="ru-RU" w:bidi="ar-SA"/>
        </w:rPr>
        <w:t>«Б</w:t>
      </w:r>
      <w:r w:rsidRPr="009105A7">
        <w:rPr>
          <w:sz w:val="28"/>
          <w:szCs w:val="28"/>
          <w:lang w:val="ru-RU"/>
        </w:rPr>
        <w:t>оевой устав подразделений пожарной охраны, определяющий порядок организации тушения пожаров и проведения аварийно-спасательных работ»</w:t>
      </w:r>
      <w:r w:rsidRPr="009105A7">
        <w:rPr>
          <w:spacing w:val="-6"/>
          <w:sz w:val="28"/>
          <w:szCs w:val="28"/>
          <w:lang w:val="ru-RU" w:bidi="ar-SA"/>
        </w:rPr>
        <w:t>.</w:t>
      </w:r>
    </w:p>
    <w:p w:rsidR="001C143F" w:rsidRPr="009105A7" w:rsidRDefault="001C143F" w:rsidP="00D90F0B">
      <w:pPr>
        <w:pStyle w:val="111"/>
        <w:tabs>
          <w:tab w:val="left" w:pos="0"/>
        </w:tabs>
        <w:spacing w:line="360" w:lineRule="auto"/>
        <w:ind w:firstLine="851"/>
        <w:rPr>
          <w:lang w:val="ru-RU"/>
        </w:rPr>
        <w:sectPr w:rsidR="001C143F" w:rsidRPr="009105A7" w:rsidSect="00132E98">
          <w:footerReference w:type="default" r:id="rId9"/>
          <w:pgSz w:w="11906" w:h="16838"/>
          <w:pgMar w:top="1134" w:right="850" w:bottom="1134" w:left="1701" w:header="708" w:footer="562" w:gutter="0"/>
          <w:cols w:space="708"/>
          <w:docGrid w:linePitch="360"/>
        </w:sectPr>
      </w:pPr>
    </w:p>
    <w:p w:rsidR="00DC04EC" w:rsidRPr="009105A7" w:rsidRDefault="000227BE" w:rsidP="00D90F0B">
      <w:pPr>
        <w:pStyle w:val="111"/>
        <w:tabs>
          <w:tab w:val="left" w:pos="0"/>
        </w:tabs>
        <w:spacing w:line="310" w:lineRule="auto"/>
        <w:ind w:firstLine="709"/>
        <w:rPr>
          <w:lang w:val="ru-RU"/>
        </w:rPr>
      </w:pPr>
      <w:r w:rsidRPr="009105A7">
        <w:rPr>
          <w:lang w:val="ru-RU"/>
        </w:rPr>
        <w:lastRenderedPageBreak/>
        <w:t>2</w:t>
      </w:r>
      <w:r w:rsidR="00F865D3" w:rsidRPr="009105A7">
        <w:rPr>
          <w:lang w:val="ru-RU"/>
        </w:rPr>
        <w:t>.</w:t>
      </w:r>
      <w:r w:rsidR="005A1147" w:rsidRPr="009105A7">
        <w:rPr>
          <w:lang w:val="ru-RU"/>
        </w:rPr>
        <w:t>Научно обоснованная оценка показателей оперативного реагирования подразделений пожарной охраны на пожары и загорания в городах и сельской местностности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C04EC" w:rsidRPr="009105A7" w:rsidRDefault="00DC04EC" w:rsidP="00D90F0B">
      <w:pPr>
        <w:pStyle w:val="111"/>
        <w:tabs>
          <w:tab w:val="left" w:pos="0"/>
        </w:tabs>
        <w:spacing w:line="310" w:lineRule="auto"/>
        <w:ind w:firstLine="709"/>
        <w:rPr>
          <w:lang w:val="ru-RU"/>
        </w:rPr>
      </w:pPr>
      <w:bookmarkStart w:id="29" w:name="_Toc225592352"/>
      <w:bookmarkStart w:id="30" w:name="_Toc273351386"/>
      <w:bookmarkStart w:id="31" w:name="_Toc288141125"/>
      <w:bookmarkStart w:id="32" w:name="_Toc423946637"/>
      <w:bookmarkStart w:id="33" w:name="_Toc430936753"/>
      <w:bookmarkStart w:id="34" w:name="_Toc461692867"/>
      <w:bookmarkStart w:id="35" w:name="_Toc461692924"/>
      <w:bookmarkStart w:id="36" w:name="_Toc461693036"/>
      <w:bookmarkStart w:id="37" w:name="_Toc461700919"/>
      <w:bookmarkStart w:id="38" w:name="_Toc468872027"/>
      <w:bookmarkStart w:id="39" w:name="_Toc468875920"/>
      <w:bookmarkStart w:id="40" w:name="_Toc475432310"/>
      <w:r w:rsidRPr="009105A7">
        <w:rPr>
          <w:lang w:val="ru-RU"/>
        </w:rPr>
        <w:t>2.1</w:t>
      </w:r>
      <w:r w:rsidR="00CD1D93" w:rsidRPr="009105A7">
        <w:rPr>
          <w:lang w:val="ru-RU"/>
        </w:rPr>
        <w:t>.</w:t>
      </w:r>
      <w:r w:rsidRPr="009105A7">
        <w:rPr>
          <w:lang w:val="ru-RU"/>
        </w:rPr>
        <w:t xml:space="preserve"> Краткая характеристика обстановки с пожарами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4A0E32" w:rsidRPr="009105A7" w:rsidRDefault="004A0E32" w:rsidP="00D90F0B">
      <w:pPr>
        <w:tabs>
          <w:tab w:val="left" w:pos="0"/>
        </w:tabs>
        <w:spacing w:line="31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За </w:t>
      </w:r>
      <w:r w:rsidR="008828F7" w:rsidRPr="009105A7">
        <w:rPr>
          <w:sz w:val="28"/>
          <w:szCs w:val="28"/>
          <w:lang w:val="ru-RU"/>
        </w:rPr>
        <w:t>3 месяца 2018</w:t>
      </w:r>
      <w:r w:rsidRPr="009105A7">
        <w:rPr>
          <w:sz w:val="28"/>
          <w:szCs w:val="28"/>
          <w:lang w:val="ru-RU"/>
        </w:rPr>
        <w:t xml:space="preserve"> год</w:t>
      </w:r>
      <w:r w:rsidR="00A465BD" w:rsidRPr="009105A7">
        <w:rPr>
          <w:sz w:val="28"/>
          <w:szCs w:val="28"/>
          <w:lang w:val="ru-RU"/>
        </w:rPr>
        <w:t>а</w:t>
      </w:r>
      <w:r w:rsidRPr="009105A7">
        <w:rPr>
          <w:sz w:val="28"/>
          <w:szCs w:val="28"/>
          <w:lang w:val="ru-RU"/>
        </w:rPr>
        <w:t xml:space="preserve"> на территории Российской Федерации зарегистрировано </w:t>
      </w:r>
      <w:r w:rsidR="00C567F4" w:rsidRPr="009105A7">
        <w:rPr>
          <w:sz w:val="28"/>
          <w:szCs w:val="28"/>
          <w:lang w:val="ru-RU"/>
        </w:rPr>
        <w:t>31786</w:t>
      </w:r>
      <w:r w:rsidRPr="009105A7">
        <w:rPr>
          <w:sz w:val="28"/>
          <w:szCs w:val="28"/>
          <w:lang w:val="ru-RU"/>
        </w:rPr>
        <w:t>пожар</w:t>
      </w:r>
      <w:r w:rsidR="003D235C" w:rsidRPr="009105A7">
        <w:rPr>
          <w:sz w:val="28"/>
          <w:szCs w:val="28"/>
          <w:lang w:val="ru-RU"/>
        </w:rPr>
        <w:t>ов</w:t>
      </w:r>
      <w:r w:rsidRPr="009105A7">
        <w:rPr>
          <w:sz w:val="28"/>
          <w:szCs w:val="28"/>
          <w:lang w:val="ru-RU"/>
        </w:rPr>
        <w:t xml:space="preserve">. По сравнению c аналогичным периодом </w:t>
      </w:r>
      <w:r w:rsidR="008828F7" w:rsidRPr="009105A7">
        <w:rPr>
          <w:sz w:val="28"/>
          <w:szCs w:val="28"/>
          <w:lang w:val="ru-RU"/>
        </w:rPr>
        <w:t>2017</w:t>
      </w:r>
      <w:r w:rsidRPr="009105A7">
        <w:rPr>
          <w:sz w:val="28"/>
          <w:szCs w:val="28"/>
          <w:lang w:val="ru-RU"/>
        </w:rPr>
        <w:t xml:space="preserve"> год</w:t>
      </w:r>
      <w:r w:rsidR="00A465BD" w:rsidRPr="009105A7">
        <w:rPr>
          <w:sz w:val="28"/>
          <w:szCs w:val="28"/>
          <w:lang w:val="ru-RU"/>
        </w:rPr>
        <w:t>а</w:t>
      </w:r>
      <w:r w:rsidRPr="009105A7">
        <w:rPr>
          <w:sz w:val="28"/>
          <w:szCs w:val="28"/>
          <w:lang w:val="ru-RU"/>
        </w:rPr>
        <w:t xml:space="preserve"> количество пожаров снизилось на </w:t>
      </w:r>
      <w:r w:rsidR="00C567F4" w:rsidRPr="009105A7">
        <w:rPr>
          <w:sz w:val="28"/>
          <w:szCs w:val="28"/>
          <w:lang w:val="ru-RU"/>
        </w:rPr>
        <w:t>0,95</w:t>
      </w:r>
      <w:r w:rsidRPr="009105A7">
        <w:rPr>
          <w:sz w:val="28"/>
          <w:szCs w:val="28"/>
          <w:lang w:val="ru-RU"/>
        </w:rPr>
        <w:t xml:space="preserve"> %. На пожарах погибло </w:t>
      </w:r>
      <w:r w:rsidR="00C567F4" w:rsidRPr="009105A7">
        <w:rPr>
          <w:rFonts w:eastAsia="Times New Roman"/>
          <w:sz w:val="28"/>
          <w:szCs w:val="28"/>
          <w:lang w:val="ru-RU" w:eastAsia="ru-RU" w:bidi="ar-SA"/>
        </w:rPr>
        <w:t>2635</w:t>
      </w:r>
      <w:r w:rsidRPr="009105A7">
        <w:rPr>
          <w:sz w:val="28"/>
          <w:szCs w:val="28"/>
          <w:lang w:val="ru-RU"/>
        </w:rPr>
        <w:t xml:space="preserve"> человек (количество погибших </w:t>
      </w:r>
      <w:r w:rsidR="00C567F4" w:rsidRPr="009105A7">
        <w:rPr>
          <w:sz w:val="28"/>
          <w:szCs w:val="28"/>
          <w:lang w:val="ru-RU"/>
        </w:rPr>
        <w:t>увелич</w:t>
      </w:r>
      <w:r w:rsidRPr="009105A7">
        <w:rPr>
          <w:sz w:val="28"/>
          <w:szCs w:val="28"/>
          <w:lang w:val="ru-RU"/>
        </w:rPr>
        <w:t xml:space="preserve">илось на </w:t>
      </w:r>
      <w:r w:rsidR="00C567F4" w:rsidRPr="009105A7">
        <w:rPr>
          <w:sz w:val="28"/>
          <w:szCs w:val="28"/>
          <w:lang w:val="ru-RU"/>
        </w:rPr>
        <w:t>5,48</w:t>
      </w:r>
      <w:r w:rsidRPr="009105A7">
        <w:rPr>
          <w:sz w:val="28"/>
          <w:szCs w:val="28"/>
          <w:lang w:val="ru-RU"/>
        </w:rPr>
        <w:t xml:space="preserve"> %), в том числе погибло </w:t>
      </w:r>
      <w:r w:rsidR="00C567F4" w:rsidRPr="009105A7">
        <w:rPr>
          <w:sz w:val="28"/>
          <w:szCs w:val="28"/>
          <w:lang w:val="ru-RU"/>
        </w:rPr>
        <w:t>128</w:t>
      </w:r>
      <w:r w:rsidRPr="009105A7">
        <w:rPr>
          <w:sz w:val="28"/>
          <w:szCs w:val="28"/>
          <w:lang w:val="ru-RU"/>
        </w:rPr>
        <w:t> детей (</w:t>
      </w:r>
      <w:r w:rsidR="00C567F4" w:rsidRPr="009105A7">
        <w:rPr>
          <w:sz w:val="28"/>
          <w:szCs w:val="28"/>
          <w:lang w:val="ru-RU"/>
        </w:rPr>
        <w:t>рост</w:t>
      </w:r>
      <w:r w:rsidRPr="009105A7">
        <w:rPr>
          <w:sz w:val="28"/>
          <w:szCs w:val="28"/>
          <w:lang w:val="ru-RU"/>
        </w:rPr>
        <w:t xml:space="preserve"> на </w:t>
      </w:r>
      <w:r w:rsidR="00C567F4" w:rsidRPr="009105A7">
        <w:rPr>
          <w:sz w:val="28"/>
          <w:szCs w:val="28"/>
          <w:lang w:val="ru-RU"/>
        </w:rPr>
        <w:t>28</w:t>
      </w:r>
      <w:r w:rsidRPr="009105A7">
        <w:rPr>
          <w:sz w:val="28"/>
          <w:szCs w:val="28"/>
          <w:lang w:val="ru-RU"/>
        </w:rPr>
        <w:t xml:space="preserve">%); травмировано </w:t>
      </w:r>
      <w:r w:rsidR="00C567F4" w:rsidRPr="009105A7">
        <w:rPr>
          <w:sz w:val="28"/>
          <w:szCs w:val="28"/>
          <w:lang w:val="ru-RU"/>
        </w:rPr>
        <w:t>2640</w:t>
      </w:r>
      <w:r w:rsidRPr="009105A7">
        <w:rPr>
          <w:sz w:val="28"/>
          <w:szCs w:val="28"/>
          <w:lang w:val="ru-RU"/>
        </w:rPr>
        <w:t xml:space="preserve"> человек (снижение на 6,</w:t>
      </w:r>
      <w:r w:rsidR="00C567F4" w:rsidRPr="009105A7">
        <w:rPr>
          <w:sz w:val="28"/>
          <w:szCs w:val="28"/>
          <w:lang w:val="ru-RU"/>
        </w:rPr>
        <w:t>58</w:t>
      </w:r>
      <w:r w:rsidRPr="009105A7">
        <w:rPr>
          <w:sz w:val="28"/>
          <w:szCs w:val="28"/>
          <w:lang w:val="ru-RU"/>
        </w:rPr>
        <w:t xml:space="preserve"> %), в том числе был травмирован</w:t>
      </w:r>
      <w:r w:rsidR="00C567F4" w:rsidRPr="009105A7">
        <w:rPr>
          <w:sz w:val="28"/>
          <w:szCs w:val="28"/>
          <w:lang w:val="ru-RU"/>
        </w:rPr>
        <w:t>о252</w:t>
      </w:r>
      <w:r w:rsidRPr="009105A7">
        <w:rPr>
          <w:sz w:val="28"/>
          <w:szCs w:val="28"/>
          <w:lang w:val="ru-RU"/>
        </w:rPr>
        <w:t xml:space="preserve"> ребёнк</w:t>
      </w:r>
      <w:r w:rsidR="00C567F4" w:rsidRPr="009105A7">
        <w:rPr>
          <w:sz w:val="28"/>
          <w:szCs w:val="28"/>
          <w:lang w:val="ru-RU"/>
        </w:rPr>
        <w:t>а</w:t>
      </w:r>
      <w:r w:rsidRPr="009105A7">
        <w:rPr>
          <w:sz w:val="28"/>
          <w:szCs w:val="28"/>
          <w:lang w:val="ru-RU"/>
        </w:rPr>
        <w:t xml:space="preserve"> (</w:t>
      </w:r>
      <w:r w:rsidR="00C567F4" w:rsidRPr="009105A7">
        <w:rPr>
          <w:sz w:val="28"/>
          <w:szCs w:val="28"/>
          <w:lang w:val="ru-RU"/>
        </w:rPr>
        <w:t>рост</w:t>
      </w:r>
      <w:r w:rsidRPr="009105A7">
        <w:rPr>
          <w:sz w:val="28"/>
          <w:szCs w:val="28"/>
          <w:lang w:val="ru-RU"/>
        </w:rPr>
        <w:t xml:space="preserve"> на </w:t>
      </w:r>
      <w:r w:rsidR="00C567F4" w:rsidRPr="009105A7">
        <w:rPr>
          <w:sz w:val="28"/>
          <w:szCs w:val="28"/>
          <w:lang w:val="ru-RU"/>
        </w:rPr>
        <w:t>26</w:t>
      </w:r>
      <w:r w:rsidRPr="009105A7">
        <w:rPr>
          <w:sz w:val="28"/>
          <w:szCs w:val="28"/>
          <w:lang w:val="ru-RU"/>
        </w:rPr>
        <w:t xml:space="preserve">%). </w:t>
      </w:r>
      <w:r w:rsidRPr="009105A7">
        <w:rPr>
          <w:spacing w:val="-6"/>
          <w:sz w:val="28"/>
          <w:szCs w:val="28"/>
          <w:lang w:val="ru-RU"/>
        </w:rPr>
        <w:t xml:space="preserve">Прямой материальный ущерб от пожаров составил </w:t>
      </w:r>
      <w:r w:rsidR="00C567F4" w:rsidRPr="009105A7">
        <w:rPr>
          <w:sz w:val="28"/>
          <w:szCs w:val="28"/>
          <w:lang w:val="ru-RU"/>
        </w:rPr>
        <w:t>2,79</w:t>
      </w:r>
      <w:r w:rsidRPr="009105A7">
        <w:rPr>
          <w:spacing w:val="-6"/>
          <w:sz w:val="28"/>
          <w:szCs w:val="28"/>
          <w:lang w:val="ru-RU"/>
        </w:rPr>
        <w:t xml:space="preserve">млрд.руб. По сравнению c аналогичным периодом </w:t>
      </w:r>
      <w:r w:rsidR="008828F7" w:rsidRPr="009105A7">
        <w:rPr>
          <w:spacing w:val="-6"/>
          <w:sz w:val="28"/>
          <w:szCs w:val="28"/>
          <w:lang w:val="ru-RU"/>
        </w:rPr>
        <w:t>2017</w:t>
      </w:r>
      <w:r w:rsidRPr="009105A7">
        <w:rPr>
          <w:spacing w:val="-6"/>
          <w:sz w:val="28"/>
          <w:szCs w:val="28"/>
          <w:lang w:val="ru-RU"/>
        </w:rPr>
        <w:t xml:space="preserve"> год сумма ущерба снизилась на </w:t>
      </w:r>
      <w:r w:rsidR="00C567F4" w:rsidRPr="009105A7">
        <w:rPr>
          <w:spacing w:val="-6"/>
          <w:sz w:val="28"/>
          <w:szCs w:val="28"/>
          <w:lang w:val="ru-RU"/>
        </w:rPr>
        <w:t>34,32</w:t>
      </w:r>
      <w:r w:rsidRPr="009105A7">
        <w:rPr>
          <w:spacing w:val="-6"/>
          <w:sz w:val="28"/>
          <w:szCs w:val="28"/>
          <w:lang w:val="ru-RU"/>
        </w:rPr>
        <w:t xml:space="preserve"> %. Огнём уничтожено </w:t>
      </w:r>
      <w:r w:rsidR="00C567F4" w:rsidRPr="009105A7">
        <w:rPr>
          <w:spacing w:val="-6"/>
          <w:sz w:val="28"/>
          <w:szCs w:val="28"/>
          <w:lang w:val="ru-RU"/>
        </w:rPr>
        <w:t>7029</w:t>
      </w:r>
      <w:r w:rsidRPr="009105A7">
        <w:rPr>
          <w:spacing w:val="-6"/>
          <w:sz w:val="28"/>
          <w:szCs w:val="28"/>
          <w:lang w:val="ru-RU"/>
        </w:rPr>
        <w:t xml:space="preserve"> зданий и сооружений (снижение на </w:t>
      </w:r>
      <w:r w:rsidR="00C567F4" w:rsidRPr="009105A7">
        <w:rPr>
          <w:spacing w:val="-6"/>
          <w:sz w:val="28"/>
          <w:szCs w:val="28"/>
          <w:lang w:val="ru-RU"/>
        </w:rPr>
        <w:t>34,32</w:t>
      </w:r>
      <w:r w:rsidRPr="009105A7">
        <w:rPr>
          <w:spacing w:val="-6"/>
          <w:sz w:val="28"/>
          <w:szCs w:val="28"/>
          <w:lang w:val="ru-RU"/>
        </w:rPr>
        <w:t xml:space="preserve">%), </w:t>
      </w:r>
      <w:r w:rsidR="00C567F4" w:rsidRPr="009105A7">
        <w:rPr>
          <w:spacing w:val="-6"/>
          <w:sz w:val="28"/>
          <w:szCs w:val="28"/>
          <w:lang w:val="ru-RU"/>
        </w:rPr>
        <w:t>1412</w:t>
      </w:r>
      <w:r w:rsidRPr="009105A7">
        <w:rPr>
          <w:spacing w:val="-6"/>
          <w:sz w:val="28"/>
          <w:szCs w:val="28"/>
          <w:lang w:val="ru-RU"/>
        </w:rPr>
        <w:t xml:space="preserve"> единиц автотехники (снижение на </w:t>
      </w:r>
      <w:r w:rsidR="00C567F4" w:rsidRPr="009105A7">
        <w:rPr>
          <w:spacing w:val="-6"/>
          <w:sz w:val="28"/>
          <w:szCs w:val="28"/>
          <w:lang w:val="ru-RU"/>
        </w:rPr>
        <w:t>8,01</w:t>
      </w:r>
      <w:r w:rsidRPr="009105A7">
        <w:rPr>
          <w:spacing w:val="-6"/>
          <w:sz w:val="28"/>
          <w:szCs w:val="28"/>
          <w:lang w:val="ru-RU"/>
        </w:rPr>
        <w:t xml:space="preserve"> %). Количество зарегистрированных загораний за указанный период составило </w:t>
      </w:r>
      <w:r w:rsidR="00C567F4" w:rsidRPr="009105A7">
        <w:rPr>
          <w:sz w:val="28"/>
          <w:szCs w:val="28"/>
          <w:lang w:val="ru-RU"/>
        </w:rPr>
        <w:t>36253</w:t>
      </w:r>
      <w:r w:rsidRPr="009105A7">
        <w:rPr>
          <w:spacing w:val="-6"/>
          <w:sz w:val="28"/>
          <w:szCs w:val="28"/>
          <w:lang w:val="ru-RU"/>
        </w:rPr>
        <w:t>случаев (</w:t>
      </w:r>
      <w:r w:rsidR="00C567F4" w:rsidRPr="009105A7">
        <w:rPr>
          <w:spacing w:val="-6"/>
          <w:sz w:val="28"/>
          <w:szCs w:val="28"/>
          <w:lang w:val="ru-RU"/>
        </w:rPr>
        <w:t>снижение</w:t>
      </w:r>
      <w:r w:rsidRPr="009105A7">
        <w:rPr>
          <w:spacing w:val="-6"/>
          <w:sz w:val="28"/>
          <w:szCs w:val="28"/>
          <w:lang w:val="ru-RU"/>
        </w:rPr>
        <w:t xml:space="preserve"> на </w:t>
      </w:r>
      <w:r w:rsidR="00C567F4" w:rsidRPr="009105A7">
        <w:rPr>
          <w:spacing w:val="-6"/>
          <w:sz w:val="28"/>
          <w:szCs w:val="28"/>
          <w:lang w:val="ru-RU"/>
        </w:rPr>
        <w:t>18,27</w:t>
      </w:r>
      <w:r w:rsidRPr="009105A7">
        <w:rPr>
          <w:spacing w:val="-6"/>
          <w:sz w:val="28"/>
          <w:szCs w:val="28"/>
          <w:lang w:val="ru-RU"/>
        </w:rPr>
        <w:t xml:space="preserve"> %).</w:t>
      </w:r>
    </w:p>
    <w:p w:rsidR="004A0E32" w:rsidRPr="009105A7" w:rsidRDefault="004A0E32" w:rsidP="00D90F0B">
      <w:pPr>
        <w:tabs>
          <w:tab w:val="left" w:pos="0"/>
        </w:tabs>
        <w:spacing w:line="31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В результате действий пожарных подразделений за рассматриваемый период (</w:t>
      </w:r>
      <w:r w:rsidR="008828F7" w:rsidRPr="009105A7">
        <w:rPr>
          <w:sz w:val="28"/>
          <w:szCs w:val="28"/>
          <w:lang w:val="ru-RU"/>
        </w:rPr>
        <w:t>3 месяца 2018</w:t>
      </w:r>
      <w:r w:rsidRPr="009105A7">
        <w:rPr>
          <w:sz w:val="28"/>
          <w:szCs w:val="28"/>
          <w:lang w:val="ru-RU"/>
        </w:rPr>
        <w:t xml:space="preserve"> год) спасено </w:t>
      </w:r>
      <w:r w:rsidR="00C567F4" w:rsidRPr="009105A7">
        <w:rPr>
          <w:sz w:val="28"/>
          <w:szCs w:val="28"/>
          <w:lang w:val="ru-RU"/>
        </w:rPr>
        <w:t>12552</w:t>
      </w:r>
      <w:r w:rsidRPr="009105A7">
        <w:rPr>
          <w:sz w:val="28"/>
          <w:szCs w:val="28"/>
          <w:lang w:val="ru-RU"/>
        </w:rPr>
        <w:t xml:space="preserve"> человека (снижение на </w:t>
      </w:r>
      <w:r w:rsidR="00C567F4" w:rsidRPr="009105A7">
        <w:rPr>
          <w:sz w:val="28"/>
          <w:szCs w:val="28"/>
          <w:lang w:val="ru-RU"/>
        </w:rPr>
        <w:t>7,31</w:t>
      </w:r>
      <w:r w:rsidRPr="009105A7">
        <w:rPr>
          <w:sz w:val="28"/>
          <w:szCs w:val="28"/>
          <w:lang w:val="ru-RU"/>
        </w:rPr>
        <w:t xml:space="preserve"> %)</w:t>
      </w:r>
      <w:r w:rsidR="00C567F4" w:rsidRPr="009105A7">
        <w:rPr>
          <w:sz w:val="28"/>
          <w:szCs w:val="28"/>
          <w:lang w:val="ru-RU"/>
        </w:rPr>
        <w:t>, эвакуировано 32913 человека (рост на 14,7%). М</w:t>
      </w:r>
      <w:r w:rsidRPr="009105A7">
        <w:rPr>
          <w:sz w:val="28"/>
          <w:szCs w:val="28"/>
          <w:lang w:val="ru-RU"/>
        </w:rPr>
        <w:t xml:space="preserve">атериальных ценностей </w:t>
      </w:r>
      <w:r w:rsidR="00C567F4" w:rsidRPr="009105A7">
        <w:rPr>
          <w:sz w:val="28"/>
          <w:szCs w:val="28"/>
          <w:lang w:val="ru-RU"/>
        </w:rPr>
        <w:t xml:space="preserve">спасено </w:t>
      </w:r>
      <w:r w:rsidRPr="009105A7">
        <w:rPr>
          <w:sz w:val="28"/>
          <w:szCs w:val="28"/>
          <w:lang w:val="ru-RU"/>
        </w:rPr>
        <w:t xml:space="preserve">на сумму </w:t>
      </w:r>
      <w:r w:rsidR="00C567F4" w:rsidRPr="009105A7">
        <w:rPr>
          <w:spacing w:val="-6"/>
          <w:sz w:val="28"/>
          <w:szCs w:val="28"/>
          <w:lang w:val="ru-RU"/>
        </w:rPr>
        <w:t>13,15</w:t>
      </w:r>
      <w:r w:rsidRPr="009105A7">
        <w:rPr>
          <w:spacing w:val="-6"/>
          <w:sz w:val="28"/>
          <w:szCs w:val="28"/>
          <w:lang w:val="ru-RU"/>
        </w:rPr>
        <w:t xml:space="preserve"> млрд.руб. (</w:t>
      </w:r>
      <w:r w:rsidR="00C567F4" w:rsidRPr="009105A7">
        <w:rPr>
          <w:sz w:val="28"/>
          <w:szCs w:val="28"/>
          <w:lang w:val="ru-RU"/>
        </w:rPr>
        <w:t>рост</w:t>
      </w:r>
      <w:r w:rsidRPr="009105A7">
        <w:rPr>
          <w:spacing w:val="-6"/>
          <w:sz w:val="28"/>
          <w:szCs w:val="28"/>
          <w:lang w:val="ru-RU"/>
        </w:rPr>
        <w:t xml:space="preserve"> на </w:t>
      </w:r>
      <w:r w:rsidR="00C567F4" w:rsidRPr="009105A7">
        <w:rPr>
          <w:spacing w:val="-6"/>
          <w:sz w:val="28"/>
          <w:szCs w:val="28"/>
          <w:lang w:val="ru-RU"/>
        </w:rPr>
        <w:t>5,52</w:t>
      </w:r>
      <w:r w:rsidRPr="009105A7">
        <w:rPr>
          <w:spacing w:val="-6"/>
          <w:sz w:val="28"/>
          <w:szCs w:val="28"/>
          <w:lang w:val="ru-RU"/>
        </w:rPr>
        <w:t xml:space="preserve"> %).</w:t>
      </w:r>
    </w:p>
    <w:p w:rsidR="004A0E32" w:rsidRPr="009105A7" w:rsidRDefault="004A0E32" w:rsidP="00D90F0B">
      <w:pPr>
        <w:tabs>
          <w:tab w:val="left" w:pos="0"/>
        </w:tabs>
        <w:spacing w:line="310" w:lineRule="auto"/>
        <w:ind w:firstLine="709"/>
        <w:jc w:val="both"/>
        <w:rPr>
          <w:spacing w:val="-6"/>
          <w:sz w:val="28"/>
          <w:szCs w:val="28"/>
          <w:lang w:val="ru-RU"/>
        </w:rPr>
      </w:pPr>
      <w:r w:rsidRPr="009105A7">
        <w:rPr>
          <w:spacing w:val="-6"/>
          <w:sz w:val="28"/>
          <w:szCs w:val="28"/>
          <w:lang w:val="ru-RU"/>
        </w:rPr>
        <w:t xml:space="preserve">При тушении пожаров в Российской Федерации </w:t>
      </w:r>
      <w:r w:rsidR="0049629C" w:rsidRPr="009105A7">
        <w:rPr>
          <w:spacing w:val="-6"/>
          <w:sz w:val="28"/>
          <w:szCs w:val="28"/>
          <w:lang w:val="ru-RU"/>
        </w:rPr>
        <w:t xml:space="preserve">за </w:t>
      </w:r>
      <w:r w:rsidR="008828F7" w:rsidRPr="009105A7">
        <w:rPr>
          <w:spacing w:val="-6"/>
          <w:sz w:val="28"/>
          <w:szCs w:val="28"/>
          <w:lang w:val="ru-RU"/>
        </w:rPr>
        <w:t>3 месяца 2018</w:t>
      </w:r>
      <w:r w:rsidRPr="009105A7">
        <w:rPr>
          <w:spacing w:val="-6"/>
          <w:sz w:val="28"/>
          <w:szCs w:val="28"/>
          <w:lang w:val="ru-RU"/>
        </w:rPr>
        <w:t xml:space="preserve"> год</w:t>
      </w:r>
      <w:r w:rsidR="0049629C" w:rsidRPr="009105A7">
        <w:rPr>
          <w:spacing w:val="-6"/>
          <w:sz w:val="28"/>
          <w:szCs w:val="28"/>
          <w:lang w:val="ru-RU"/>
        </w:rPr>
        <w:t>а</w:t>
      </w:r>
      <w:r w:rsidR="007C23D0" w:rsidRPr="009105A7">
        <w:rPr>
          <w:spacing w:val="-6"/>
          <w:sz w:val="28"/>
          <w:szCs w:val="28"/>
          <w:lang w:val="ru-RU"/>
        </w:rPr>
        <w:t>по</w:t>
      </w:r>
      <w:r w:rsidR="00AD6928" w:rsidRPr="009105A7">
        <w:rPr>
          <w:spacing w:val="-6"/>
          <w:sz w:val="28"/>
          <w:szCs w:val="28"/>
          <w:lang w:val="ru-RU"/>
        </w:rPr>
        <w:t>гибл</w:t>
      </w:r>
      <w:r w:rsidR="007C23D0" w:rsidRPr="009105A7">
        <w:rPr>
          <w:spacing w:val="-6"/>
          <w:sz w:val="28"/>
          <w:szCs w:val="28"/>
          <w:lang w:val="ru-RU"/>
        </w:rPr>
        <w:t xml:space="preserve">о4 </w:t>
      </w:r>
      <w:r w:rsidRPr="009105A7">
        <w:rPr>
          <w:spacing w:val="-6"/>
          <w:sz w:val="28"/>
          <w:szCs w:val="28"/>
          <w:lang w:val="ru-RU"/>
        </w:rPr>
        <w:t xml:space="preserve">и травмировано </w:t>
      </w:r>
      <w:r w:rsidR="00920147" w:rsidRPr="009105A7">
        <w:rPr>
          <w:spacing w:val="-6"/>
          <w:sz w:val="28"/>
          <w:szCs w:val="28"/>
          <w:lang w:val="ru-RU"/>
        </w:rPr>
        <w:t>15</w:t>
      </w:r>
      <w:r w:rsidRPr="009105A7">
        <w:rPr>
          <w:spacing w:val="-6"/>
          <w:sz w:val="28"/>
          <w:szCs w:val="28"/>
          <w:lang w:val="ru-RU"/>
        </w:rPr>
        <w:t xml:space="preserve"> пожарных (</w:t>
      </w:r>
      <w:r w:rsidRPr="009105A7">
        <w:rPr>
          <w:sz w:val="28"/>
          <w:szCs w:val="28"/>
          <w:lang w:val="ru-RU"/>
        </w:rPr>
        <w:t xml:space="preserve">за </w:t>
      </w:r>
      <w:r w:rsidR="008828F7" w:rsidRPr="009105A7">
        <w:rPr>
          <w:spacing w:val="-6"/>
          <w:sz w:val="28"/>
          <w:szCs w:val="28"/>
          <w:lang w:val="ru-RU"/>
        </w:rPr>
        <w:t>3 месяца 2017</w:t>
      </w:r>
      <w:r w:rsidRPr="009105A7">
        <w:rPr>
          <w:spacing w:val="-6"/>
          <w:sz w:val="28"/>
          <w:szCs w:val="28"/>
          <w:lang w:val="ru-RU"/>
        </w:rPr>
        <w:t xml:space="preserve"> год</w:t>
      </w:r>
      <w:r w:rsidR="00920147" w:rsidRPr="009105A7">
        <w:rPr>
          <w:spacing w:val="-6"/>
          <w:sz w:val="28"/>
          <w:szCs w:val="28"/>
          <w:lang w:val="ru-RU"/>
        </w:rPr>
        <w:t>а</w:t>
      </w:r>
      <w:r w:rsidRPr="009105A7">
        <w:rPr>
          <w:spacing w:val="-6"/>
          <w:sz w:val="28"/>
          <w:szCs w:val="28"/>
          <w:lang w:val="ru-RU"/>
        </w:rPr>
        <w:t xml:space="preserve"> – 1 погиб, </w:t>
      </w:r>
      <w:r w:rsidR="00920147" w:rsidRPr="009105A7">
        <w:rPr>
          <w:spacing w:val="-6"/>
          <w:sz w:val="28"/>
          <w:szCs w:val="28"/>
          <w:lang w:val="ru-RU"/>
        </w:rPr>
        <w:t>13</w:t>
      </w:r>
      <w:r w:rsidRPr="009105A7">
        <w:rPr>
          <w:spacing w:val="-6"/>
          <w:sz w:val="28"/>
          <w:szCs w:val="28"/>
          <w:lang w:val="ru-RU"/>
        </w:rPr>
        <w:t xml:space="preserve"> травмирован</w:t>
      </w:r>
      <w:r w:rsidR="007C23D0" w:rsidRPr="009105A7">
        <w:rPr>
          <w:spacing w:val="-6"/>
          <w:sz w:val="28"/>
          <w:szCs w:val="28"/>
          <w:lang w:val="ru-RU"/>
        </w:rPr>
        <w:t>о</w:t>
      </w:r>
      <w:r w:rsidRPr="009105A7">
        <w:rPr>
          <w:spacing w:val="-6"/>
          <w:sz w:val="28"/>
          <w:szCs w:val="28"/>
          <w:lang w:val="ru-RU"/>
        </w:rPr>
        <w:t>).</w:t>
      </w:r>
    </w:p>
    <w:p w:rsidR="00631742" w:rsidRPr="009105A7" w:rsidRDefault="004A0E32" w:rsidP="00D90F0B">
      <w:pPr>
        <w:tabs>
          <w:tab w:val="left" w:pos="0"/>
        </w:tabs>
        <w:spacing w:line="310" w:lineRule="auto"/>
        <w:ind w:firstLine="709"/>
        <w:jc w:val="both"/>
        <w:rPr>
          <w:spacing w:val="-6"/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В среднем, за рассматриваемый период на территории Российской Федерации ежесуточно регистрировалось 3</w:t>
      </w:r>
      <w:r w:rsidR="00543C2D" w:rsidRPr="009105A7">
        <w:rPr>
          <w:sz w:val="28"/>
          <w:szCs w:val="28"/>
          <w:lang w:val="ru-RU"/>
        </w:rPr>
        <w:t>5</w:t>
      </w:r>
      <w:r w:rsidRPr="009105A7">
        <w:rPr>
          <w:sz w:val="28"/>
          <w:szCs w:val="28"/>
          <w:lang w:val="ru-RU"/>
        </w:rPr>
        <w:t>3 пожар</w:t>
      </w:r>
      <w:r w:rsidR="00543C2D" w:rsidRPr="009105A7">
        <w:rPr>
          <w:sz w:val="28"/>
          <w:szCs w:val="28"/>
          <w:lang w:val="ru-RU"/>
        </w:rPr>
        <w:t>а</w:t>
      </w:r>
      <w:r w:rsidRPr="009105A7">
        <w:rPr>
          <w:sz w:val="28"/>
          <w:szCs w:val="28"/>
          <w:lang w:val="ru-RU"/>
        </w:rPr>
        <w:t xml:space="preserve"> и </w:t>
      </w:r>
      <w:r w:rsidR="00543C2D" w:rsidRPr="009105A7">
        <w:rPr>
          <w:sz w:val="28"/>
          <w:szCs w:val="28"/>
          <w:lang w:val="ru-RU"/>
        </w:rPr>
        <w:t>403</w:t>
      </w:r>
      <w:r w:rsidRPr="009105A7">
        <w:rPr>
          <w:sz w:val="28"/>
          <w:szCs w:val="28"/>
          <w:lang w:val="ru-RU"/>
        </w:rPr>
        <w:t> загорани</w:t>
      </w:r>
      <w:r w:rsidR="00543C2D" w:rsidRPr="009105A7">
        <w:rPr>
          <w:sz w:val="28"/>
          <w:szCs w:val="28"/>
          <w:lang w:val="ru-RU"/>
        </w:rPr>
        <w:t>я</w:t>
      </w:r>
      <w:r w:rsidRPr="009105A7">
        <w:rPr>
          <w:sz w:val="28"/>
          <w:szCs w:val="28"/>
          <w:lang w:val="ru-RU"/>
        </w:rPr>
        <w:t xml:space="preserve"> (за </w:t>
      </w:r>
      <w:r w:rsidR="008828F7" w:rsidRPr="009105A7">
        <w:rPr>
          <w:sz w:val="28"/>
          <w:szCs w:val="28"/>
          <w:lang w:val="ru-RU"/>
        </w:rPr>
        <w:t>3 месяца 2017</w:t>
      </w:r>
      <w:r w:rsidRPr="009105A7">
        <w:rPr>
          <w:sz w:val="28"/>
          <w:szCs w:val="28"/>
          <w:lang w:val="ru-RU"/>
        </w:rPr>
        <w:t xml:space="preserve"> год</w:t>
      </w:r>
      <w:r w:rsidR="00543C2D" w:rsidRPr="009105A7">
        <w:rPr>
          <w:sz w:val="28"/>
          <w:szCs w:val="28"/>
          <w:lang w:val="ru-RU"/>
        </w:rPr>
        <w:t>а</w:t>
      </w:r>
      <w:r w:rsidRPr="009105A7">
        <w:rPr>
          <w:sz w:val="28"/>
          <w:szCs w:val="28"/>
          <w:lang w:val="ru-RU"/>
        </w:rPr>
        <w:t xml:space="preserve"> – соответственно </w:t>
      </w:r>
      <w:r w:rsidR="00543C2D" w:rsidRPr="009105A7">
        <w:rPr>
          <w:sz w:val="28"/>
          <w:szCs w:val="28"/>
          <w:lang w:val="ru-RU"/>
        </w:rPr>
        <w:t>357</w:t>
      </w:r>
      <w:r w:rsidRPr="009105A7">
        <w:rPr>
          <w:sz w:val="28"/>
          <w:szCs w:val="28"/>
          <w:lang w:val="ru-RU"/>
        </w:rPr>
        <w:t xml:space="preserve"> и </w:t>
      </w:r>
      <w:r w:rsidR="00543C2D" w:rsidRPr="009105A7">
        <w:rPr>
          <w:sz w:val="28"/>
          <w:szCs w:val="28"/>
          <w:lang w:val="ru-RU"/>
        </w:rPr>
        <w:t>493</w:t>
      </w:r>
      <w:r w:rsidRPr="009105A7">
        <w:rPr>
          <w:sz w:val="28"/>
          <w:szCs w:val="28"/>
          <w:lang w:val="ru-RU"/>
        </w:rPr>
        <w:t>), на которых погибало по 2</w:t>
      </w:r>
      <w:r w:rsidR="00543C2D" w:rsidRPr="009105A7">
        <w:rPr>
          <w:sz w:val="28"/>
          <w:szCs w:val="28"/>
          <w:lang w:val="ru-RU"/>
        </w:rPr>
        <w:t>9</w:t>
      </w:r>
      <w:r w:rsidRPr="009105A7">
        <w:rPr>
          <w:sz w:val="28"/>
          <w:szCs w:val="28"/>
          <w:lang w:val="ru-RU"/>
        </w:rPr>
        <w:t xml:space="preserve"> человек (за </w:t>
      </w:r>
      <w:r w:rsidR="008828F7" w:rsidRPr="009105A7">
        <w:rPr>
          <w:sz w:val="28"/>
          <w:szCs w:val="28"/>
          <w:lang w:val="ru-RU"/>
        </w:rPr>
        <w:t>3 месяца 2017</w:t>
      </w:r>
      <w:r w:rsidRPr="009105A7">
        <w:rPr>
          <w:sz w:val="28"/>
          <w:szCs w:val="28"/>
          <w:lang w:val="ru-RU"/>
        </w:rPr>
        <w:t xml:space="preserve"> год</w:t>
      </w:r>
      <w:r w:rsidR="00543C2D" w:rsidRPr="009105A7">
        <w:rPr>
          <w:sz w:val="28"/>
          <w:szCs w:val="28"/>
          <w:lang w:val="ru-RU"/>
        </w:rPr>
        <w:t>а</w:t>
      </w:r>
      <w:r w:rsidRPr="009105A7">
        <w:rPr>
          <w:sz w:val="28"/>
          <w:szCs w:val="28"/>
          <w:lang w:val="ru-RU"/>
        </w:rPr>
        <w:t xml:space="preserve"> – 2</w:t>
      </w:r>
      <w:r w:rsidR="00543C2D" w:rsidRPr="009105A7">
        <w:rPr>
          <w:sz w:val="28"/>
          <w:szCs w:val="28"/>
          <w:lang w:val="ru-RU"/>
        </w:rPr>
        <w:t>8</w:t>
      </w:r>
      <w:r w:rsidRPr="009105A7">
        <w:rPr>
          <w:sz w:val="28"/>
          <w:szCs w:val="28"/>
          <w:lang w:val="ru-RU"/>
        </w:rPr>
        <w:t>), и травмировались по 2</w:t>
      </w:r>
      <w:r w:rsidR="00543C2D" w:rsidRPr="009105A7">
        <w:rPr>
          <w:sz w:val="28"/>
          <w:szCs w:val="28"/>
          <w:lang w:val="ru-RU"/>
        </w:rPr>
        <w:t>9</w:t>
      </w:r>
      <w:r w:rsidRPr="009105A7">
        <w:rPr>
          <w:sz w:val="28"/>
          <w:szCs w:val="28"/>
          <w:lang w:val="ru-RU"/>
        </w:rPr>
        <w:t xml:space="preserve"> человек (</w:t>
      </w:r>
      <w:r w:rsidR="00CB1B75" w:rsidRPr="009105A7">
        <w:rPr>
          <w:sz w:val="28"/>
          <w:szCs w:val="28"/>
          <w:lang w:val="ru-RU"/>
        </w:rPr>
        <w:t xml:space="preserve">за 3 месяца 2017 года </w:t>
      </w:r>
      <w:r w:rsidRPr="009105A7">
        <w:rPr>
          <w:sz w:val="28"/>
          <w:szCs w:val="28"/>
          <w:lang w:val="ru-RU"/>
        </w:rPr>
        <w:t xml:space="preserve">– </w:t>
      </w:r>
      <w:r w:rsidR="00DE485F" w:rsidRPr="009105A7">
        <w:rPr>
          <w:sz w:val="28"/>
          <w:szCs w:val="28"/>
          <w:lang w:val="ru-RU"/>
        </w:rPr>
        <w:t>28</w:t>
      </w:r>
      <w:r w:rsidRPr="009105A7">
        <w:rPr>
          <w:sz w:val="28"/>
          <w:szCs w:val="28"/>
          <w:lang w:val="ru-RU"/>
        </w:rPr>
        <w:t xml:space="preserve">). Огнём уничтожалось по </w:t>
      </w:r>
      <w:r w:rsidR="00543C2D" w:rsidRPr="009105A7">
        <w:rPr>
          <w:sz w:val="28"/>
          <w:szCs w:val="28"/>
          <w:lang w:val="ru-RU"/>
        </w:rPr>
        <w:t>78</w:t>
      </w:r>
      <w:r w:rsidRPr="009105A7">
        <w:rPr>
          <w:sz w:val="28"/>
          <w:szCs w:val="28"/>
          <w:lang w:val="ru-RU"/>
        </w:rPr>
        <w:t xml:space="preserve"> строени</w:t>
      </w:r>
      <w:r w:rsidR="00543C2D" w:rsidRPr="009105A7">
        <w:rPr>
          <w:sz w:val="28"/>
          <w:szCs w:val="28"/>
          <w:lang w:val="ru-RU"/>
        </w:rPr>
        <w:t>й</w:t>
      </w:r>
      <w:r w:rsidRPr="009105A7">
        <w:rPr>
          <w:sz w:val="28"/>
          <w:szCs w:val="28"/>
          <w:lang w:val="ru-RU"/>
        </w:rPr>
        <w:t xml:space="preserve"> (</w:t>
      </w:r>
      <w:r w:rsidR="00CB1B75" w:rsidRPr="009105A7">
        <w:rPr>
          <w:sz w:val="28"/>
          <w:szCs w:val="28"/>
          <w:lang w:val="ru-RU"/>
        </w:rPr>
        <w:t xml:space="preserve">за 3 месяца 2017 года </w:t>
      </w:r>
      <w:r w:rsidRPr="009105A7">
        <w:rPr>
          <w:sz w:val="28"/>
          <w:szCs w:val="28"/>
          <w:lang w:val="ru-RU"/>
        </w:rPr>
        <w:t xml:space="preserve">– </w:t>
      </w:r>
      <w:r w:rsidR="00543C2D" w:rsidRPr="009105A7">
        <w:rPr>
          <w:sz w:val="28"/>
          <w:szCs w:val="28"/>
          <w:lang w:val="ru-RU"/>
        </w:rPr>
        <w:t>71</w:t>
      </w:r>
      <w:r w:rsidRPr="009105A7">
        <w:rPr>
          <w:sz w:val="28"/>
          <w:szCs w:val="28"/>
          <w:lang w:val="ru-RU"/>
        </w:rPr>
        <w:t>), по 1</w:t>
      </w:r>
      <w:r w:rsidR="00543C2D" w:rsidRPr="009105A7">
        <w:rPr>
          <w:sz w:val="28"/>
          <w:szCs w:val="28"/>
          <w:lang w:val="ru-RU"/>
        </w:rPr>
        <w:t>6</w:t>
      </w:r>
      <w:r w:rsidRPr="009105A7">
        <w:rPr>
          <w:sz w:val="28"/>
          <w:szCs w:val="28"/>
          <w:lang w:val="ru-RU"/>
        </w:rPr>
        <w:t> единиц автотехники (</w:t>
      </w:r>
      <w:r w:rsidR="00CB1B75" w:rsidRPr="009105A7">
        <w:rPr>
          <w:sz w:val="28"/>
          <w:szCs w:val="28"/>
          <w:lang w:val="ru-RU"/>
        </w:rPr>
        <w:t xml:space="preserve">за 3 месяца 2017 года </w:t>
      </w:r>
      <w:r w:rsidRPr="009105A7">
        <w:rPr>
          <w:sz w:val="28"/>
          <w:szCs w:val="28"/>
          <w:lang w:val="ru-RU"/>
        </w:rPr>
        <w:t>– 1</w:t>
      </w:r>
      <w:r w:rsidR="00543C2D" w:rsidRPr="009105A7">
        <w:rPr>
          <w:sz w:val="28"/>
          <w:szCs w:val="28"/>
          <w:lang w:val="ru-RU"/>
        </w:rPr>
        <w:t>7</w:t>
      </w:r>
      <w:r w:rsidRPr="009105A7">
        <w:rPr>
          <w:sz w:val="28"/>
          <w:szCs w:val="28"/>
          <w:lang w:val="ru-RU"/>
        </w:rPr>
        <w:t>). Средний ущерб за сутки составил 3</w:t>
      </w:r>
      <w:r w:rsidR="00543C2D" w:rsidRPr="009105A7">
        <w:rPr>
          <w:sz w:val="28"/>
          <w:szCs w:val="28"/>
          <w:lang w:val="ru-RU"/>
        </w:rPr>
        <w:t>0</w:t>
      </w:r>
      <w:r w:rsidRPr="009105A7">
        <w:rPr>
          <w:sz w:val="28"/>
          <w:szCs w:val="28"/>
          <w:lang w:val="ru-RU"/>
        </w:rPr>
        <w:t>,</w:t>
      </w:r>
      <w:r w:rsidR="00543C2D" w:rsidRPr="009105A7">
        <w:rPr>
          <w:sz w:val="28"/>
          <w:szCs w:val="28"/>
          <w:lang w:val="ru-RU"/>
        </w:rPr>
        <w:t>959</w:t>
      </w:r>
      <w:r w:rsidRPr="009105A7">
        <w:rPr>
          <w:sz w:val="28"/>
          <w:szCs w:val="28"/>
          <w:lang w:val="ru-RU"/>
        </w:rPr>
        <w:t> млн.руб. (</w:t>
      </w:r>
      <w:r w:rsidR="00CB1B75" w:rsidRPr="009105A7">
        <w:rPr>
          <w:sz w:val="28"/>
          <w:szCs w:val="28"/>
          <w:lang w:val="ru-RU"/>
        </w:rPr>
        <w:t xml:space="preserve">за 3 месяца 2017 года </w:t>
      </w:r>
      <w:r w:rsidRPr="009105A7">
        <w:rPr>
          <w:sz w:val="28"/>
          <w:szCs w:val="28"/>
          <w:lang w:val="ru-RU"/>
        </w:rPr>
        <w:t xml:space="preserve">– </w:t>
      </w:r>
      <w:r w:rsidR="00543C2D" w:rsidRPr="009105A7">
        <w:rPr>
          <w:sz w:val="28"/>
          <w:szCs w:val="28"/>
          <w:lang w:val="ru-RU"/>
        </w:rPr>
        <w:t>47,137</w:t>
      </w:r>
      <w:r w:rsidRPr="009105A7">
        <w:rPr>
          <w:sz w:val="28"/>
          <w:szCs w:val="28"/>
          <w:lang w:val="ru-RU"/>
        </w:rPr>
        <w:t xml:space="preserve"> млн.руб.). </w:t>
      </w:r>
      <w:r w:rsidRPr="009105A7">
        <w:rPr>
          <w:spacing w:val="-6"/>
          <w:sz w:val="28"/>
          <w:szCs w:val="28"/>
          <w:lang w:val="ru-RU"/>
        </w:rPr>
        <w:t>Ежедневно пожарными спасалось в среднем по 1</w:t>
      </w:r>
      <w:r w:rsidR="00543C2D" w:rsidRPr="009105A7">
        <w:rPr>
          <w:spacing w:val="-6"/>
          <w:sz w:val="28"/>
          <w:szCs w:val="28"/>
          <w:lang w:val="ru-RU"/>
        </w:rPr>
        <w:t>39</w:t>
      </w:r>
      <w:r w:rsidRPr="009105A7">
        <w:rPr>
          <w:spacing w:val="-6"/>
          <w:sz w:val="28"/>
          <w:szCs w:val="28"/>
          <w:lang w:val="ru-RU"/>
        </w:rPr>
        <w:t xml:space="preserve"> человек (</w:t>
      </w:r>
      <w:r w:rsidR="00CB1B75" w:rsidRPr="009105A7">
        <w:rPr>
          <w:sz w:val="28"/>
          <w:szCs w:val="28"/>
          <w:lang w:val="ru-RU"/>
        </w:rPr>
        <w:t xml:space="preserve">за 3 месяца 2017 года </w:t>
      </w:r>
      <w:r w:rsidRPr="009105A7">
        <w:rPr>
          <w:spacing w:val="-6"/>
          <w:sz w:val="28"/>
          <w:szCs w:val="28"/>
          <w:lang w:val="ru-RU"/>
        </w:rPr>
        <w:t xml:space="preserve">– </w:t>
      </w:r>
      <w:r w:rsidR="00543C2D" w:rsidRPr="009105A7">
        <w:rPr>
          <w:spacing w:val="-6"/>
          <w:sz w:val="28"/>
          <w:szCs w:val="28"/>
          <w:lang w:val="ru-RU"/>
        </w:rPr>
        <w:t>150</w:t>
      </w:r>
      <w:r w:rsidRPr="009105A7">
        <w:rPr>
          <w:spacing w:val="-6"/>
          <w:sz w:val="28"/>
          <w:szCs w:val="28"/>
          <w:lang w:val="ru-RU"/>
        </w:rPr>
        <w:t xml:space="preserve"> человек) и товарно-материальных ценностей на сумму 1</w:t>
      </w:r>
      <w:r w:rsidR="00543C2D" w:rsidRPr="009105A7">
        <w:rPr>
          <w:spacing w:val="-6"/>
          <w:sz w:val="28"/>
          <w:szCs w:val="28"/>
          <w:lang w:val="ru-RU"/>
        </w:rPr>
        <w:t>4</w:t>
      </w:r>
      <w:r w:rsidRPr="009105A7">
        <w:rPr>
          <w:spacing w:val="-6"/>
          <w:sz w:val="28"/>
          <w:szCs w:val="28"/>
          <w:lang w:val="ru-RU"/>
        </w:rPr>
        <w:t>6,</w:t>
      </w:r>
      <w:r w:rsidR="00543C2D" w:rsidRPr="009105A7">
        <w:rPr>
          <w:spacing w:val="-6"/>
          <w:sz w:val="28"/>
          <w:szCs w:val="28"/>
          <w:lang w:val="ru-RU"/>
        </w:rPr>
        <w:t>11</w:t>
      </w:r>
      <w:r w:rsidRPr="009105A7">
        <w:rPr>
          <w:spacing w:val="-6"/>
          <w:sz w:val="28"/>
          <w:szCs w:val="28"/>
          <w:lang w:val="ru-RU"/>
        </w:rPr>
        <w:t>5 млн.руб. (</w:t>
      </w:r>
      <w:r w:rsidR="00CB1B75" w:rsidRPr="009105A7">
        <w:rPr>
          <w:sz w:val="28"/>
          <w:szCs w:val="28"/>
          <w:lang w:val="ru-RU"/>
        </w:rPr>
        <w:t xml:space="preserve">за 3 месяца 2017 года </w:t>
      </w:r>
      <w:r w:rsidRPr="009105A7">
        <w:rPr>
          <w:spacing w:val="-6"/>
          <w:sz w:val="28"/>
          <w:szCs w:val="28"/>
          <w:lang w:val="ru-RU"/>
        </w:rPr>
        <w:t>– 1</w:t>
      </w:r>
      <w:r w:rsidR="00543C2D" w:rsidRPr="009105A7">
        <w:rPr>
          <w:spacing w:val="-6"/>
          <w:sz w:val="28"/>
          <w:szCs w:val="28"/>
          <w:lang w:val="ru-RU"/>
        </w:rPr>
        <w:t>3</w:t>
      </w:r>
      <w:r w:rsidRPr="009105A7">
        <w:rPr>
          <w:spacing w:val="-6"/>
          <w:sz w:val="28"/>
          <w:szCs w:val="28"/>
          <w:lang w:val="ru-RU"/>
        </w:rPr>
        <w:t>8</w:t>
      </w:r>
      <w:r w:rsidR="00543C2D" w:rsidRPr="009105A7">
        <w:rPr>
          <w:spacing w:val="-6"/>
          <w:sz w:val="28"/>
          <w:szCs w:val="28"/>
          <w:lang w:val="ru-RU"/>
        </w:rPr>
        <w:t>,474</w:t>
      </w:r>
      <w:r w:rsidRPr="009105A7">
        <w:rPr>
          <w:spacing w:val="-6"/>
          <w:sz w:val="28"/>
          <w:szCs w:val="28"/>
          <w:lang w:val="ru-RU"/>
        </w:rPr>
        <w:t xml:space="preserve"> млн.руб.). Ежедневно эвакуировано по 3</w:t>
      </w:r>
      <w:r w:rsidR="00543C2D" w:rsidRPr="009105A7">
        <w:rPr>
          <w:spacing w:val="-6"/>
          <w:sz w:val="28"/>
          <w:szCs w:val="28"/>
          <w:lang w:val="ru-RU"/>
        </w:rPr>
        <w:t>66</w:t>
      </w:r>
      <w:r w:rsidRPr="009105A7">
        <w:rPr>
          <w:spacing w:val="-6"/>
          <w:sz w:val="28"/>
          <w:szCs w:val="28"/>
          <w:lang w:val="ru-RU"/>
        </w:rPr>
        <w:t xml:space="preserve"> человек (</w:t>
      </w:r>
      <w:r w:rsidR="00543C2D" w:rsidRPr="009105A7">
        <w:rPr>
          <w:spacing w:val="-6"/>
          <w:sz w:val="28"/>
          <w:szCs w:val="28"/>
          <w:lang w:val="ru-RU"/>
        </w:rPr>
        <w:t>319</w:t>
      </w:r>
      <w:r w:rsidRPr="009105A7">
        <w:rPr>
          <w:spacing w:val="-6"/>
          <w:sz w:val="28"/>
          <w:szCs w:val="28"/>
          <w:lang w:val="ru-RU"/>
        </w:rPr>
        <w:t xml:space="preserve"> человек - за </w:t>
      </w:r>
      <w:r w:rsidR="008828F7" w:rsidRPr="009105A7">
        <w:rPr>
          <w:spacing w:val="-6"/>
          <w:sz w:val="28"/>
          <w:szCs w:val="28"/>
          <w:lang w:val="ru-RU"/>
        </w:rPr>
        <w:t>3 месяца 2017</w:t>
      </w:r>
      <w:r w:rsidRPr="009105A7">
        <w:rPr>
          <w:spacing w:val="-6"/>
          <w:sz w:val="28"/>
          <w:szCs w:val="28"/>
          <w:lang w:val="ru-RU"/>
        </w:rPr>
        <w:t xml:space="preserve"> год).</w:t>
      </w:r>
    </w:p>
    <w:p w:rsidR="004A0E32" w:rsidRPr="009105A7" w:rsidRDefault="001E4CFC" w:rsidP="00D90F0B">
      <w:pPr>
        <w:tabs>
          <w:tab w:val="left" w:pos="0"/>
        </w:tabs>
        <w:jc w:val="both"/>
        <w:rPr>
          <w:rFonts w:eastAsia="Times New Roman"/>
          <w:kern w:val="28"/>
          <w:sz w:val="28"/>
          <w:szCs w:val="28"/>
          <w:lang w:val="ru-RU" w:eastAsia="ru-RU"/>
        </w:rPr>
      </w:pPr>
      <w:r w:rsidRPr="009105A7">
        <w:rPr>
          <w:sz w:val="28"/>
          <w:szCs w:val="28"/>
          <w:lang w:val="ru-RU" w:eastAsia="ru-RU"/>
        </w:rPr>
        <w:br w:type="page"/>
      </w:r>
      <w:r w:rsidR="004A0E32" w:rsidRPr="009105A7">
        <w:rPr>
          <w:sz w:val="28"/>
          <w:szCs w:val="28"/>
          <w:lang w:val="ru-RU" w:eastAsia="ru-RU"/>
        </w:rPr>
        <w:lastRenderedPageBreak/>
        <w:t xml:space="preserve">Таблица </w:t>
      </w:r>
      <w:r w:rsidR="00C75417" w:rsidRPr="009105A7">
        <w:rPr>
          <w:sz w:val="28"/>
          <w:szCs w:val="28"/>
          <w:lang w:val="ru-RU" w:eastAsia="ru-RU"/>
        </w:rPr>
        <w:fldChar w:fldCharType="begin"/>
      </w:r>
      <w:r w:rsidR="004A0E32" w:rsidRPr="009105A7">
        <w:rPr>
          <w:sz w:val="28"/>
          <w:szCs w:val="28"/>
          <w:lang w:val="ru-RU" w:eastAsia="ru-RU"/>
        </w:rPr>
        <w:instrText xml:space="preserve"> SEQ Таблица \* ARABIC </w:instrText>
      </w:r>
      <w:r w:rsidR="00C75417" w:rsidRPr="009105A7">
        <w:rPr>
          <w:sz w:val="28"/>
          <w:szCs w:val="28"/>
          <w:lang w:val="ru-RU" w:eastAsia="ru-RU"/>
        </w:rPr>
        <w:fldChar w:fldCharType="separate"/>
      </w:r>
      <w:r w:rsidR="00A23629" w:rsidRPr="009105A7">
        <w:rPr>
          <w:noProof/>
          <w:sz w:val="28"/>
          <w:szCs w:val="28"/>
          <w:lang w:val="ru-RU" w:eastAsia="ru-RU"/>
        </w:rPr>
        <w:t>1</w:t>
      </w:r>
      <w:r w:rsidR="00C75417" w:rsidRPr="009105A7">
        <w:rPr>
          <w:sz w:val="28"/>
          <w:szCs w:val="28"/>
          <w:lang w:val="ru-RU" w:eastAsia="ru-RU"/>
        </w:rPr>
        <w:fldChar w:fldCharType="end"/>
      </w:r>
      <w:r w:rsidR="004A0E32" w:rsidRPr="009105A7">
        <w:rPr>
          <w:sz w:val="28"/>
          <w:szCs w:val="28"/>
          <w:lang w:val="ru-RU" w:eastAsia="ru-RU"/>
        </w:rPr>
        <w:t xml:space="preserve"> - О</w:t>
      </w:r>
      <w:r w:rsidR="004A0E32" w:rsidRPr="009105A7">
        <w:rPr>
          <w:rFonts w:eastAsia="Times New Roman"/>
          <w:kern w:val="28"/>
          <w:sz w:val="28"/>
          <w:szCs w:val="28"/>
          <w:lang w:val="ru-RU" w:eastAsia="ru-RU"/>
        </w:rPr>
        <w:t xml:space="preserve">сновные показатели обстановки с пожарами в Российской Федерации за </w:t>
      </w:r>
      <w:r w:rsidR="008828F7" w:rsidRPr="009105A7">
        <w:rPr>
          <w:rFonts w:eastAsia="Times New Roman"/>
          <w:kern w:val="28"/>
          <w:sz w:val="28"/>
          <w:szCs w:val="28"/>
          <w:lang w:val="ru-RU" w:eastAsia="ru-RU"/>
        </w:rPr>
        <w:t>3 месяца 2017</w:t>
      </w:r>
      <w:r w:rsidR="004A0E32" w:rsidRPr="009105A7">
        <w:rPr>
          <w:rFonts w:eastAsia="Times New Roman"/>
          <w:kern w:val="28"/>
          <w:sz w:val="28"/>
          <w:szCs w:val="28"/>
          <w:lang w:val="ru-RU" w:eastAsia="ru-RU"/>
        </w:rPr>
        <w:t>/</w:t>
      </w:r>
      <w:r w:rsidR="008828F7" w:rsidRPr="009105A7">
        <w:rPr>
          <w:rFonts w:eastAsia="Times New Roman"/>
          <w:kern w:val="28"/>
          <w:sz w:val="28"/>
          <w:szCs w:val="28"/>
          <w:lang w:val="ru-RU" w:eastAsia="ru-RU"/>
        </w:rPr>
        <w:t>2018</w:t>
      </w:r>
      <w:r w:rsidR="004A0E32" w:rsidRPr="009105A7">
        <w:rPr>
          <w:rFonts w:eastAsia="Times New Roman"/>
          <w:kern w:val="28"/>
          <w:sz w:val="28"/>
          <w:szCs w:val="28"/>
          <w:lang w:val="ru-RU" w:eastAsia="ru-RU"/>
        </w:rPr>
        <w:t xml:space="preserve"> гг.</w:t>
      </w:r>
    </w:p>
    <w:tbl>
      <w:tblPr>
        <w:tblW w:w="9388" w:type="dxa"/>
        <w:tblInd w:w="93" w:type="dxa"/>
        <w:tblLook w:val="04A0"/>
      </w:tblPr>
      <w:tblGrid>
        <w:gridCol w:w="5118"/>
        <w:gridCol w:w="1426"/>
        <w:gridCol w:w="1426"/>
        <w:gridCol w:w="1418"/>
      </w:tblGrid>
      <w:tr w:rsidR="009105A7" w:rsidRPr="009105A7" w:rsidTr="006002B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0E32" w:rsidRPr="009105A7" w:rsidRDefault="004A0E32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Показатель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D2E0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</w:t>
            </w:r>
          </w:p>
          <w:p w:rsidR="004A0E32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2017</w:t>
            </w:r>
            <w:r w:rsidR="004A0E32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D2E0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3 месяца </w:t>
            </w:r>
          </w:p>
          <w:p w:rsidR="004A0E32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2018</w:t>
            </w:r>
            <w:r w:rsidR="004A0E32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0E32" w:rsidRPr="009105A7" w:rsidRDefault="004A0E32" w:rsidP="00D90F0B">
            <w:pPr>
              <w:tabs>
                <w:tab w:val="left" w:pos="0"/>
              </w:tabs>
              <w:jc w:val="center"/>
              <w:rPr>
                <w:rFonts w:eastAsia="Times New Roman"/>
                <w:bCs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pacing w:val="-6"/>
                <w:sz w:val="20"/>
                <w:szCs w:val="20"/>
                <w:lang w:val="ru-RU" w:eastAsia="ru-RU" w:bidi="ar-SA"/>
              </w:rPr>
              <w:t>Динамика (%)</w:t>
            </w:r>
          </w:p>
        </w:tc>
      </w:tr>
      <w:tr w:rsidR="009105A7" w:rsidRPr="009105A7" w:rsidTr="0007516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63" w:rsidRPr="009105A7" w:rsidRDefault="008828F7" w:rsidP="00D90F0B">
            <w:pPr>
              <w:spacing w:line="312" w:lineRule="auto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Кол-во пожаров, ед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32090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</w:pPr>
            <w:r w:rsidRPr="009105A7">
              <w:t>-0,95</w:t>
            </w:r>
          </w:p>
        </w:tc>
      </w:tr>
      <w:tr w:rsidR="009105A7" w:rsidRPr="009105A7" w:rsidTr="0007516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spacing w:line="312" w:lineRule="auto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Кол-во погибших при пожарах людей, чел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2498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</w:pPr>
            <w:r w:rsidRPr="009105A7">
              <w:t>5,48</w:t>
            </w:r>
          </w:p>
        </w:tc>
      </w:tr>
      <w:tr w:rsidR="009105A7" w:rsidRPr="009105A7" w:rsidTr="0007516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spacing w:line="312" w:lineRule="auto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Кол-во погибших при пожарах детей, чел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</w:pPr>
            <w:r w:rsidRPr="009105A7">
              <w:t>28,00</w:t>
            </w:r>
          </w:p>
        </w:tc>
      </w:tr>
      <w:tr w:rsidR="009105A7" w:rsidRPr="009105A7" w:rsidTr="0007516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F7" w:rsidRPr="009105A7" w:rsidRDefault="008828F7" w:rsidP="00D90F0B">
            <w:pPr>
              <w:spacing w:line="312" w:lineRule="auto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Количество погибших раб ПО, чел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F7" w:rsidRPr="009105A7" w:rsidRDefault="008828F7" w:rsidP="00D90F0B">
            <w:pPr>
              <w:jc w:val="right"/>
            </w:pPr>
            <w:r w:rsidRPr="009105A7">
              <w:t>300,00</w:t>
            </w:r>
          </w:p>
        </w:tc>
      </w:tr>
      <w:tr w:rsidR="009105A7" w:rsidRPr="009105A7" w:rsidTr="0007516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spacing w:line="312" w:lineRule="auto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Кол-во травмированных людей, чел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2477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</w:pPr>
            <w:r w:rsidRPr="009105A7">
              <w:t>6,58</w:t>
            </w:r>
          </w:p>
        </w:tc>
      </w:tr>
      <w:tr w:rsidR="009105A7" w:rsidRPr="009105A7" w:rsidTr="0007516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spacing w:line="312" w:lineRule="auto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Кол-во травмированных детей, чел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</w:pPr>
            <w:r w:rsidRPr="009105A7">
              <w:t>26,00</w:t>
            </w:r>
          </w:p>
        </w:tc>
      </w:tr>
      <w:tr w:rsidR="009105A7" w:rsidRPr="009105A7" w:rsidTr="0007516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F7" w:rsidRPr="009105A7" w:rsidRDefault="008828F7" w:rsidP="00D90F0B">
            <w:pPr>
              <w:spacing w:line="312" w:lineRule="auto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Кол-во травмированных работников ПО, чел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F7" w:rsidRPr="009105A7" w:rsidRDefault="008828F7" w:rsidP="00D90F0B">
            <w:pPr>
              <w:jc w:val="right"/>
            </w:pPr>
            <w:r w:rsidRPr="009105A7">
              <w:t>15,38</w:t>
            </w:r>
          </w:p>
        </w:tc>
      </w:tr>
      <w:tr w:rsidR="009105A7" w:rsidRPr="009105A7" w:rsidTr="0007516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spacing w:line="312" w:lineRule="auto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Прямой ущерб, млн. руб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4242348044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2786333598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</w:pPr>
            <w:r w:rsidRPr="009105A7">
              <w:t>-34,32</w:t>
            </w:r>
          </w:p>
        </w:tc>
      </w:tr>
      <w:tr w:rsidR="009105A7" w:rsidRPr="009105A7" w:rsidTr="0007516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spacing w:line="312" w:lineRule="auto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Зданий, сооружений уничтожено, ед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6387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</w:pPr>
            <w:r w:rsidRPr="009105A7">
              <w:t>10,05</w:t>
            </w:r>
          </w:p>
        </w:tc>
      </w:tr>
      <w:tr w:rsidR="009105A7" w:rsidRPr="009105A7" w:rsidTr="0007516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spacing w:line="312" w:lineRule="auto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Автотракт и др техники уничтожено, ед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</w:pPr>
            <w:r w:rsidRPr="009105A7">
              <w:t>-8,01</w:t>
            </w:r>
          </w:p>
        </w:tc>
      </w:tr>
      <w:tr w:rsidR="009105A7" w:rsidRPr="009105A7" w:rsidTr="0007516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spacing w:line="312" w:lineRule="auto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Кол-во загораний, ед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44358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36253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</w:pPr>
            <w:r w:rsidRPr="009105A7">
              <w:t>-18,27</w:t>
            </w:r>
          </w:p>
        </w:tc>
      </w:tr>
      <w:tr w:rsidR="009105A7" w:rsidRPr="009105A7" w:rsidTr="0007516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spacing w:line="312" w:lineRule="auto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Кол-во спасенных людей, чел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13542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</w:pPr>
            <w:r w:rsidRPr="009105A7">
              <w:t>-7,31</w:t>
            </w:r>
          </w:p>
        </w:tc>
      </w:tr>
      <w:tr w:rsidR="009105A7" w:rsidRPr="009105A7" w:rsidTr="0007516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spacing w:line="312" w:lineRule="auto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Кол-во эвакуированных людей, чел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28696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32913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</w:pPr>
            <w:r w:rsidRPr="009105A7">
              <w:t>14,70</w:t>
            </w:r>
          </w:p>
        </w:tc>
      </w:tr>
      <w:tr w:rsidR="009105A7" w:rsidRPr="009105A7" w:rsidTr="00075163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spacing w:line="312" w:lineRule="auto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Спасено материальных ценностей, млн. руб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12462631378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13150365667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F7" w:rsidRPr="009105A7" w:rsidRDefault="008828F7" w:rsidP="00D90F0B">
            <w:pPr>
              <w:jc w:val="right"/>
            </w:pPr>
            <w:r w:rsidRPr="009105A7">
              <w:t>5,52</w:t>
            </w:r>
          </w:p>
        </w:tc>
      </w:tr>
    </w:tbl>
    <w:p w:rsidR="00786EE9" w:rsidRPr="009105A7" w:rsidRDefault="00C61CEE" w:rsidP="00D90F0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105A7">
        <w:rPr>
          <w:sz w:val="28"/>
          <w:szCs w:val="28"/>
          <w:lang w:val="ru-RU" w:eastAsia="ru-RU"/>
        </w:rPr>
        <w:t>Из анализа статистических показателей, характеризующих оперативную обстановку с пожарами по стране</w:t>
      </w:r>
      <w:r w:rsidR="001A4E70" w:rsidRPr="009105A7">
        <w:rPr>
          <w:sz w:val="28"/>
          <w:szCs w:val="28"/>
          <w:lang w:val="ru-RU" w:eastAsia="ru-RU"/>
        </w:rPr>
        <w:t>,</w:t>
      </w:r>
      <w:r w:rsidR="00CB1B75" w:rsidRPr="009105A7">
        <w:rPr>
          <w:sz w:val="28"/>
          <w:szCs w:val="28"/>
          <w:lang w:val="ru-RU" w:eastAsia="ru-RU"/>
        </w:rPr>
        <w:t xml:space="preserve">за 3 месяца 2018 года </w:t>
      </w:r>
      <w:r w:rsidRPr="009105A7">
        <w:rPr>
          <w:sz w:val="28"/>
          <w:szCs w:val="28"/>
          <w:lang w:val="ru-RU" w:eastAsia="ru-RU"/>
        </w:rPr>
        <w:t>прослеживается устойчивая тенденция к снижению количества пожаров</w:t>
      </w:r>
      <w:r w:rsidR="007E67F2" w:rsidRPr="009105A7">
        <w:rPr>
          <w:sz w:val="28"/>
          <w:szCs w:val="28"/>
          <w:lang w:val="ru-RU" w:eastAsia="ru-RU"/>
        </w:rPr>
        <w:t>.</w:t>
      </w:r>
      <w:r w:rsidR="003E2577" w:rsidRPr="009105A7">
        <w:rPr>
          <w:sz w:val="28"/>
          <w:szCs w:val="28"/>
          <w:lang w:val="ru-RU" w:eastAsia="ru-RU"/>
        </w:rPr>
        <w:t>Наибольшее количество пожаров зарегистрировано в</w:t>
      </w:r>
      <w:r w:rsidR="00CB2750" w:rsidRPr="009105A7">
        <w:rPr>
          <w:sz w:val="28"/>
          <w:szCs w:val="28"/>
          <w:lang w:val="ru-RU" w:eastAsia="ru-RU"/>
        </w:rPr>
        <w:t xml:space="preserve"> жилом секторе</w:t>
      </w:r>
      <w:r w:rsidR="009F1C61" w:rsidRPr="009105A7">
        <w:rPr>
          <w:sz w:val="28"/>
          <w:szCs w:val="28"/>
          <w:lang w:val="ru-RU" w:eastAsia="ru-RU"/>
        </w:rPr>
        <w:t xml:space="preserve"> –</w:t>
      </w:r>
      <w:r w:rsidR="00CC4FB3" w:rsidRPr="009105A7">
        <w:rPr>
          <w:sz w:val="28"/>
          <w:szCs w:val="28"/>
          <w:lang w:val="ru-RU"/>
        </w:rPr>
        <w:t>23451</w:t>
      </w:r>
      <w:r w:rsidR="003C4783" w:rsidRPr="009105A7">
        <w:rPr>
          <w:sz w:val="28"/>
          <w:szCs w:val="28"/>
          <w:lang w:val="ru-RU" w:eastAsia="ru-RU"/>
        </w:rPr>
        <w:t xml:space="preserve">пожар </w:t>
      </w:r>
      <w:r w:rsidR="00CB2750" w:rsidRPr="009105A7">
        <w:rPr>
          <w:sz w:val="28"/>
          <w:szCs w:val="28"/>
          <w:lang w:val="ru-RU" w:eastAsia="ru-RU"/>
        </w:rPr>
        <w:t>(</w:t>
      </w:r>
      <w:r w:rsidR="00CD1D93" w:rsidRPr="009105A7">
        <w:rPr>
          <w:sz w:val="28"/>
          <w:szCs w:val="28"/>
          <w:lang w:val="ru-RU" w:eastAsia="ru-RU"/>
        </w:rPr>
        <w:t>Т</w:t>
      </w:r>
      <w:r w:rsidR="00CB2750" w:rsidRPr="009105A7">
        <w:rPr>
          <w:sz w:val="28"/>
          <w:szCs w:val="28"/>
          <w:lang w:val="ru-RU" w:eastAsia="ru-RU"/>
        </w:rPr>
        <w:t xml:space="preserve">аблица 2). Их доля от общего числа пожаров по России составила </w:t>
      </w:r>
      <w:r w:rsidR="00F01578" w:rsidRPr="009105A7">
        <w:rPr>
          <w:sz w:val="28"/>
          <w:szCs w:val="28"/>
          <w:lang w:val="ru-RU"/>
        </w:rPr>
        <w:t>7</w:t>
      </w:r>
      <w:r w:rsidR="00CC4FB3" w:rsidRPr="009105A7">
        <w:rPr>
          <w:sz w:val="28"/>
          <w:szCs w:val="28"/>
          <w:lang w:val="ru-RU"/>
        </w:rPr>
        <w:t>3</w:t>
      </w:r>
      <w:r w:rsidR="00F01578" w:rsidRPr="009105A7">
        <w:rPr>
          <w:sz w:val="28"/>
          <w:szCs w:val="28"/>
          <w:lang w:val="ru-RU"/>
        </w:rPr>
        <w:t>,</w:t>
      </w:r>
      <w:r w:rsidR="00CC4FB3" w:rsidRPr="009105A7">
        <w:rPr>
          <w:sz w:val="28"/>
          <w:szCs w:val="28"/>
          <w:lang w:val="ru-RU"/>
        </w:rPr>
        <w:t>78</w:t>
      </w:r>
      <w:r w:rsidR="00CB2750" w:rsidRPr="009105A7">
        <w:rPr>
          <w:sz w:val="28"/>
          <w:szCs w:val="28"/>
          <w:lang w:val="ru-RU" w:eastAsia="ru-RU"/>
        </w:rPr>
        <w:t>%.</w:t>
      </w:r>
    </w:p>
    <w:p w:rsidR="00CD1D93" w:rsidRPr="009105A7" w:rsidRDefault="009227BE" w:rsidP="00D90F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По сравнению с </w:t>
      </w:r>
      <w:r w:rsidR="00CC4FB3" w:rsidRPr="009105A7">
        <w:rPr>
          <w:sz w:val="28"/>
          <w:szCs w:val="28"/>
          <w:lang w:val="ru-RU"/>
        </w:rPr>
        <w:t>1 кварталом</w:t>
      </w:r>
      <w:r w:rsidR="008828F7" w:rsidRPr="009105A7">
        <w:rPr>
          <w:sz w:val="28"/>
          <w:szCs w:val="28"/>
          <w:lang w:val="ru-RU"/>
        </w:rPr>
        <w:t xml:space="preserve"> 2017</w:t>
      </w:r>
      <w:r w:rsidR="007B37DB" w:rsidRPr="009105A7">
        <w:rPr>
          <w:sz w:val="28"/>
          <w:szCs w:val="28"/>
          <w:lang w:val="ru-RU"/>
        </w:rPr>
        <w:t xml:space="preserve"> год</w:t>
      </w:r>
      <w:r w:rsidR="00CC4FB3" w:rsidRPr="009105A7">
        <w:rPr>
          <w:sz w:val="28"/>
          <w:szCs w:val="28"/>
          <w:lang w:val="ru-RU"/>
        </w:rPr>
        <w:t>а</w:t>
      </w:r>
      <w:r w:rsidR="00B75EE5" w:rsidRPr="009105A7">
        <w:rPr>
          <w:rFonts w:eastAsia="Times New Roman"/>
          <w:sz w:val="28"/>
          <w:szCs w:val="28"/>
          <w:lang w:val="ru-RU" w:eastAsia="ru-RU"/>
        </w:rPr>
        <w:t>за</w:t>
      </w:r>
      <w:r w:rsidR="008828F7" w:rsidRPr="009105A7">
        <w:rPr>
          <w:sz w:val="28"/>
          <w:szCs w:val="28"/>
          <w:lang w:val="ru-RU"/>
        </w:rPr>
        <w:t>3 месяца 2018</w:t>
      </w:r>
      <w:r w:rsidR="00DB7D16" w:rsidRPr="009105A7">
        <w:rPr>
          <w:sz w:val="28"/>
          <w:szCs w:val="28"/>
          <w:lang w:val="ru-RU"/>
        </w:rPr>
        <w:t xml:space="preserve"> год</w:t>
      </w:r>
      <w:r w:rsidR="00CC4FB3" w:rsidRPr="009105A7">
        <w:rPr>
          <w:sz w:val="28"/>
          <w:szCs w:val="28"/>
          <w:lang w:val="ru-RU"/>
        </w:rPr>
        <w:t xml:space="preserve">азарегистрировано </w:t>
      </w:r>
      <w:r w:rsidRPr="009105A7">
        <w:rPr>
          <w:sz w:val="28"/>
          <w:szCs w:val="28"/>
          <w:lang w:val="ru-RU"/>
        </w:rPr>
        <w:t>снижение количества пожаров на следующих объектах</w:t>
      </w:r>
      <w:r w:rsidR="001A4E70" w:rsidRPr="009105A7">
        <w:rPr>
          <w:sz w:val="28"/>
          <w:szCs w:val="28"/>
          <w:lang w:val="ru-RU"/>
        </w:rPr>
        <w:t xml:space="preserve"> (</w:t>
      </w:r>
      <w:r w:rsidR="00CD1D93" w:rsidRPr="009105A7">
        <w:rPr>
          <w:sz w:val="28"/>
          <w:szCs w:val="28"/>
          <w:lang w:val="ru-RU"/>
        </w:rPr>
        <w:t>Т</w:t>
      </w:r>
      <w:r w:rsidR="001A4E70" w:rsidRPr="009105A7">
        <w:rPr>
          <w:sz w:val="28"/>
          <w:szCs w:val="28"/>
          <w:lang w:val="ru-RU"/>
        </w:rPr>
        <w:t>аблица 2)</w:t>
      </w:r>
      <w:r w:rsidR="00CC4FB3" w:rsidRPr="009105A7">
        <w:rPr>
          <w:sz w:val="28"/>
          <w:szCs w:val="28"/>
          <w:lang w:val="ru-RU"/>
        </w:rPr>
        <w:t>:</w:t>
      </w:r>
    </w:p>
    <w:p w:rsidR="00CC4FB3" w:rsidRPr="009105A7" w:rsidRDefault="00CD1D93" w:rsidP="00D90F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- </w:t>
      </w:r>
      <w:r w:rsidR="00786EE9" w:rsidRPr="009105A7">
        <w:rPr>
          <w:sz w:val="28"/>
          <w:szCs w:val="28"/>
          <w:lang w:val="ru-RU" w:eastAsia="ru-RU" w:bidi="ar-SA"/>
        </w:rPr>
        <w:t xml:space="preserve">транспортные средства </w:t>
      </w:r>
      <w:r w:rsidR="00786EE9" w:rsidRPr="009105A7">
        <w:rPr>
          <w:sz w:val="28"/>
          <w:szCs w:val="28"/>
          <w:lang w:val="ru-RU"/>
        </w:rPr>
        <w:t>(-</w:t>
      </w:r>
      <w:r w:rsidR="00CC4FB3" w:rsidRPr="009105A7">
        <w:rPr>
          <w:sz w:val="28"/>
          <w:szCs w:val="28"/>
          <w:lang w:val="ru-RU"/>
        </w:rPr>
        <w:t>8</w:t>
      </w:r>
      <w:r w:rsidR="00F01578" w:rsidRPr="009105A7">
        <w:rPr>
          <w:sz w:val="28"/>
          <w:szCs w:val="28"/>
          <w:lang w:val="ru-RU"/>
        </w:rPr>
        <w:t>,</w:t>
      </w:r>
      <w:r w:rsidR="00CC4FB3" w:rsidRPr="009105A7">
        <w:rPr>
          <w:sz w:val="28"/>
          <w:szCs w:val="28"/>
          <w:lang w:val="ru-RU"/>
        </w:rPr>
        <w:t>88</w:t>
      </w:r>
      <w:r w:rsidR="00791665" w:rsidRPr="009105A7">
        <w:rPr>
          <w:sz w:val="28"/>
          <w:szCs w:val="28"/>
          <w:lang w:val="ru-RU"/>
        </w:rPr>
        <w:t>%</w:t>
      </w:r>
      <w:r w:rsidR="00786EE9" w:rsidRPr="009105A7">
        <w:rPr>
          <w:sz w:val="28"/>
          <w:szCs w:val="28"/>
          <w:lang w:val="ru-RU"/>
        </w:rPr>
        <w:t xml:space="preserve">); </w:t>
      </w:r>
    </w:p>
    <w:p w:rsidR="00CD1D93" w:rsidRPr="009105A7" w:rsidRDefault="00CC4FB3" w:rsidP="00D90F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- </w:t>
      </w:r>
      <w:r w:rsidRPr="009105A7">
        <w:rPr>
          <w:sz w:val="28"/>
          <w:szCs w:val="28"/>
          <w:lang w:val="ru-RU" w:eastAsia="ru-RU" w:bidi="ar-SA"/>
        </w:rPr>
        <w:t xml:space="preserve">здания производственного назначения </w:t>
      </w:r>
      <w:r w:rsidRPr="009105A7">
        <w:rPr>
          <w:sz w:val="28"/>
          <w:szCs w:val="28"/>
          <w:lang w:val="ru-RU"/>
        </w:rPr>
        <w:t>(-2,10%),</w:t>
      </w:r>
    </w:p>
    <w:p w:rsidR="00CD1D93" w:rsidRPr="009105A7" w:rsidRDefault="00CD1D93" w:rsidP="00D90F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- </w:t>
      </w:r>
      <w:r w:rsidR="00786EE9" w:rsidRPr="009105A7">
        <w:rPr>
          <w:sz w:val="28"/>
          <w:szCs w:val="28"/>
          <w:lang w:val="ru-RU" w:eastAsia="ru-RU" w:bidi="ar-SA"/>
        </w:rPr>
        <w:t xml:space="preserve">здания, сооружения и помещения предприятий торговли </w:t>
      </w:r>
      <w:r w:rsidR="00786EE9" w:rsidRPr="009105A7">
        <w:rPr>
          <w:sz w:val="28"/>
          <w:szCs w:val="28"/>
          <w:lang w:val="ru-RU"/>
        </w:rPr>
        <w:t>(-</w:t>
      </w:r>
      <w:r w:rsidR="00CC4FB3" w:rsidRPr="009105A7">
        <w:rPr>
          <w:sz w:val="28"/>
          <w:szCs w:val="28"/>
          <w:lang w:val="ru-RU"/>
        </w:rPr>
        <w:t>1</w:t>
      </w:r>
      <w:r w:rsidR="00F01578" w:rsidRPr="009105A7">
        <w:rPr>
          <w:sz w:val="28"/>
          <w:szCs w:val="28"/>
          <w:lang w:val="ru-RU"/>
        </w:rPr>
        <w:t>,</w:t>
      </w:r>
      <w:r w:rsidR="00CC4FB3" w:rsidRPr="009105A7">
        <w:rPr>
          <w:sz w:val="28"/>
          <w:szCs w:val="28"/>
          <w:lang w:val="ru-RU"/>
        </w:rPr>
        <w:t>65</w:t>
      </w:r>
      <w:r w:rsidR="00791665" w:rsidRPr="009105A7">
        <w:rPr>
          <w:sz w:val="28"/>
          <w:szCs w:val="28"/>
          <w:lang w:val="ru-RU"/>
        </w:rPr>
        <w:t>%</w:t>
      </w:r>
      <w:r w:rsidR="00786EE9" w:rsidRPr="009105A7">
        <w:rPr>
          <w:sz w:val="28"/>
          <w:szCs w:val="28"/>
          <w:lang w:val="ru-RU"/>
        </w:rPr>
        <w:t>);</w:t>
      </w:r>
    </w:p>
    <w:p w:rsidR="00CC4FB3" w:rsidRPr="009105A7" w:rsidRDefault="00CD1D93" w:rsidP="00D90F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 w:eastAsia="ru-RU" w:bidi="ar-SA"/>
        </w:rPr>
        <w:t xml:space="preserve">- </w:t>
      </w:r>
      <w:r w:rsidR="00786EE9" w:rsidRPr="009105A7">
        <w:rPr>
          <w:sz w:val="28"/>
          <w:szCs w:val="28"/>
          <w:lang w:val="ru-RU" w:eastAsia="ru-RU" w:bidi="ar-SA"/>
        </w:rPr>
        <w:t xml:space="preserve">места открытого хранения веществ, материалов, с/х угодья и прочие открытые территории </w:t>
      </w:r>
      <w:r w:rsidR="00786EE9" w:rsidRPr="009105A7">
        <w:rPr>
          <w:sz w:val="28"/>
          <w:szCs w:val="28"/>
          <w:lang w:val="ru-RU"/>
        </w:rPr>
        <w:t>(-</w:t>
      </w:r>
      <w:r w:rsidR="00CC4FB3" w:rsidRPr="009105A7">
        <w:rPr>
          <w:sz w:val="28"/>
          <w:szCs w:val="28"/>
          <w:lang w:val="ru-RU"/>
        </w:rPr>
        <w:t>21</w:t>
      </w:r>
      <w:r w:rsidR="00F01578" w:rsidRPr="009105A7">
        <w:rPr>
          <w:sz w:val="28"/>
          <w:szCs w:val="28"/>
          <w:lang w:val="ru-RU"/>
        </w:rPr>
        <w:t>,</w:t>
      </w:r>
      <w:r w:rsidR="00CC4FB3" w:rsidRPr="009105A7">
        <w:rPr>
          <w:sz w:val="28"/>
          <w:szCs w:val="28"/>
          <w:lang w:val="ru-RU"/>
        </w:rPr>
        <w:t>10</w:t>
      </w:r>
      <w:r w:rsidR="00791665" w:rsidRPr="009105A7">
        <w:rPr>
          <w:sz w:val="28"/>
          <w:szCs w:val="28"/>
          <w:lang w:val="ru-RU"/>
        </w:rPr>
        <w:t>%</w:t>
      </w:r>
      <w:r w:rsidR="00786EE9" w:rsidRPr="009105A7">
        <w:rPr>
          <w:sz w:val="28"/>
          <w:szCs w:val="28"/>
          <w:lang w:val="ru-RU"/>
        </w:rPr>
        <w:t>);</w:t>
      </w:r>
    </w:p>
    <w:p w:rsidR="00CD1D93" w:rsidRPr="009105A7" w:rsidRDefault="00CC4FB3" w:rsidP="00D90F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-</w:t>
      </w:r>
      <w:r w:rsidRPr="009105A7">
        <w:rPr>
          <w:sz w:val="28"/>
          <w:szCs w:val="28"/>
          <w:lang w:val="ru-RU" w:eastAsia="ru-RU" w:bidi="ar-SA"/>
        </w:rPr>
        <w:t xml:space="preserve"> складские здания, сооружения </w:t>
      </w:r>
      <w:r w:rsidRPr="009105A7">
        <w:rPr>
          <w:sz w:val="28"/>
          <w:szCs w:val="28"/>
          <w:lang w:val="ru-RU"/>
        </w:rPr>
        <w:t>(-3,92%);</w:t>
      </w:r>
    </w:p>
    <w:p w:rsidR="00CD1D93" w:rsidRPr="009105A7" w:rsidRDefault="00CD1D93" w:rsidP="00D90F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- з</w:t>
      </w:r>
      <w:r w:rsidR="00A3347D" w:rsidRPr="009105A7">
        <w:rPr>
          <w:sz w:val="28"/>
          <w:szCs w:val="28"/>
          <w:lang w:val="ru-RU"/>
        </w:rPr>
        <w:t>дания, помещения сервисного обслуживания населения (-</w:t>
      </w:r>
      <w:r w:rsidR="00CC4FB3" w:rsidRPr="009105A7">
        <w:rPr>
          <w:sz w:val="28"/>
          <w:szCs w:val="28"/>
          <w:lang w:val="ru-RU"/>
        </w:rPr>
        <w:t>4</w:t>
      </w:r>
      <w:r w:rsidR="00F01578" w:rsidRPr="009105A7">
        <w:rPr>
          <w:sz w:val="28"/>
          <w:szCs w:val="28"/>
          <w:lang w:val="ru-RU"/>
        </w:rPr>
        <w:t>,6</w:t>
      </w:r>
      <w:r w:rsidR="00CC4FB3" w:rsidRPr="009105A7">
        <w:rPr>
          <w:sz w:val="28"/>
          <w:szCs w:val="28"/>
          <w:lang w:val="ru-RU"/>
        </w:rPr>
        <w:t>3</w:t>
      </w:r>
      <w:r w:rsidR="00A3347D" w:rsidRPr="009105A7">
        <w:rPr>
          <w:sz w:val="28"/>
          <w:szCs w:val="28"/>
          <w:lang w:val="ru-RU"/>
        </w:rPr>
        <w:t>%);</w:t>
      </w:r>
    </w:p>
    <w:p w:rsidR="00CD1D93" w:rsidRPr="009105A7" w:rsidRDefault="00CD1D93" w:rsidP="00D90F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- </w:t>
      </w:r>
      <w:r w:rsidR="00791665" w:rsidRPr="009105A7">
        <w:rPr>
          <w:sz w:val="28"/>
          <w:szCs w:val="28"/>
          <w:lang w:val="ru-RU"/>
        </w:rPr>
        <w:t>сооружения, установки промышленного назначения (-</w:t>
      </w:r>
      <w:r w:rsidR="00CC4FB3" w:rsidRPr="009105A7">
        <w:rPr>
          <w:sz w:val="28"/>
          <w:szCs w:val="28"/>
          <w:lang w:val="ru-RU"/>
        </w:rPr>
        <w:t>32</w:t>
      </w:r>
      <w:r w:rsidR="00F01578" w:rsidRPr="009105A7">
        <w:rPr>
          <w:sz w:val="28"/>
          <w:szCs w:val="28"/>
          <w:lang w:val="ru-RU"/>
        </w:rPr>
        <w:t>,</w:t>
      </w:r>
      <w:r w:rsidR="00CC4FB3" w:rsidRPr="009105A7">
        <w:rPr>
          <w:sz w:val="28"/>
          <w:szCs w:val="28"/>
          <w:lang w:val="ru-RU"/>
        </w:rPr>
        <w:t>6</w:t>
      </w:r>
      <w:r w:rsidR="00F01578" w:rsidRPr="009105A7">
        <w:rPr>
          <w:sz w:val="28"/>
          <w:szCs w:val="28"/>
          <w:lang w:val="ru-RU"/>
        </w:rPr>
        <w:t>6</w:t>
      </w:r>
      <w:r w:rsidR="00791665" w:rsidRPr="009105A7">
        <w:rPr>
          <w:sz w:val="28"/>
          <w:szCs w:val="28"/>
          <w:lang w:val="ru-RU"/>
        </w:rPr>
        <w:t>%)</w:t>
      </w:r>
      <w:r w:rsidRPr="009105A7">
        <w:rPr>
          <w:sz w:val="28"/>
          <w:szCs w:val="28"/>
          <w:lang w:val="ru-RU"/>
        </w:rPr>
        <w:t>;</w:t>
      </w:r>
    </w:p>
    <w:p w:rsidR="00786EE9" w:rsidRPr="009105A7" w:rsidRDefault="00CD1D93" w:rsidP="00D90F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-</w:t>
      </w:r>
      <w:r w:rsidR="00786EE9" w:rsidRPr="009105A7">
        <w:rPr>
          <w:sz w:val="28"/>
          <w:szCs w:val="28"/>
          <w:lang w:val="ru-RU" w:eastAsia="ru-RU" w:bidi="ar-SA"/>
        </w:rPr>
        <w:t xml:space="preserve">прочие объекты </w:t>
      </w:r>
      <w:r w:rsidR="00571DE0" w:rsidRPr="009105A7">
        <w:rPr>
          <w:sz w:val="28"/>
          <w:szCs w:val="28"/>
          <w:lang w:val="ru-RU" w:eastAsia="ru-RU" w:bidi="ar-SA"/>
        </w:rPr>
        <w:t>(</w:t>
      </w:r>
      <w:r w:rsidR="00786EE9" w:rsidRPr="009105A7">
        <w:rPr>
          <w:sz w:val="28"/>
          <w:szCs w:val="28"/>
          <w:lang w:val="ru-RU"/>
        </w:rPr>
        <w:t>-</w:t>
      </w:r>
      <w:r w:rsidR="00CC4FB3" w:rsidRPr="009105A7">
        <w:rPr>
          <w:sz w:val="28"/>
          <w:szCs w:val="28"/>
          <w:lang w:val="ru-RU"/>
        </w:rPr>
        <w:t>3</w:t>
      </w:r>
      <w:r w:rsidR="00F01578" w:rsidRPr="009105A7">
        <w:rPr>
          <w:sz w:val="28"/>
          <w:szCs w:val="28"/>
          <w:lang w:val="ru-RU"/>
        </w:rPr>
        <w:t>,</w:t>
      </w:r>
      <w:r w:rsidR="00CC4FB3" w:rsidRPr="009105A7">
        <w:rPr>
          <w:sz w:val="28"/>
          <w:szCs w:val="28"/>
          <w:lang w:val="ru-RU"/>
        </w:rPr>
        <w:t>35</w:t>
      </w:r>
      <w:r w:rsidR="00791665" w:rsidRPr="009105A7">
        <w:rPr>
          <w:sz w:val="28"/>
          <w:szCs w:val="28"/>
          <w:lang w:val="ru-RU"/>
        </w:rPr>
        <w:t>%</w:t>
      </w:r>
      <w:r w:rsidR="00571DE0" w:rsidRPr="009105A7">
        <w:rPr>
          <w:sz w:val="28"/>
          <w:szCs w:val="28"/>
          <w:lang w:val="ru-RU"/>
        </w:rPr>
        <w:t>).</w:t>
      </w:r>
    </w:p>
    <w:p w:rsidR="00CC4FB3" w:rsidRPr="009105A7" w:rsidRDefault="00B20A81" w:rsidP="00D90F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Рост количества пожаров </w:t>
      </w:r>
      <w:r w:rsidR="00B75EE5" w:rsidRPr="009105A7">
        <w:rPr>
          <w:rFonts w:eastAsia="Times New Roman"/>
          <w:sz w:val="28"/>
          <w:szCs w:val="28"/>
          <w:lang w:val="ru-RU" w:eastAsia="ru-RU"/>
        </w:rPr>
        <w:t>за</w:t>
      </w:r>
      <w:r w:rsidR="008828F7" w:rsidRPr="009105A7">
        <w:rPr>
          <w:sz w:val="28"/>
          <w:szCs w:val="28"/>
          <w:lang w:val="ru-RU"/>
        </w:rPr>
        <w:t>3 месяца 2018</w:t>
      </w:r>
      <w:r w:rsidR="00DB7D16" w:rsidRPr="009105A7">
        <w:rPr>
          <w:sz w:val="28"/>
          <w:szCs w:val="28"/>
          <w:lang w:val="ru-RU"/>
        </w:rPr>
        <w:t xml:space="preserve"> год</w:t>
      </w:r>
      <w:r w:rsidR="00075163" w:rsidRPr="009105A7">
        <w:rPr>
          <w:sz w:val="28"/>
          <w:szCs w:val="28"/>
          <w:lang w:val="ru-RU"/>
        </w:rPr>
        <w:t>а</w:t>
      </w:r>
      <w:r w:rsidR="00D261AD" w:rsidRPr="009105A7">
        <w:rPr>
          <w:sz w:val="28"/>
          <w:szCs w:val="28"/>
          <w:lang w:val="ru-RU"/>
        </w:rPr>
        <w:t xml:space="preserve"> (по сравнению с </w:t>
      </w:r>
      <w:r w:rsidR="00CC4FB3" w:rsidRPr="009105A7">
        <w:rPr>
          <w:sz w:val="28"/>
          <w:szCs w:val="28"/>
          <w:lang w:val="ru-RU"/>
        </w:rPr>
        <w:t>1 кварталом</w:t>
      </w:r>
      <w:r w:rsidR="008828F7" w:rsidRPr="009105A7">
        <w:rPr>
          <w:sz w:val="28"/>
          <w:szCs w:val="28"/>
          <w:lang w:val="ru-RU"/>
        </w:rPr>
        <w:t xml:space="preserve"> 2017</w:t>
      </w:r>
      <w:r w:rsidR="00D261AD" w:rsidRPr="009105A7">
        <w:rPr>
          <w:sz w:val="28"/>
          <w:szCs w:val="28"/>
          <w:lang w:val="ru-RU"/>
        </w:rPr>
        <w:t xml:space="preserve"> год</w:t>
      </w:r>
      <w:r w:rsidR="00CC4FB3" w:rsidRPr="009105A7">
        <w:rPr>
          <w:sz w:val="28"/>
          <w:szCs w:val="28"/>
          <w:lang w:val="ru-RU"/>
        </w:rPr>
        <w:t>а</w:t>
      </w:r>
      <w:r w:rsidR="00D261AD" w:rsidRPr="009105A7">
        <w:rPr>
          <w:sz w:val="28"/>
          <w:szCs w:val="28"/>
          <w:lang w:val="ru-RU"/>
        </w:rPr>
        <w:t xml:space="preserve">) </w:t>
      </w:r>
      <w:r w:rsidRPr="009105A7">
        <w:rPr>
          <w:sz w:val="28"/>
          <w:szCs w:val="28"/>
          <w:lang w:val="ru-RU"/>
        </w:rPr>
        <w:t>зарегистрирован на объектах</w:t>
      </w:r>
      <w:r w:rsidR="00D261AD" w:rsidRPr="009105A7">
        <w:rPr>
          <w:sz w:val="28"/>
          <w:szCs w:val="28"/>
          <w:lang w:val="ru-RU"/>
        </w:rPr>
        <w:t>:</w:t>
      </w:r>
    </w:p>
    <w:p w:rsidR="00CC4FB3" w:rsidRPr="009105A7" w:rsidRDefault="00CC4FB3" w:rsidP="00D90F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- </w:t>
      </w:r>
      <w:r w:rsidRPr="009105A7">
        <w:rPr>
          <w:sz w:val="28"/>
          <w:szCs w:val="28"/>
          <w:lang w:val="ru-RU" w:eastAsia="ru-RU" w:bidi="ar-SA"/>
        </w:rPr>
        <w:t xml:space="preserve">здания жилого назначения и надворные постройки </w:t>
      </w:r>
      <w:r w:rsidRPr="009105A7">
        <w:rPr>
          <w:sz w:val="28"/>
          <w:szCs w:val="28"/>
          <w:lang w:val="ru-RU"/>
        </w:rPr>
        <w:t>(1,34%);</w:t>
      </w:r>
    </w:p>
    <w:p w:rsidR="00B20A81" w:rsidRPr="009105A7" w:rsidRDefault="00CC4FB3" w:rsidP="00D90F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 w:eastAsia="ru-RU" w:bidi="ar-SA"/>
        </w:rPr>
        <w:t>- строящиеся (реконструируемые) здания (сооружения) (</w:t>
      </w:r>
      <w:r w:rsidRPr="009105A7">
        <w:rPr>
          <w:sz w:val="28"/>
          <w:szCs w:val="28"/>
          <w:lang w:val="ru-RU"/>
        </w:rPr>
        <w:t>23,20%).</w:t>
      </w:r>
    </w:p>
    <w:p w:rsidR="00571DE0" w:rsidRPr="009105A7" w:rsidRDefault="00571DE0" w:rsidP="00D90F0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val="ru-RU" w:eastAsia="ru-RU"/>
        </w:rPr>
      </w:pPr>
      <w:r w:rsidRPr="009105A7">
        <w:rPr>
          <w:sz w:val="28"/>
          <w:szCs w:val="28"/>
          <w:lang w:val="ru-RU" w:eastAsia="ru-RU"/>
        </w:rPr>
        <w:t>Наибольшая сумма материального ущерба приходится на здания жилого назначения и надворные постройки (</w:t>
      </w:r>
      <w:r w:rsidR="00075163" w:rsidRPr="009105A7">
        <w:rPr>
          <w:sz w:val="28"/>
          <w:szCs w:val="28"/>
          <w:lang w:val="ru-RU" w:eastAsia="ru-RU"/>
        </w:rPr>
        <w:t>1,394</w:t>
      </w:r>
      <w:r w:rsidRPr="009105A7">
        <w:rPr>
          <w:sz w:val="28"/>
          <w:szCs w:val="28"/>
          <w:lang w:val="ru-RU" w:eastAsia="ru-RU"/>
        </w:rPr>
        <w:t xml:space="preserve"> млрд.руб. (</w:t>
      </w:r>
      <w:r w:rsidR="00075163" w:rsidRPr="009105A7">
        <w:rPr>
          <w:sz w:val="28"/>
          <w:szCs w:val="28"/>
          <w:lang w:val="ru-RU" w:eastAsia="ru-RU"/>
        </w:rPr>
        <w:t>50,</w:t>
      </w:r>
      <w:r w:rsidR="00F01578" w:rsidRPr="009105A7">
        <w:rPr>
          <w:sz w:val="28"/>
          <w:szCs w:val="28"/>
          <w:lang w:val="ru-RU" w:eastAsia="ru-RU"/>
        </w:rPr>
        <w:t>0</w:t>
      </w:r>
      <w:r w:rsidR="00075163" w:rsidRPr="009105A7">
        <w:rPr>
          <w:sz w:val="28"/>
          <w:szCs w:val="28"/>
          <w:lang w:val="ru-RU" w:eastAsia="ru-RU"/>
        </w:rPr>
        <w:t>4</w:t>
      </w:r>
      <w:r w:rsidRPr="009105A7">
        <w:rPr>
          <w:sz w:val="28"/>
          <w:szCs w:val="28"/>
          <w:lang w:val="ru-RU" w:eastAsia="ru-RU"/>
        </w:rPr>
        <w:t xml:space="preserve"> % </w:t>
      </w:r>
      <w:r w:rsidR="00CD1D93" w:rsidRPr="009105A7">
        <w:rPr>
          <w:sz w:val="28"/>
          <w:szCs w:val="28"/>
          <w:lang w:val="ru-RU" w:eastAsia="ru-RU"/>
        </w:rPr>
        <w:t xml:space="preserve">) </w:t>
      </w:r>
      <w:r w:rsidRPr="009105A7">
        <w:rPr>
          <w:sz w:val="28"/>
          <w:szCs w:val="28"/>
          <w:lang w:val="ru-RU" w:eastAsia="ru-RU"/>
        </w:rPr>
        <w:t>от общей суммы ущерба)</w:t>
      </w:r>
      <w:r w:rsidR="007A2D90" w:rsidRPr="009105A7">
        <w:rPr>
          <w:sz w:val="28"/>
          <w:szCs w:val="28"/>
          <w:lang w:val="ru-RU" w:eastAsia="ru-RU"/>
        </w:rPr>
        <w:t>, складские здания</w:t>
      </w:r>
      <w:r w:rsidR="00CD1D93" w:rsidRPr="009105A7">
        <w:rPr>
          <w:sz w:val="28"/>
          <w:szCs w:val="28"/>
          <w:lang w:val="ru-RU" w:eastAsia="ru-RU"/>
        </w:rPr>
        <w:t xml:space="preserve"> и</w:t>
      </w:r>
      <w:r w:rsidR="007A2D90" w:rsidRPr="009105A7">
        <w:rPr>
          <w:sz w:val="28"/>
          <w:szCs w:val="28"/>
          <w:lang w:val="ru-RU" w:eastAsia="ru-RU"/>
        </w:rPr>
        <w:t xml:space="preserve"> сооружения (</w:t>
      </w:r>
      <w:r w:rsidR="00075163" w:rsidRPr="009105A7">
        <w:rPr>
          <w:sz w:val="28"/>
          <w:szCs w:val="28"/>
          <w:lang w:val="ru-RU" w:eastAsia="ru-RU"/>
        </w:rPr>
        <w:t>0,213</w:t>
      </w:r>
      <w:r w:rsidR="007A2D90" w:rsidRPr="009105A7">
        <w:rPr>
          <w:sz w:val="28"/>
          <w:szCs w:val="28"/>
          <w:lang w:val="ru-RU" w:eastAsia="ru-RU"/>
        </w:rPr>
        <w:t xml:space="preserve"> млрд. руб.) (</w:t>
      </w:r>
      <w:r w:rsidR="00075163" w:rsidRPr="009105A7">
        <w:rPr>
          <w:sz w:val="28"/>
          <w:szCs w:val="28"/>
          <w:lang w:val="ru-RU" w:eastAsia="ru-RU"/>
        </w:rPr>
        <w:t>7,64</w:t>
      </w:r>
      <w:r w:rsidR="007A2D90" w:rsidRPr="009105A7">
        <w:rPr>
          <w:sz w:val="28"/>
          <w:szCs w:val="28"/>
          <w:lang w:val="ru-RU" w:eastAsia="ru-RU"/>
        </w:rPr>
        <w:t>% от общей суммы ущерба)</w:t>
      </w:r>
      <w:r w:rsidR="00CD1D93" w:rsidRPr="009105A7">
        <w:rPr>
          <w:sz w:val="28"/>
          <w:szCs w:val="28"/>
          <w:lang w:val="ru-RU" w:eastAsia="ru-RU"/>
        </w:rPr>
        <w:t>,</w:t>
      </w:r>
      <w:r w:rsidRPr="009105A7">
        <w:rPr>
          <w:sz w:val="28"/>
          <w:szCs w:val="28"/>
          <w:lang w:val="ru-RU" w:eastAsia="ru-RU"/>
        </w:rPr>
        <w:t xml:space="preserve"> и транспортные средства (</w:t>
      </w:r>
      <w:r w:rsidR="00075163" w:rsidRPr="009105A7">
        <w:rPr>
          <w:sz w:val="28"/>
          <w:szCs w:val="28"/>
          <w:lang w:val="ru-RU" w:eastAsia="ru-RU"/>
        </w:rPr>
        <w:t>0,322</w:t>
      </w:r>
      <w:r w:rsidRPr="009105A7">
        <w:rPr>
          <w:sz w:val="28"/>
          <w:szCs w:val="28"/>
          <w:lang w:val="ru-RU" w:eastAsia="ru-RU"/>
        </w:rPr>
        <w:t xml:space="preserve"> млрд.руб. (</w:t>
      </w:r>
      <w:r w:rsidR="00F01578" w:rsidRPr="009105A7">
        <w:rPr>
          <w:sz w:val="28"/>
          <w:szCs w:val="28"/>
          <w:lang w:val="ru-RU" w:eastAsia="ru-RU"/>
        </w:rPr>
        <w:t>1</w:t>
      </w:r>
      <w:r w:rsidR="00075163" w:rsidRPr="009105A7">
        <w:rPr>
          <w:sz w:val="28"/>
          <w:szCs w:val="28"/>
          <w:lang w:val="ru-RU" w:eastAsia="ru-RU"/>
        </w:rPr>
        <w:t>1</w:t>
      </w:r>
      <w:r w:rsidR="00F01578" w:rsidRPr="009105A7">
        <w:rPr>
          <w:sz w:val="28"/>
          <w:szCs w:val="28"/>
          <w:lang w:val="ru-RU" w:eastAsia="ru-RU"/>
        </w:rPr>
        <w:t>,5</w:t>
      </w:r>
      <w:r w:rsidR="00075163" w:rsidRPr="009105A7">
        <w:rPr>
          <w:sz w:val="28"/>
          <w:szCs w:val="28"/>
          <w:lang w:val="ru-RU" w:eastAsia="ru-RU"/>
        </w:rPr>
        <w:t>9</w:t>
      </w:r>
      <w:r w:rsidRPr="009105A7">
        <w:rPr>
          <w:sz w:val="28"/>
          <w:szCs w:val="28"/>
          <w:lang w:val="ru-RU" w:eastAsia="ru-RU"/>
        </w:rPr>
        <w:t>%).</w:t>
      </w:r>
    </w:p>
    <w:p w:rsidR="0018274C" w:rsidRPr="009105A7" w:rsidRDefault="0018274C" w:rsidP="00D90F0B">
      <w:pPr>
        <w:tabs>
          <w:tab w:val="left" w:pos="0"/>
        </w:tabs>
        <w:rPr>
          <w:spacing w:val="-6"/>
          <w:lang w:val="ru-RU"/>
        </w:rPr>
        <w:sectPr w:rsidR="0018274C" w:rsidRPr="009105A7" w:rsidSect="00132E98">
          <w:footerReference w:type="default" r:id="rId10"/>
          <w:pgSz w:w="11906" w:h="16838"/>
          <w:pgMar w:top="1134" w:right="850" w:bottom="1134" w:left="1701" w:header="708" w:footer="562" w:gutter="0"/>
          <w:cols w:space="708"/>
          <w:docGrid w:linePitch="360"/>
        </w:sectPr>
      </w:pPr>
    </w:p>
    <w:p w:rsidR="0018274C" w:rsidRPr="009105A7" w:rsidRDefault="0018274C" w:rsidP="00D90F0B">
      <w:pPr>
        <w:keepNext/>
        <w:tabs>
          <w:tab w:val="left" w:pos="0"/>
        </w:tabs>
        <w:spacing w:before="120" w:after="120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lastRenderedPageBreak/>
        <w:t>Таблица 2</w:t>
      </w:r>
      <w:r w:rsidR="002E6C50" w:rsidRPr="009105A7">
        <w:rPr>
          <w:sz w:val="28"/>
          <w:szCs w:val="28"/>
          <w:lang w:val="ru-RU"/>
        </w:rPr>
        <w:t xml:space="preserve"> - </w:t>
      </w:r>
      <w:r w:rsidR="00CD1D93" w:rsidRPr="009105A7">
        <w:rPr>
          <w:sz w:val="28"/>
          <w:szCs w:val="28"/>
          <w:lang w:val="ru-RU"/>
        </w:rPr>
        <w:t>Р</w:t>
      </w:r>
      <w:r w:rsidRPr="009105A7">
        <w:rPr>
          <w:sz w:val="28"/>
          <w:szCs w:val="28"/>
          <w:lang w:val="ru-RU"/>
        </w:rPr>
        <w:t xml:space="preserve">аспределение пожаров по объектам возникновения </w:t>
      </w:r>
      <w:r w:rsidR="00B45F71" w:rsidRPr="009105A7">
        <w:rPr>
          <w:rFonts w:eastAsia="Times New Roman"/>
          <w:kern w:val="28"/>
          <w:sz w:val="28"/>
          <w:szCs w:val="28"/>
          <w:lang w:val="ru-RU" w:eastAsia="ru-RU"/>
        </w:rPr>
        <w:t xml:space="preserve">в Российской Федерации </w:t>
      </w:r>
      <w:r w:rsidRPr="009105A7">
        <w:rPr>
          <w:sz w:val="28"/>
          <w:szCs w:val="28"/>
          <w:lang w:val="ru-RU"/>
        </w:rPr>
        <w:t>за</w:t>
      </w:r>
      <w:r w:rsidR="008828F7" w:rsidRPr="009105A7">
        <w:rPr>
          <w:sz w:val="28"/>
          <w:szCs w:val="28"/>
          <w:lang w:val="ru-RU"/>
        </w:rPr>
        <w:t>3 месяца 2017</w:t>
      </w:r>
      <w:r w:rsidR="00B45F71"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>2018</w:t>
      </w:r>
      <w:r w:rsidRPr="009105A7">
        <w:rPr>
          <w:sz w:val="28"/>
          <w:szCs w:val="28"/>
          <w:lang w:val="ru-RU"/>
        </w:rPr>
        <w:t xml:space="preserve"> гг.</w:t>
      </w:r>
    </w:p>
    <w:tbl>
      <w:tblPr>
        <w:tblW w:w="14837" w:type="dxa"/>
        <w:tblInd w:w="93" w:type="dxa"/>
        <w:tblLook w:val="04A0"/>
      </w:tblPr>
      <w:tblGrid>
        <w:gridCol w:w="4283"/>
        <w:gridCol w:w="1073"/>
        <w:gridCol w:w="1415"/>
        <w:gridCol w:w="1073"/>
        <w:gridCol w:w="1393"/>
        <w:gridCol w:w="1375"/>
        <w:gridCol w:w="1475"/>
        <w:gridCol w:w="1375"/>
        <w:gridCol w:w="1375"/>
      </w:tblGrid>
      <w:tr w:rsidR="009105A7" w:rsidRPr="009105A7" w:rsidTr="005E7A43">
        <w:trPr>
          <w:trHeight w:val="33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07C54" w:rsidRPr="009105A7" w:rsidRDefault="00007C54" w:rsidP="00D90F0B">
            <w:pPr>
              <w:tabs>
                <w:tab w:val="left" w:pos="0"/>
              </w:tabs>
              <w:jc w:val="center"/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Объект пожара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07C54" w:rsidRPr="009105A7" w:rsidRDefault="008828F7" w:rsidP="00D90F0B">
            <w:pPr>
              <w:tabs>
                <w:tab w:val="left" w:pos="0"/>
              </w:tabs>
              <w:jc w:val="center"/>
              <w:rPr>
                <w:bCs/>
                <w:lang w:val="ru-RU" w:eastAsia="ru-RU" w:bidi="ar-SA"/>
              </w:rPr>
            </w:pPr>
            <w:r w:rsidRPr="009105A7">
              <w:rPr>
                <w:bCs/>
                <w:lang w:val="ru-RU" w:eastAsia="ru-RU" w:bidi="ar-SA"/>
              </w:rPr>
              <w:t>3 месяца 2017</w:t>
            </w:r>
            <w:r w:rsidR="007B37DB" w:rsidRPr="009105A7">
              <w:rPr>
                <w:bCs/>
                <w:lang w:val="ru-RU" w:eastAsia="ru-RU" w:bidi="ar-SA"/>
              </w:rPr>
              <w:t xml:space="preserve"> г</w:t>
            </w:r>
            <w:r w:rsidR="00912790" w:rsidRPr="009105A7">
              <w:rPr>
                <w:bCs/>
                <w:lang w:val="ru-RU" w:eastAsia="ru-RU" w:bidi="ar-SA"/>
              </w:rPr>
              <w:t>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07C54" w:rsidRPr="009105A7" w:rsidRDefault="008828F7" w:rsidP="00D90F0B">
            <w:pPr>
              <w:tabs>
                <w:tab w:val="left" w:pos="0"/>
              </w:tabs>
              <w:jc w:val="center"/>
              <w:rPr>
                <w:bCs/>
                <w:lang w:val="ru-RU" w:eastAsia="ru-RU" w:bidi="ar-SA"/>
              </w:rPr>
            </w:pPr>
            <w:r w:rsidRPr="009105A7">
              <w:rPr>
                <w:bCs/>
                <w:lang w:val="ru-RU" w:eastAsia="ru-RU" w:bidi="ar-SA"/>
              </w:rPr>
              <w:t>3 месяца 2018</w:t>
            </w:r>
            <w:r w:rsidR="005510EF" w:rsidRPr="009105A7">
              <w:rPr>
                <w:bCs/>
                <w:lang w:val="ru-RU" w:eastAsia="ru-RU" w:bidi="ar-SA"/>
              </w:rPr>
              <w:t xml:space="preserve"> г</w:t>
            </w:r>
            <w:r w:rsidR="00912790" w:rsidRPr="009105A7">
              <w:rPr>
                <w:bCs/>
                <w:lang w:val="ru-RU" w:eastAsia="ru-RU" w:bidi="ar-SA"/>
              </w:rPr>
              <w:t>.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007C54" w:rsidRPr="009105A7" w:rsidRDefault="00007C54" w:rsidP="00D90F0B">
            <w:pPr>
              <w:tabs>
                <w:tab w:val="left" w:pos="0"/>
              </w:tabs>
              <w:jc w:val="center"/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Динамика (%)</w:t>
            </w:r>
          </w:p>
        </w:tc>
        <w:tc>
          <w:tcPr>
            <w:tcW w:w="2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007C54" w:rsidRPr="009105A7" w:rsidRDefault="00007C54" w:rsidP="00D90F0B">
            <w:pPr>
              <w:tabs>
                <w:tab w:val="left" w:pos="0"/>
              </w:tabs>
              <w:jc w:val="center"/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 xml:space="preserve">Доля </w:t>
            </w:r>
            <w:r w:rsidR="008828F7" w:rsidRPr="009105A7">
              <w:rPr>
                <w:lang w:val="ru-RU" w:eastAsia="ru-RU" w:bidi="ar-SA"/>
              </w:rPr>
              <w:t>3 месяца 2018</w:t>
            </w:r>
            <w:r w:rsidR="00DB7D16" w:rsidRPr="009105A7">
              <w:rPr>
                <w:lang w:val="ru-RU" w:eastAsia="ru-RU" w:bidi="ar-SA"/>
              </w:rPr>
              <w:t xml:space="preserve"> г</w:t>
            </w:r>
            <w:r w:rsidR="00912790" w:rsidRPr="009105A7">
              <w:rPr>
                <w:lang w:val="ru-RU" w:eastAsia="ru-RU" w:bidi="ar-SA"/>
              </w:rPr>
              <w:t>.</w:t>
            </w:r>
          </w:p>
        </w:tc>
      </w:tr>
      <w:tr w:rsidR="009105A7" w:rsidRPr="009105A7" w:rsidTr="005E7A43">
        <w:trPr>
          <w:trHeight w:val="915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7C54" w:rsidRPr="009105A7" w:rsidRDefault="00007C54" w:rsidP="00D90F0B">
            <w:pPr>
              <w:tabs>
                <w:tab w:val="left" w:pos="0"/>
              </w:tabs>
              <w:rPr>
                <w:lang w:val="ru-RU" w:eastAsia="ru-RU" w:bidi="ar-SA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7C54" w:rsidRPr="009105A7" w:rsidRDefault="00FE7EE2" w:rsidP="00D90F0B">
            <w:pPr>
              <w:tabs>
                <w:tab w:val="left" w:pos="0"/>
              </w:tabs>
              <w:jc w:val="center"/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кол-во пожаров, ед.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7C54" w:rsidRPr="009105A7" w:rsidRDefault="00FE7EE2" w:rsidP="00D90F0B">
            <w:pPr>
              <w:tabs>
                <w:tab w:val="left" w:pos="0"/>
              </w:tabs>
              <w:jc w:val="center"/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 xml:space="preserve">прямой ущерб, </w:t>
            </w:r>
            <w:r w:rsidR="0044150A" w:rsidRPr="009105A7">
              <w:rPr>
                <w:lang w:val="ru-RU" w:eastAsia="ru-RU" w:bidi="ar-SA"/>
              </w:rPr>
              <w:t>млн</w:t>
            </w:r>
            <w:r w:rsidRPr="009105A7">
              <w:rPr>
                <w:lang w:val="ru-RU" w:eastAsia="ru-RU" w:bidi="ar-SA"/>
              </w:rPr>
              <w:t>. руб.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7C54" w:rsidRPr="009105A7" w:rsidRDefault="00FE7EE2" w:rsidP="00D90F0B">
            <w:pPr>
              <w:tabs>
                <w:tab w:val="left" w:pos="0"/>
              </w:tabs>
              <w:jc w:val="center"/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кол-во пожаров, ед.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7C54" w:rsidRPr="009105A7" w:rsidRDefault="0044150A" w:rsidP="00D90F0B">
            <w:pPr>
              <w:tabs>
                <w:tab w:val="left" w:pos="0"/>
              </w:tabs>
              <w:jc w:val="center"/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прямой ущерб, млн</w:t>
            </w:r>
            <w:r w:rsidR="00FE7EE2" w:rsidRPr="009105A7">
              <w:rPr>
                <w:lang w:val="ru-RU" w:eastAsia="ru-RU" w:bidi="ar-SA"/>
              </w:rPr>
              <w:t>. руб.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07C54" w:rsidRPr="009105A7" w:rsidRDefault="00FE7EE2" w:rsidP="00D90F0B">
            <w:pPr>
              <w:tabs>
                <w:tab w:val="left" w:pos="0"/>
              </w:tabs>
              <w:jc w:val="center"/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кол-во пожаров, 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07C54" w:rsidRPr="009105A7" w:rsidRDefault="00FE7EE2" w:rsidP="00D90F0B">
            <w:pPr>
              <w:tabs>
                <w:tab w:val="left" w:pos="0"/>
              </w:tabs>
              <w:jc w:val="center"/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ущерб, 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07C54" w:rsidRPr="009105A7" w:rsidRDefault="00FE7EE2" w:rsidP="00D90F0B">
            <w:pPr>
              <w:tabs>
                <w:tab w:val="left" w:pos="0"/>
              </w:tabs>
              <w:jc w:val="center"/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кол-во пожаров, 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07C54" w:rsidRPr="009105A7" w:rsidRDefault="00FE7EE2" w:rsidP="00D90F0B">
            <w:pPr>
              <w:tabs>
                <w:tab w:val="left" w:pos="0"/>
              </w:tabs>
              <w:jc w:val="center"/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ущерб, %</w:t>
            </w:r>
          </w:p>
        </w:tc>
      </w:tr>
      <w:tr w:rsidR="009105A7" w:rsidRPr="009105A7" w:rsidTr="00FF62C3">
        <w:trPr>
          <w:trHeight w:val="68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C3" w:rsidRPr="009105A7" w:rsidRDefault="00FF62C3" w:rsidP="00D90F0B">
            <w:pPr>
              <w:tabs>
                <w:tab w:val="left" w:pos="0"/>
              </w:tabs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Здания жилого назначения и надворные постройки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23140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1296032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23451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1394252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1,34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7,58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73,78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50,04</w:t>
            </w:r>
          </w:p>
        </w:tc>
      </w:tr>
      <w:tr w:rsidR="009105A7" w:rsidRPr="009105A7" w:rsidTr="00FF62C3">
        <w:trPr>
          <w:trHeight w:val="68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C3" w:rsidRPr="009105A7" w:rsidRDefault="00FF62C3" w:rsidP="00D90F0B">
            <w:pPr>
              <w:tabs>
                <w:tab w:val="left" w:pos="0"/>
              </w:tabs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Транспортные средства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4211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534101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3837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322849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-8,88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-39,55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12,07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11,59</w:t>
            </w:r>
          </w:p>
        </w:tc>
      </w:tr>
      <w:tr w:rsidR="009105A7" w:rsidRPr="009105A7" w:rsidTr="00FF62C3">
        <w:trPr>
          <w:trHeight w:val="68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C3" w:rsidRPr="009105A7" w:rsidRDefault="00FF62C3" w:rsidP="00D90F0B">
            <w:pPr>
              <w:tabs>
                <w:tab w:val="left" w:pos="0"/>
              </w:tabs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Здания производственного назначения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761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318901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745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261409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-2,10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-18,03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2,34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9,38</w:t>
            </w:r>
          </w:p>
        </w:tc>
      </w:tr>
      <w:tr w:rsidR="009105A7" w:rsidRPr="009105A7" w:rsidTr="00FF62C3">
        <w:trPr>
          <w:trHeight w:val="68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C3" w:rsidRPr="009105A7" w:rsidRDefault="00FF62C3" w:rsidP="00D90F0B">
            <w:pPr>
              <w:tabs>
                <w:tab w:val="left" w:pos="0"/>
              </w:tabs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Здания, сооружения и помещения предприятий торговли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605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224104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595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80523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-1,65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-64,07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1,87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2,89</w:t>
            </w:r>
          </w:p>
        </w:tc>
      </w:tr>
      <w:tr w:rsidR="009105A7" w:rsidRPr="009105A7" w:rsidTr="00FF62C3">
        <w:trPr>
          <w:trHeight w:val="68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C3" w:rsidRPr="009105A7" w:rsidRDefault="00FF62C3" w:rsidP="00D90F0B">
            <w:pPr>
              <w:tabs>
                <w:tab w:val="left" w:pos="0"/>
              </w:tabs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Места открытого хранения веществ, материалов, с/х угодья и прочие открытые территории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507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8201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17645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-21,10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115,16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1,26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0,63</w:t>
            </w:r>
          </w:p>
        </w:tc>
      </w:tr>
      <w:tr w:rsidR="009105A7" w:rsidRPr="009105A7" w:rsidTr="00961CBD">
        <w:trPr>
          <w:trHeight w:val="612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C3" w:rsidRPr="009105A7" w:rsidRDefault="00FF62C3" w:rsidP="00D90F0B">
            <w:pPr>
              <w:tabs>
                <w:tab w:val="left" w:pos="0"/>
              </w:tabs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Складские здания, сооружения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306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1054879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294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212802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-3,92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-79,83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0,92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7,64</w:t>
            </w:r>
          </w:p>
        </w:tc>
      </w:tr>
      <w:tr w:rsidR="009105A7" w:rsidRPr="009105A7" w:rsidTr="00961CBD">
        <w:trPr>
          <w:trHeight w:val="612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C3" w:rsidRPr="009105A7" w:rsidRDefault="00FF62C3" w:rsidP="00D90F0B">
            <w:pPr>
              <w:tabs>
                <w:tab w:val="left" w:pos="0"/>
              </w:tabs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Здания, помещения сервисного обслуживания населения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259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62736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247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14989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-4,63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-76,11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0,78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0,54</w:t>
            </w:r>
          </w:p>
        </w:tc>
      </w:tr>
      <w:tr w:rsidR="009105A7" w:rsidRPr="009105A7" w:rsidTr="00961CBD">
        <w:trPr>
          <w:trHeight w:val="612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C3" w:rsidRPr="009105A7" w:rsidRDefault="00FF62C3" w:rsidP="00D90F0B">
            <w:pPr>
              <w:tabs>
                <w:tab w:val="left" w:pos="0"/>
              </w:tabs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Строящиеся (реконструируемые) здания (сооружения)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194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9307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239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11627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23,20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24,93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0,75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0,42</w:t>
            </w:r>
          </w:p>
        </w:tc>
      </w:tr>
      <w:tr w:rsidR="009105A7" w:rsidRPr="009105A7" w:rsidTr="00961CBD">
        <w:trPr>
          <w:trHeight w:val="612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C3" w:rsidRPr="009105A7" w:rsidRDefault="00FF62C3" w:rsidP="00D90F0B">
            <w:pPr>
              <w:tabs>
                <w:tab w:val="left" w:pos="0"/>
              </w:tabs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Сооружения, установки промышленного назначения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199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46907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134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58366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-32,66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24,43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0,42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2,09</w:t>
            </w:r>
          </w:p>
        </w:tc>
      </w:tr>
      <w:tr w:rsidR="009105A7" w:rsidRPr="009105A7" w:rsidTr="00961CBD">
        <w:trPr>
          <w:trHeight w:val="612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C3" w:rsidRPr="009105A7" w:rsidRDefault="00FF62C3" w:rsidP="00D90F0B">
            <w:pPr>
              <w:tabs>
                <w:tab w:val="left" w:pos="0"/>
              </w:tabs>
              <w:rPr>
                <w:lang w:val="ru-RU" w:eastAsia="ru-RU" w:bidi="ar-SA"/>
              </w:rPr>
            </w:pPr>
            <w:r w:rsidRPr="009105A7">
              <w:rPr>
                <w:lang w:val="ru-RU" w:eastAsia="ru-RU" w:bidi="ar-SA"/>
              </w:rPr>
              <w:t>Прочие объекты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1908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687181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1844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C3" w:rsidRPr="009105A7" w:rsidRDefault="00FF62C3" w:rsidP="00D90F0B">
            <w:pPr>
              <w:jc w:val="right"/>
            </w:pPr>
            <w:r w:rsidRPr="009105A7">
              <w:t>411870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-3,35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-40,06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5,80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14,78</w:t>
            </w:r>
          </w:p>
        </w:tc>
      </w:tr>
      <w:tr w:rsidR="009105A7" w:rsidRPr="009105A7" w:rsidTr="00961CBD">
        <w:trPr>
          <w:trHeight w:val="61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tabs>
                <w:tab w:val="left" w:pos="0"/>
              </w:tabs>
              <w:jc w:val="center"/>
            </w:pPr>
            <w:r w:rsidRPr="009105A7">
              <w:t>Всего по России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32090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4242348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31786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2786334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-0,95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-34,32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C3" w:rsidRPr="009105A7" w:rsidRDefault="00FF62C3" w:rsidP="00D90F0B">
            <w:pPr>
              <w:jc w:val="right"/>
            </w:pPr>
            <w:r w:rsidRPr="009105A7">
              <w:t>100,00</w:t>
            </w:r>
          </w:p>
        </w:tc>
      </w:tr>
    </w:tbl>
    <w:p w:rsidR="0018274C" w:rsidRPr="009105A7" w:rsidRDefault="0018274C" w:rsidP="00D90F0B">
      <w:pPr>
        <w:tabs>
          <w:tab w:val="left" w:pos="0"/>
        </w:tabs>
        <w:rPr>
          <w:lang w:val="ru-RU"/>
        </w:rPr>
      </w:pPr>
    </w:p>
    <w:p w:rsidR="0044150A" w:rsidRPr="009105A7" w:rsidRDefault="0044150A" w:rsidP="00D90F0B">
      <w:pPr>
        <w:tabs>
          <w:tab w:val="left" w:pos="0"/>
        </w:tabs>
        <w:rPr>
          <w:lang w:val="ru-RU"/>
        </w:rPr>
        <w:sectPr w:rsidR="0044150A" w:rsidRPr="009105A7" w:rsidSect="00CD1D93">
          <w:pgSz w:w="16838" w:h="11906" w:orient="landscape" w:code="9"/>
          <w:pgMar w:top="993" w:right="1134" w:bottom="850" w:left="1134" w:header="708" w:footer="708" w:gutter="0"/>
          <w:cols w:space="708"/>
          <w:docGrid w:linePitch="360"/>
        </w:sectPr>
      </w:pPr>
    </w:p>
    <w:p w:rsidR="0018274C" w:rsidRPr="009105A7" w:rsidRDefault="00995796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lastRenderedPageBreak/>
        <w:t>В т</w:t>
      </w:r>
      <w:r w:rsidR="0018274C" w:rsidRPr="009105A7">
        <w:rPr>
          <w:sz w:val="28"/>
          <w:szCs w:val="28"/>
          <w:lang w:val="ru-RU"/>
        </w:rPr>
        <w:t>аблиц</w:t>
      </w:r>
      <w:r w:rsidRPr="009105A7">
        <w:rPr>
          <w:sz w:val="28"/>
          <w:szCs w:val="28"/>
          <w:lang w:val="ru-RU"/>
        </w:rPr>
        <w:t>е</w:t>
      </w:r>
      <w:r w:rsidR="0018274C" w:rsidRPr="009105A7">
        <w:rPr>
          <w:sz w:val="28"/>
          <w:szCs w:val="28"/>
          <w:lang w:val="ru-RU"/>
        </w:rPr>
        <w:t xml:space="preserve"> 3</w:t>
      </w:r>
      <w:r w:rsidRPr="009105A7">
        <w:rPr>
          <w:sz w:val="28"/>
          <w:szCs w:val="28"/>
          <w:lang w:val="ru-RU"/>
        </w:rPr>
        <w:t xml:space="preserve"> показано р</w:t>
      </w:r>
      <w:r w:rsidR="00AD2758" w:rsidRPr="009105A7">
        <w:rPr>
          <w:sz w:val="28"/>
          <w:szCs w:val="28"/>
          <w:lang w:val="ru-RU"/>
        </w:rPr>
        <w:t xml:space="preserve">аспределение числа пожаров (ед.) по условиям, </w:t>
      </w:r>
      <w:r w:rsidR="00AD2758" w:rsidRPr="009105A7">
        <w:rPr>
          <w:spacing w:val="-6"/>
          <w:sz w:val="28"/>
          <w:szCs w:val="28"/>
          <w:lang w:val="ru-RU"/>
        </w:rPr>
        <w:t>способств</w:t>
      </w:r>
      <w:r w:rsidR="008A3DF9" w:rsidRPr="009105A7">
        <w:rPr>
          <w:spacing w:val="-6"/>
          <w:sz w:val="28"/>
          <w:szCs w:val="28"/>
          <w:lang w:val="ru-RU"/>
        </w:rPr>
        <w:t>ующим</w:t>
      </w:r>
      <w:r w:rsidR="00AD2758" w:rsidRPr="009105A7">
        <w:rPr>
          <w:spacing w:val="-6"/>
          <w:sz w:val="28"/>
          <w:szCs w:val="28"/>
          <w:lang w:val="ru-RU"/>
        </w:rPr>
        <w:t xml:space="preserve"> развитию пожара</w:t>
      </w:r>
      <w:r w:rsidR="00B45F71" w:rsidRPr="009105A7">
        <w:rPr>
          <w:spacing w:val="-6"/>
          <w:sz w:val="28"/>
          <w:szCs w:val="28"/>
          <w:lang w:val="ru-RU"/>
        </w:rPr>
        <w:t xml:space="preserve"> в</w:t>
      </w:r>
      <w:r w:rsidR="0076581F" w:rsidRPr="009105A7">
        <w:rPr>
          <w:spacing w:val="-6"/>
          <w:sz w:val="28"/>
          <w:szCs w:val="28"/>
        </w:rPr>
        <w:t> </w:t>
      </w:r>
      <w:r w:rsidR="00B45F71" w:rsidRPr="009105A7">
        <w:rPr>
          <w:spacing w:val="-6"/>
          <w:sz w:val="28"/>
          <w:szCs w:val="28"/>
          <w:lang w:val="ru-RU"/>
        </w:rPr>
        <w:t xml:space="preserve">Российской Федерации </w:t>
      </w:r>
      <w:r w:rsidRPr="009105A7">
        <w:rPr>
          <w:spacing w:val="-6"/>
          <w:sz w:val="28"/>
          <w:szCs w:val="28"/>
          <w:lang w:val="ru-RU"/>
        </w:rPr>
        <w:t>за</w:t>
      </w:r>
      <w:r w:rsidR="008828F7" w:rsidRPr="009105A7">
        <w:rPr>
          <w:spacing w:val="-6"/>
          <w:sz w:val="28"/>
          <w:szCs w:val="28"/>
          <w:lang w:val="ru-RU"/>
        </w:rPr>
        <w:t>3 месяца 2017</w:t>
      </w:r>
      <w:r w:rsidR="00B45F71" w:rsidRPr="009105A7">
        <w:rPr>
          <w:spacing w:val="-6"/>
          <w:sz w:val="28"/>
          <w:szCs w:val="28"/>
          <w:lang w:val="ru-RU"/>
        </w:rPr>
        <w:t>/</w:t>
      </w:r>
      <w:r w:rsidR="008828F7" w:rsidRPr="009105A7">
        <w:rPr>
          <w:spacing w:val="-6"/>
          <w:sz w:val="28"/>
          <w:szCs w:val="28"/>
          <w:lang w:val="ru-RU"/>
        </w:rPr>
        <w:t>2018</w:t>
      </w:r>
      <w:r w:rsidR="00B45F71" w:rsidRPr="009105A7">
        <w:rPr>
          <w:spacing w:val="-6"/>
          <w:sz w:val="28"/>
          <w:szCs w:val="28"/>
          <w:lang w:val="ru-RU"/>
        </w:rPr>
        <w:t xml:space="preserve"> гг.</w:t>
      </w:r>
    </w:p>
    <w:p w:rsidR="00995796" w:rsidRPr="009105A7" w:rsidRDefault="00995796" w:rsidP="00D90F0B">
      <w:pPr>
        <w:keepNext/>
        <w:tabs>
          <w:tab w:val="left" w:pos="0"/>
        </w:tabs>
        <w:rPr>
          <w:rFonts w:eastAsia="Times New Roman"/>
          <w:kern w:val="28"/>
          <w:sz w:val="28"/>
          <w:szCs w:val="28"/>
          <w:lang w:val="ru-RU" w:eastAsia="ru-RU"/>
        </w:rPr>
      </w:pPr>
      <w:r w:rsidRPr="009105A7">
        <w:rPr>
          <w:sz w:val="28"/>
          <w:szCs w:val="28"/>
          <w:lang w:val="ru-RU"/>
        </w:rPr>
        <w:t>Таблица 3</w:t>
      </w:r>
      <w:r w:rsidR="002E6C50" w:rsidRPr="009105A7">
        <w:rPr>
          <w:sz w:val="28"/>
          <w:szCs w:val="28"/>
          <w:lang w:val="ru-RU"/>
        </w:rPr>
        <w:t xml:space="preserve"> - </w:t>
      </w:r>
      <w:r w:rsidR="00CD1D93" w:rsidRPr="009105A7">
        <w:rPr>
          <w:sz w:val="28"/>
          <w:szCs w:val="28"/>
          <w:lang w:val="ru-RU"/>
        </w:rPr>
        <w:t>Р</w:t>
      </w:r>
      <w:r w:rsidRPr="009105A7">
        <w:rPr>
          <w:sz w:val="28"/>
          <w:szCs w:val="28"/>
          <w:lang w:val="ru-RU"/>
        </w:rPr>
        <w:t xml:space="preserve">аспределение </w:t>
      </w:r>
      <w:r w:rsidR="00501E78" w:rsidRPr="009105A7">
        <w:rPr>
          <w:sz w:val="28"/>
          <w:szCs w:val="28"/>
          <w:lang w:val="ru-RU"/>
        </w:rPr>
        <w:t>количества</w:t>
      </w:r>
      <w:r w:rsidRPr="009105A7">
        <w:rPr>
          <w:sz w:val="28"/>
          <w:szCs w:val="28"/>
          <w:lang w:val="ru-RU"/>
        </w:rPr>
        <w:t xml:space="preserve"> пожаров (ед.) по условиям, способствующим развитию пожара</w:t>
      </w:r>
      <w:r w:rsidRPr="009105A7">
        <w:rPr>
          <w:rFonts w:eastAsia="Times New Roman"/>
          <w:kern w:val="28"/>
          <w:sz w:val="28"/>
          <w:szCs w:val="28"/>
          <w:lang w:val="ru-RU" w:eastAsia="ru-RU"/>
        </w:rPr>
        <w:t xml:space="preserve"> в</w:t>
      </w:r>
      <w:r w:rsidRPr="009105A7">
        <w:rPr>
          <w:sz w:val="28"/>
          <w:szCs w:val="28"/>
          <w:lang w:val="ru-RU"/>
        </w:rPr>
        <w:t> </w:t>
      </w:r>
      <w:r w:rsidRPr="009105A7">
        <w:rPr>
          <w:rFonts w:eastAsia="Times New Roman"/>
          <w:kern w:val="28"/>
          <w:sz w:val="28"/>
          <w:szCs w:val="28"/>
          <w:lang w:val="ru-RU" w:eastAsia="ru-RU"/>
        </w:rPr>
        <w:t>Россий</w:t>
      </w:r>
      <w:r w:rsidR="009378D7" w:rsidRPr="009105A7">
        <w:rPr>
          <w:rFonts w:eastAsia="Times New Roman"/>
          <w:kern w:val="28"/>
          <w:sz w:val="28"/>
          <w:szCs w:val="28"/>
          <w:lang w:val="ru-RU" w:eastAsia="ru-RU"/>
        </w:rPr>
        <w:t xml:space="preserve">ской Федерации </w:t>
      </w:r>
      <w:r w:rsidR="00D050FE" w:rsidRPr="009105A7">
        <w:rPr>
          <w:rFonts w:eastAsia="Times New Roman"/>
          <w:kern w:val="28"/>
          <w:sz w:val="28"/>
          <w:szCs w:val="28"/>
          <w:lang w:val="ru-RU" w:eastAsia="ru-RU"/>
        </w:rPr>
        <w:t>за</w:t>
      </w:r>
      <w:r w:rsidR="008828F7" w:rsidRPr="009105A7">
        <w:rPr>
          <w:rFonts w:eastAsia="Times New Roman"/>
          <w:kern w:val="28"/>
          <w:sz w:val="28"/>
          <w:szCs w:val="28"/>
          <w:lang w:val="ru-RU" w:eastAsia="ru-RU"/>
        </w:rPr>
        <w:t>3 месяца 2017</w:t>
      </w:r>
      <w:r w:rsidR="009378D7" w:rsidRPr="009105A7">
        <w:rPr>
          <w:rFonts w:eastAsia="Times New Roman"/>
          <w:kern w:val="28"/>
          <w:sz w:val="28"/>
          <w:szCs w:val="28"/>
          <w:lang w:val="ru-RU" w:eastAsia="ru-RU"/>
        </w:rPr>
        <w:t>/</w:t>
      </w:r>
      <w:r w:rsidR="008828F7" w:rsidRPr="009105A7">
        <w:rPr>
          <w:rFonts w:eastAsia="Times New Roman"/>
          <w:kern w:val="28"/>
          <w:sz w:val="28"/>
          <w:szCs w:val="28"/>
          <w:lang w:val="ru-RU" w:eastAsia="ru-RU"/>
        </w:rPr>
        <w:t>2018</w:t>
      </w:r>
      <w:r w:rsidR="009378D7" w:rsidRPr="009105A7">
        <w:rPr>
          <w:rFonts w:eastAsia="Times New Roman"/>
          <w:kern w:val="28"/>
          <w:sz w:val="28"/>
          <w:szCs w:val="28"/>
          <w:lang w:val="ru-RU" w:eastAsia="ru-RU"/>
        </w:rPr>
        <w:t xml:space="preserve"> гг.</w:t>
      </w:r>
    </w:p>
    <w:tbl>
      <w:tblPr>
        <w:tblW w:w="9669" w:type="dxa"/>
        <w:tblInd w:w="78" w:type="dxa"/>
        <w:shd w:val="clear" w:color="auto" w:fill="00FFCC"/>
        <w:tblLayout w:type="fixed"/>
        <w:tblLook w:val="0000"/>
      </w:tblPr>
      <w:tblGrid>
        <w:gridCol w:w="4566"/>
        <w:gridCol w:w="992"/>
        <w:gridCol w:w="993"/>
        <w:gridCol w:w="993"/>
        <w:gridCol w:w="849"/>
        <w:gridCol w:w="1276"/>
      </w:tblGrid>
      <w:tr w:rsidR="009105A7" w:rsidRPr="009105A7" w:rsidTr="007F3FB2">
        <w:trPr>
          <w:trHeight w:val="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6963" w:rsidRPr="009105A7" w:rsidRDefault="00416963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Условие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6963" w:rsidRPr="009105A7" w:rsidRDefault="008828F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2017</w:t>
            </w:r>
            <w:r w:rsidR="00416963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6963" w:rsidRPr="009105A7" w:rsidRDefault="00416963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(%)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6963" w:rsidRPr="009105A7" w:rsidRDefault="008828F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2018</w:t>
            </w:r>
            <w:r w:rsidR="00416963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6963" w:rsidRPr="009105A7" w:rsidRDefault="00416963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6963" w:rsidRPr="009105A7" w:rsidRDefault="00416963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Динамика (%)</w:t>
            </w:r>
          </w:p>
        </w:tc>
      </w:tr>
      <w:tr w:rsidR="009105A7" w:rsidRPr="009105A7" w:rsidTr="00381C28">
        <w:trPr>
          <w:trHeight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C28" w:rsidRPr="009105A7" w:rsidRDefault="00381C28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позднее обнаружение пожара (более 10 мин.)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3175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14,49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3067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14,56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-3,40</w:t>
            </w:r>
          </w:p>
        </w:tc>
      </w:tr>
      <w:tr w:rsidR="009105A7" w:rsidRPr="009105A7" w:rsidTr="00381C28">
        <w:trPr>
          <w:trHeight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C28" w:rsidRPr="009105A7" w:rsidRDefault="00381C28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позднее сообщение о пожаре (более 5 мин.) в пожарную охрану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813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3,71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717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3,40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-11,81</w:t>
            </w:r>
          </w:p>
        </w:tc>
      </w:tr>
      <w:tr w:rsidR="009105A7" w:rsidRPr="009105A7" w:rsidTr="00381C28">
        <w:trPr>
          <w:trHeight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C28" w:rsidRPr="009105A7" w:rsidRDefault="00381C28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отсутствие мер по тушению пожара до прибытия подразделений пожарной охраны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456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2,08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622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2,95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36,40</w:t>
            </w:r>
          </w:p>
        </w:tc>
      </w:tr>
      <w:tr w:rsidR="009105A7" w:rsidRPr="009105A7" w:rsidTr="00381C28">
        <w:trPr>
          <w:trHeight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C28" w:rsidRPr="009105A7" w:rsidRDefault="00381C28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 xml:space="preserve">позднее прибытие подразделений пожарной охраны к месту пожара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5563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25,38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5311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25,22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-4,53</w:t>
            </w:r>
          </w:p>
        </w:tc>
      </w:tr>
      <w:tr w:rsidR="009105A7" w:rsidRPr="009105A7" w:rsidTr="00381C28">
        <w:trPr>
          <w:trHeight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C28" w:rsidRPr="009105A7" w:rsidRDefault="00381C28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поздняя подача огнетушащих средств в очаг пожара подразделениями пожарной охраны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0,37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73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0,35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-9,88</w:t>
            </w:r>
          </w:p>
        </w:tc>
      </w:tr>
      <w:tr w:rsidR="009105A7" w:rsidRPr="009105A7" w:rsidTr="00381C28">
        <w:trPr>
          <w:trHeight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C28" w:rsidRPr="009105A7" w:rsidRDefault="00381C28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форс-мажорные обстоятельства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353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1,61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392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1,86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11,05</w:t>
            </w:r>
          </w:p>
        </w:tc>
      </w:tr>
      <w:tr w:rsidR="009105A7" w:rsidRPr="009105A7" w:rsidTr="00381C28">
        <w:trPr>
          <w:trHeight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C28" w:rsidRPr="009105A7" w:rsidRDefault="00381C28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недостатки в организации пожаротушения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0,01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150,00</w:t>
            </w:r>
          </w:p>
        </w:tc>
      </w:tr>
      <w:tr w:rsidR="009105A7" w:rsidRPr="009105A7" w:rsidTr="00381C28">
        <w:trPr>
          <w:trHeight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C28" w:rsidRPr="009105A7" w:rsidRDefault="00381C28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пожары по заявлению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9,19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1484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7,05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-26,35</w:t>
            </w:r>
          </w:p>
        </w:tc>
      </w:tr>
      <w:tr w:rsidR="009105A7" w:rsidRPr="009105A7" w:rsidTr="00381C28">
        <w:trPr>
          <w:trHeight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C28" w:rsidRPr="009105A7" w:rsidRDefault="00381C28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прочие условия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9459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43,16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9391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44,59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C28" w:rsidRPr="009105A7" w:rsidRDefault="00381C28" w:rsidP="00D90F0B">
            <w:pPr>
              <w:jc w:val="right"/>
            </w:pPr>
            <w:r w:rsidRPr="009105A7">
              <w:t>-0,72</w:t>
            </w:r>
          </w:p>
        </w:tc>
      </w:tr>
    </w:tbl>
    <w:p w:rsidR="00051D60" w:rsidRPr="009105A7" w:rsidRDefault="003A3807" w:rsidP="00D90F0B">
      <w:pPr>
        <w:pStyle w:val="14"/>
        <w:tabs>
          <w:tab w:val="left" w:pos="0"/>
        </w:tabs>
      </w:pPr>
      <w:r w:rsidRPr="009105A7">
        <w:t>Группы условий развития пожара включают в себя более подробные данные по обстоятельствам развития пожара до крупных размеров, которые представлены далее</w:t>
      </w:r>
      <w:r w:rsidR="006F27EE" w:rsidRPr="009105A7">
        <w:t xml:space="preserve"> (</w:t>
      </w:r>
      <w:r w:rsidR="00CD1D93" w:rsidRPr="009105A7">
        <w:t>Т</w:t>
      </w:r>
      <w:r w:rsidR="006F27EE" w:rsidRPr="009105A7">
        <w:t>аблиц</w:t>
      </w:r>
      <w:r w:rsidR="00754CDD" w:rsidRPr="009105A7">
        <w:t>ы</w:t>
      </w:r>
      <w:r w:rsidR="006F27EE" w:rsidRPr="009105A7">
        <w:t xml:space="preserve"> 4</w:t>
      </w:r>
      <w:r w:rsidR="00754CDD" w:rsidRPr="009105A7">
        <w:t>-10</w:t>
      </w:r>
      <w:r w:rsidR="006F27EE" w:rsidRPr="009105A7">
        <w:t>)</w:t>
      </w:r>
      <w:r w:rsidRPr="009105A7">
        <w:t>.</w:t>
      </w:r>
    </w:p>
    <w:p w:rsidR="00A84B24" w:rsidRPr="009105A7" w:rsidRDefault="003A3807" w:rsidP="00D90F0B">
      <w:pPr>
        <w:pStyle w:val="14"/>
        <w:tabs>
          <w:tab w:val="left" w:pos="0"/>
        </w:tabs>
      </w:pPr>
      <w:r w:rsidRPr="009105A7">
        <w:t>Причины позднего обнаружения пожара</w:t>
      </w:r>
      <w:r w:rsidR="00754CDD" w:rsidRPr="009105A7">
        <w:t xml:space="preserve"> (</w:t>
      </w:r>
      <w:r w:rsidR="00CD1D93" w:rsidRPr="009105A7">
        <w:t>Т</w:t>
      </w:r>
      <w:r w:rsidR="00754CDD" w:rsidRPr="009105A7">
        <w:t xml:space="preserve">аблица </w:t>
      </w:r>
      <w:r w:rsidR="00FE12F8" w:rsidRPr="009105A7">
        <w:t>4</w:t>
      </w:r>
      <w:r w:rsidR="00754CDD" w:rsidRPr="009105A7">
        <w:t>)</w:t>
      </w:r>
      <w:r w:rsidRPr="009105A7">
        <w:t xml:space="preserve">: </w:t>
      </w:r>
    </w:p>
    <w:p w:rsidR="003A1F16" w:rsidRPr="009105A7" w:rsidRDefault="003A1F16" w:rsidP="00D90F0B">
      <w:pPr>
        <w:pStyle w:val="14"/>
        <w:tabs>
          <w:tab w:val="left" w:pos="0"/>
        </w:tabs>
      </w:pPr>
      <w:r w:rsidRPr="009105A7">
        <w:t>- отсутствие людей на объекте пожара (6</w:t>
      </w:r>
      <w:r w:rsidR="001C7485" w:rsidRPr="009105A7">
        <w:t>6</w:t>
      </w:r>
      <w:r w:rsidRPr="009105A7">
        <w:t>,</w:t>
      </w:r>
      <w:r w:rsidR="001C7485" w:rsidRPr="009105A7">
        <w:t>06</w:t>
      </w:r>
      <w:r w:rsidRPr="009105A7">
        <w:t xml:space="preserve">%); </w:t>
      </w:r>
    </w:p>
    <w:p w:rsidR="003A1F16" w:rsidRPr="009105A7" w:rsidRDefault="003A1F16" w:rsidP="00D90F0B">
      <w:pPr>
        <w:pStyle w:val="14"/>
        <w:tabs>
          <w:tab w:val="left" w:pos="0"/>
        </w:tabs>
      </w:pPr>
      <w:r w:rsidRPr="009105A7">
        <w:t>- отсутствие автоматической пожарной сигнализации (1</w:t>
      </w:r>
      <w:r w:rsidR="001C7485" w:rsidRPr="009105A7">
        <w:t>,85</w:t>
      </w:r>
      <w:r w:rsidRPr="009105A7">
        <w:t>%);</w:t>
      </w:r>
    </w:p>
    <w:p w:rsidR="003A1F16" w:rsidRPr="009105A7" w:rsidRDefault="003A1F16" w:rsidP="00D90F0B">
      <w:pPr>
        <w:pStyle w:val="14"/>
        <w:tabs>
          <w:tab w:val="left" w:pos="0"/>
        </w:tabs>
      </w:pPr>
      <w:r w:rsidRPr="009105A7">
        <w:t xml:space="preserve">- неисправность автоматической пожарной сигнализации </w:t>
      </w:r>
      <w:r w:rsidR="001C7485" w:rsidRPr="009105A7">
        <w:t>(0,23%)</w:t>
      </w:r>
      <w:r w:rsidRPr="009105A7">
        <w:t>;</w:t>
      </w:r>
    </w:p>
    <w:p w:rsidR="003A1F16" w:rsidRPr="009105A7" w:rsidRDefault="003A1F16" w:rsidP="00D90F0B">
      <w:pPr>
        <w:pStyle w:val="14"/>
        <w:tabs>
          <w:tab w:val="left" w:pos="0"/>
        </w:tabs>
      </w:pPr>
      <w:r w:rsidRPr="009105A7">
        <w:t xml:space="preserve">- </w:t>
      </w:r>
      <w:r w:rsidRPr="009105A7">
        <w:rPr>
          <w:rFonts w:eastAsia="Times New Roman"/>
          <w:lang w:eastAsia="ru-RU"/>
        </w:rPr>
        <w:t>отсутствие системы автоматического пожаротушения</w:t>
      </w:r>
      <w:r w:rsidR="0049629C" w:rsidRPr="009105A7">
        <w:t>(</w:t>
      </w:r>
      <w:r w:rsidR="001C7485" w:rsidRPr="009105A7">
        <w:t>не зарегистрировано)</w:t>
      </w:r>
      <w:r w:rsidRPr="009105A7">
        <w:t>;</w:t>
      </w:r>
    </w:p>
    <w:p w:rsidR="003A1F16" w:rsidRPr="009105A7" w:rsidRDefault="003A1F16" w:rsidP="00D90F0B">
      <w:pPr>
        <w:pStyle w:val="14"/>
        <w:tabs>
          <w:tab w:val="left" w:pos="0"/>
        </w:tabs>
      </w:pPr>
      <w:r w:rsidRPr="009105A7">
        <w:t>- неисправность системы автоматического пожаротушения (0,</w:t>
      </w:r>
      <w:r w:rsidR="001C7485" w:rsidRPr="009105A7">
        <w:t>1</w:t>
      </w:r>
      <w:r w:rsidRPr="009105A7">
        <w:t>0%);</w:t>
      </w:r>
    </w:p>
    <w:p w:rsidR="003A1F16" w:rsidRPr="009105A7" w:rsidRDefault="003A1F16" w:rsidP="00D90F0B">
      <w:pPr>
        <w:pStyle w:val="14"/>
        <w:tabs>
          <w:tab w:val="left" w:pos="0"/>
        </w:tabs>
      </w:pPr>
      <w:r w:rsidRPr="009105A7">
        <w:t>- прочие (</w:t>
      </w:r>
      <w:r w:rsidR="001C7485" w:rsidRPr="009105A7">
        <w:t>31,77</w:t>
      </w:r>
      <w:r w:rsidRPr="009105A7">
        <w:t>%).</w:t>
      </w:r>
    </w:p>
    <w:p w:rsidR="0050318D" w:rsidRPr="009105A7" w:rsidRDefault="003769E0" w:rsidP="00D90F0B">
      <w:pPr>
        <w:keepNext/>
        <w:tabs>
          <w:tab w:val="left" w:pos="0"/>
        </w:tabs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br w:type="page"/>
      </w:r>
      <w:r w:rsidR="0050318D" w:rsidRPr="009105A7">
        <w:rPr>
          <w:sz w:val="28"/>
          <w:szCs w:val="28"/>
          <w:lang w:val="ru-RU"/>
        </w:rPr>
        <w:lastRenderedPageBreak/>
        <w:t xml:space="preserve">Таблица </w:t>
      </w:r>
      <w:r w:rsidR="00FE12F8" w:rsidRPr="009105A7">
        <w:rPr>
          <w:sz w:val="28"/>
          <w:szCs w:val="28"/>
          <w:lang w:val="ru-RU"/>
        </w:rPr>
        <w:t>4</w:t>
      </w:r>
      <w:r w:rsidR="002E6C50" w:rsidRPr="009105A7">
        <w:rPr>
          <w:sz w:val="28"/>
          <w:szCs w:val="28"/>
          <w:lang w:val="ru-RU"/>
        </w:rPr>
        <w:t xml:space="preserve"> - </w:t>
      </w:r>
      <w:r w:rsidR="00CD1D93" w:rsidRPr="009105A7">
        <w:rPr>
          <w:sz w:val="28"/>
          <w:szCs w:val="28"/>
          <w:lang w:val="ru-RU"/>
        </w:rPr>
        <w:t>Р</w:t>
      </w:r>
      <w:r w:rsidR="0050318D" w:rsidRPr="009105A7">
        <w:rPr>
          <w:sz w:val="28"/>
          <w:szCs w:val="28"/>
          <w:lang w:val="ru-RU"/>
        </w:rPr>
        <w:t xml:space="preserve">аспределение количества пожаров (ед.) </w:t>
      </w:r>
      <w:r w:rsidR="00B45F71" w:rsidRPr="009105A7">
        <w:rPr>
          <w:rFonts w:eastAsia="Times New Roman"/>
          <w:kern w:val="28"/>
          <w:sz w:val="28"/>
          <w:szCs w:val="28"/>
          <w:lang w:val="ru-RU" w:eastAsia="ru-RU"/>
        </w:rPr>
        <w:t xml:space="preserve">в Российской Федерации в </w:t>
      </w:r>
      <w:r w:rsidR="008828F7" w:rsidRPr="009105A7">
        <w:rPr>
          <w:rFonts w:eastAsia="Times New Roman"/>
          <w:kern w:val="28"/>
          <w:sz w:val="28"/>
          <w:szCs w:val="28"/>
          <w:lang w:val="ru-RU" w:eastAsia="ru-RU"/>
        </w:rPr>
        <w:t>3 месяца 2017</w:t>
      </w:r>
      <w:r w:rsidR="00B45F71" w:rsidRPr="009105A7">
        <w:rPr>
          <w:rFonts w:eastAsia="Times New Roman"/>
          <w:kern w:val="28"/>
          <w:sz w:val="28"/>
          <w:szCs w:val="28"/>
          <w:lang w:val="ru-RU" w:eastAsia="ru-RU"/>
        </w:rPr>
        <w:t>/</w:t>
      </w:r>
      <w:r w:rsidR="008828F7" w:rsidRPr="009105A7">
        <w:rPr>
          <w:rFonts w:eastAsia="Times New Roman"/>
          <w:kern w:val="28"/>
          <w:sz w:val="28"/>
          <w:szCs w:val="28"/>
          <w:lang w:val="ru-RU" w:eastAsia="ru-RU"/>
        </w:rPr>
        <w:t>2018</w:t>
      </w:r>
      <w:r w:rsidR="00B45F71" w:rsidRPr="009105A7">
        <w:rPr>
          <w:rFonts w:eastAsia="Times New Roman"/>
          <w:kern w:val="28"/>
          <w:sz w:val="28"/>
          <w:szCs w:val="28"/>
          <w:lang w:val="ru-RU" w:eastAsia="ru-RU"/>
        </w:rPr>
        <w:t xml:space="preserve"> гг. </w:t>
      </w:r>
      <w:r w:rsidR="0050318D" w:rsidRPr="009105A7">
        <w:rPr>
          <w:sz w:val="28"/>
          <w:szCs w:val="28"/>
          <w:lang w:val="ru-RU"/>
        </w:rPr>
        <w:t>в зависимости от времени обнаружения пожара</w:t>
      </w:r>
    </w:p>
    <w:tbl>
      <w:tblPr>
        <w:tblW w:w="9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8"/>
        <w:gridCol w:w="850"/>
        <w:gridCol w:w="851"/>
        <w:gridCol w:w="878"/>
        <w:gridCol w:w="850"/>
        <w:gridCol w:w="1002"/>
      </w:tblGrid>
      <w:tr w:rsidR="009105A7" w:rsidRPr="009105A7" w:rsidTr="00556B02">
        <w:trPr>
          <w:trHeight w:val="20"/>
        </w:trPr>
        <w:tc>
          <w:tcPr>
            <w:tcW w:w="5118" w:type="dxa"/>
            <w:shd w:val="clear" w:color="auto" w:fill="F2F2F2"/>
            <w:noWrap/>
            <w:vAlign w:val="center"/>
            <w:hideMark/>
          </w:tcPr>
          <w:p w:rsidR="00620FA4" w:rsidRPr="009105A7" w:rsidRDefault="00620FA4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Условия, способствовавшие развитию пожара</w:t>
            </w:r>
          </w:p>
        </w:tc>
        <w:tc>
          <w:tcPr>
            <w:tcW w:w="850" w:type="dxa"/>
            <w:shd w:val="clear" w:color="auto" w:fill="F2F2F2"/>
            <w:noWrap/>
            <w:vAlign w:val="center"/>
            <w:hideMark/>
          </w:tcPr>
          <w:p w:rsidR="00620FA4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2017</w:t>
            </w:r>
            <w:r w:rsidR="005510EF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</w:t>
            </w:r>
            <w:r w:rsidR="00C52FC3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1" w:type="dxa"/>
            <w:shd w:val="clear" w:color="auto" w:fill="F2F2F2"/>
            <w:noWrap/>
            <w:vAlign w:val="center"/>
            <w:hideMark/>
          </w:tcPr>
          <w:p w:rsidR="00620FA4" w:rsidRPr="009105A7" w:rsidRDefault="00051D6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878" w:type="dxa"/>
            <w:shd w:val="clear" w:color="auto" w:fill="F2F2F2"/>
            <w:noWrap/>
            <w:vAlign w:val="center"/>
            <w:hideMark/>
          </w:tcPr>
          <w:p w:rsidR="00620FA4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2018</w:t>
            </w:r>
            <w:r w:rsidR="005510EF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</w:t>
            </w:r>
          </w:p>
        </w:tc>
        <w:tc>
          <w:tcPr>
            <w:tcW w:w="850" w:type="dxa"/>
            <w:shd w:val="clear" w:color="auto" w:fill="F2F2F2"/>
            <w:noWrap/>
            <w:vAlign w:val="center"/>
            <w:hideMark/>
          </w:tcPr>
          <w:p w:rsidR="00620FA4" w:rsidRPr="009105A7" w:rsidRDefault="00051D6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002" w:type="dxa"/>
            <w:shd w:val="clear" w:color="auto" w:fill="F2F2F2"/>
            <w:noWrap/>
            <w:vAlign w:val="center"/>
            <w:hideMark/>
          </w:tcPr>
          <w:p w:rsidR="00620FA4" w:rsidRPr="009105A7" w:rsidRDefault="00620FA4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Динамика</w:t>
            </w:r>
          </w:p>
          <w:p w:rsidR="00051D60" w:rsidRPr="009105A7" w:rsidRDefault="00051D6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%</w:t>
            </w:r>
          </w:p>
        </w:tc>
      </w:tr>
      <w:tr w:rsidR="009105A7" w:rsidRPr="007063F5" w:rsidTr="00556B02">
        <w:trPr>
          <w:trHeight w:val="680"/>
        </w:trPr>
        <w:tc>
          <w:tcPr>
            <w:tcW w:w="9549" w:type="dxa"/>
            <w:gridSpan w:val="6"/>
            <w:shd w:val="clear" w:color="auto" w:fill="auto"/>
            <w:noWrap/>
            <w:vAlign w:val="center"/>
            <w:hideMark/>
          </w:tcPr>
          <w:p w:rsidR="00BE12E2" w:rsidRPr="009105A7" w:rsidRDefault="00BE12E2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Позднее обнаружение пожара (более 10 мин.)</w:t>
            </w:r>
          </w:p>
        </w:tc>
      </w:tr>
      <w:tr w:rsidR="009105A7" w:rsidRPr="009105A7" w:rsidTr="00556B02">
        <w:trPr>
          <w:trHeight w:val="397"/>
        </w:trPr>
        <w:tc>
          <w:tcPr>
            <w:tcW w:w="5118" w:type="dxa"/>
            <w:shd w:val="clear" w:color="auto" w:fill="auto"/>
            <w:vAlign w:val="center"/>
            <w:hideMark/>
          </w:tcPr>
          <w:p w:rsidR="003273E9" w:rsidRPr="009105A7" w:rsidRDefault="003273E9" w:rsidP="00D90F0B">
            <w:pPr>
              <w:tabs>
                <w:tab w:val="left" w:pos="0"/>
              </w:tabs>
              <w:rPr>
                <w:rFonts w:eastAsia="Times New Roman"/>
                <w:spacing w:val="-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lang w:val="ru-RU" w:eastAsia="ru-RU" w:bidi="ar-SA"/>
              </w:rPr>
              <w:t>отсутствие людей на объекте пожара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3E9" w:rsidRPr="009105A7" w:rsidRDefault="003273E9" w:rsidP="00D90F0B">
            <w:pPr>
              <w:jc w:val="right"/>
            </w:pPr>
            <w:r w:rsidRPr="009105A7">
              <w:t>2165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  <w:r w:rsidRPr="009105A7">
              <w:t>67,38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273E9" w:rsidRPr="009105A7" w:rsidRDefault="003273E9" w:rsidP="00D90F0B">
            <w:pPr>
              <w:jc w:val="right"/>
            </w:pPr>
            <w:r w:rsidRPr="009105A7">
              <w:t>2040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  <w:r w:rsidRPr="009105A7">
              <w:t>66,06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  <w:r w:rsidRPr="009105A7">
              <w:t>-5,77</w:t>
            </w:r>
          </w:p>
        </w:tc>
      </w:tr>
      <w:tr w:rsidR="009105A7" w:rsidRPr="009105A7" w:rsidTr="00556B02">
        <w:trPr>
          <w:trHeight w:val="397"/>
        </w:trPr>
        <w:tc>
          <w:tcPr>
            <w:tcW w:w="5118" w:type="dxa"/>
            <w:shd w:val="clear" w:color="auto" w:fill="auto"/>
            <w:vAlign w:val="center"/>
            <w:hideMark/>
          </w:tcPr>
          <w:p w:rsidR="003273E9" w:rsidRPr="009105A7" w:rsidRDefault="003273E9" w:rsidP="00D90F0B">
            <w:pPr>
              <w:tabs>
                <w:tab w:val="left" w:pos="0"/>
              </w:tabs>
              <w:rPr>
                <w:rFonts w:eastAsia="Times New Roman"/>
                <w:spacing w:val="-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lang w:val="ru-RU" w:eastAsia="ru-RU" w:bidi="ar-SA"/>
              </w:rPr>
              <w:t>отсутствие автом. пожарной сигнализации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3E9" w:rsidRPr="009105A7" w:rsidRDefault="003273E9" w:rsidP="00D90F0B">
            <w:pPr>
              <w:jc w:val="right"/>
            </w:pPr>
            <w:r w:rsidRPr="009105A7"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  <w:r w:rsidRPr="009105A7">
              <w:t>3,11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273E9" w:rsidRPr="009105A7" w:rsidRDefault="003273E9" w:rsidP="00D90F0B">
            <w:pPr>
              <w:jc w:val="right"/>
            </w:pPr>
            <w:r w:rsidRPr="009105A7"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  <w:r w:rsidRPr="009105A7">
              <w:t>1,85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  <w:r w:rsidRPr="009105A7">
              <w:t>-43,00</w:t>
            </w:r>
          </w:p>
        </w:tc>
      </w:tr>
      <w:tr w:rsidR="009105A7" w:rsidRPr="009105A7" w:rsidTr="00556B02">
        <w:trPr>
          <w:trHeight w:val="397"/>
        </w:trPr>
        <w:tc>
          <w:tcPr>
            <w:tcW w:w="5118" w:type="dxa"/>
            <w:shd w:val="clear" w:color="auto" w:fill="auto"/>
            <w:vAlign w:val="center"/>
            <w:hideMark/>
          </w:tcPr>
          <w:p w:rsidR="003273E9" w:rsidRPr="009105A7" w:rsidRDefault="003273E9" w:rsidP="00D90F0B">
            <w:pPr>
              <w:tabs>
                <w:tab w:val="left" w:pos="0"/>
              </w:tabs>
              <w:rPr>
                <w:rFonts w:eastAsia="Times New Roman"/>
                <w:spacing w:val="-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lang w:val="ru-RU" w:eastAsia="ru-RU" w:bidi="ar-SA"/>
              </w:rPr>
              <w:t>неисправность автом. пожарной сигнализации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3E9" w:rsidRPr="009105A7" w:rsidRDefault="003273E9" w:rsidP="00D90F0B">
            <w:pPr>
              <w:jc w:val="right"/>
            </w:pPr>
            <w:r w:rsidRPr="009105A7"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  <w:r w:rsidRPr="009105A7">
              <w:t>0,09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273E9" w:rsidRPr="009105A7" w:rsidRDefault="003273E9" w:rsidP="00D90F0B">
            <w:pPr>
              <w:jc w:val="right"/>
            </w:pPr>
            <w:r w:rsidRPr="009105A7"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  <w:r w:rsidRPr="009105A7">
              <w:t>0,23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  <w:r w:rsidRPr="009105A7">
              <w:t>133,33</w:t>
            </w:r>
          </w:p>
        </w:tc>
      </w:tr>
      <w:tr w:rsidR="009105A7" w:rsidRPr="009105A7" w:rsidTr="00556B02">
        <w:trPr>
          <w:trHeight w:val="397"/>
        </w:trPr>
        <w:tc>
          <w:tcPr>
            <w:tcW w:w="5118" w:type="dxa"/>
            <w:shd w:val="clear" w:color="auto" w:fill="auto"/>
            <w:vAlign w:val="center"/>
            <w:hideMark/>
          </w:tcPr>
          <w:p w:rsidR="003273E9" w:rsidRPr="009105A7" w:rsidRDefault="003273E9" w:rsidP="00D90F0B">
            <w:pPr>
              <w:tabs>
                <w:tab w:val="left" w:pos="0"/>
              </w:tabs>
              <w:rPr>
                <w:rFonts w:eastAsia="Times New Roman"/>
                <w:spacing w:val="-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lang w:val="ru-RU" w:eastAsia="ru-RU" w:bidi="ar-SA"/>
              </w:rPr>
              <w:t>отсутствие системы автоматического пожаротушения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3E9" w:rsidRPr="009105A7" w:rsidRDefault="003273E9" w:rsidP="00D90F0B">
            <w:pPr>
              <w:jc w:val="right"/>
            </w:pPr>
            <w:r w:rsidRPr="009105A7"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  <w:r w:rsidRPr="009105A7">
              <w:t>0,12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center"/>
              <w:rPr>
                <w:sz w:val="24"/>
                <w:szCs w:val="24"/>
              </w:rPr>
            </w:pPr>
            <w:r w:rsidRPr="009105A7">
              <w:t>-</w:t>
            </w:r>
          </w:p>
        </w:tc>
      </w:tr>
      <w:tr w:rsidR="009105A7" w:rsidRPr="009105A7" w:rsidTr="00556B02">
        <w:trPr>
          <w:trHeight w:val="397"/>
        </w:trPr>
        <w:tc>
          <w:tcPr>
            <w:tcW w:w="5118" w:type="dxa"/>
            <w:shd w:val="clear" w:color="auto" w:fill="auto"/>
            <w:vAlign w:val="center"/>
            <w:hideMark/>
          </w:tcPr>
          <w:p w:rsidR="003273E9" w:rsidRPr="009105A7" w:rsidRDefault="003273E9" w:rsidP="00D90F0B">
            <w:pPr>
              <w:tabs>
                <w:tab w:val="left" w:pos="0"/>
              </w:tabs>
              <w:rPr>
                <w:rFonts w:eastAsia="Times New Roman"/>
                <w:spacing w:val="-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lang w:val="ru-RU" w:eastAsia="ru-RU" w:bidi="ar-SA"/>
              </w:rPr>
              <w:t>неисправность системы автомат. пожаротушения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3E9" w:rsidRPr="009105A7" w:rsidRDefault="003273E9" w:rsidP="00D90F0B">
            <w:pPr>
              <w:jc w:val="right"/>
            </w:pPr>
            <w:r w:rsidRPr="009105A7"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  <w:r w:rsidRPr="009105A7">
              <w:t>0,03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273E9" w:rsidRPr="009105A7" w:rsidRDefault="003273E9" w:rsidP="00D90F0B">
            <w:pPr>
              <w:jc w:val="right"/>
            </w:pPr>
            <w:r w:rsidRPr="009105A7"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  <w:r w:rsidRPr="009105A7">
              <w:t>0,10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  <w:r w:rsidRPr="009105A7">
              <w:t>200,00</w:t>
            </w:r>
          </w:p>
        </w:tc>
      </w:tr>
      <w:tr w:rsidR="009105A7" w:rsidRPr="009105A7" w:rsidTr="00556B02">
        <w:trPr>
          <w:trHeight w:val="397"/>
        </w:trPr>
        <w:tc>
          <w:tcPr>
            <w:tcW w:w="5118" w:type="dxa"/>
            <w:shd w:val="clear" w:color="auto" w:fill="auto"/>
            <w:vAlign w:val="center"/>
            <w:hideMark/>
          </w:tcPr>
          <w:p w:rsidR="003273E9" w:rsidRPr="009105A7" w:rsidRDefault="003273E9" w:rsidP="00D90F0B">
            <w:pPr>
              <w:tabs>
                <w:tab w:val="left" w:pos="0"/>
              </w:tabs>
              <w:rPr>
                <w:rFonts w:eastAsia="Times New Roman"/>
                <w:spacing w:val="-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lang w:val="ru-RU" w:eastAsia="ru-RU" w:bidi="ar-SA"/>
              </w:rPr>
              <w:t>прочие условия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3E9" w:rsidRPr="009105A7" w:rsidRDefault="003273E9" w:rsidP="00D90F0B">
            <w:pPr>
              <w:jc w:val="right"/>
            </w:pPr>
            <w:r w:rsidRPr="009105A7">
              <w:t>940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  <w:r w:rsidRPr="009105A7">
              <w:t>29,26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273E9" w:rsidRPr="009105A7" w:rsidRDefault="003273E9" w:rsidP="00D90F0B">
            <w:pPr>
              <w:jc w:val="right"/>
            </w:pPr>
            <w:r w:rsidRPr="009105A7">
              <w:t>981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  <w:r w:rsidRPr="009105A7">
              <w:t>31,77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3273E9" w:rsidRPr="009105A7" w:rsidRDefault="003273E9" w:rsidP="00D90F0B">
            <w:pPr>
              <w:jc w:val="right"/>
              <w:rPr>
                <w:sz w:val="24"/>
                <w:szCs w:val="24"/>
              </w:rPr>
            </w:pPr>
            <w:r w:rsidRPr="009105A7">
              <w:t>4,36</w:t>
            </w:r>
          </w:p>
        </w:tc>
      </w:tr>
    </w:tbl>
    <w:p w:rsidR="003A1F16" w:rsidRPr="009105A7" w:rsidRDefault="003A1F16" w:rsidP="00D90F0B">
      <w:pPr>
        <w:pStyle w:val="14"/>
        <w:tabs>
          <w:tab w:val="left" w:pos="0"/>
        </w:tabs>
        <w:rPr>
          <w:spacing w:val="-4"/>
          <w:sz w:val="16"/>
          <w:szCs w:val="16"/>
        </w:rPr>
      </w:pPr>
    </w:p>
    <w:p w:rsidR="00A84B24" w:rsidRPr="009105A7" w:rsidRDefault="003A3807" w:rsidP="00D90F0B">
      <w:pPr>
        <w:pStyle w:val="14"/>
        <w:tabs>
          <w:tab w:val="left" w:pos="0"/>
        </w:tabs>
        <w:spacing w:line="324" w:lineRule="auto"/>
        <w:rPr>
          <w:spacing w:val="-4"/>
        </w:rPr>
      </w:pPr>
      <w:r w:rsidRPr="009105A7">
        <w:rPr>
          <w:spacing w:val="-4"/>
        </w:rPr>
        <w:t>Причины позднего сообщения о пожаре</w:t>
      </w:r>
      <w:r w:rsidR="006F27EE" w:rsidRPr="009105A7">
        <w:rPr>
          <w:spacing w:val="-4"/>
        </w:rPr>
        <w:t xml:space="preserve"> (</w:t>
      </w:r>
      <w:r w:rsidR="00CD1D93" w:rsidRPr="009105A7">
        <w:rPr>
          <w:spacing w:val="-4"/>
        </w:rPr>
        <w:t>Т</w:t>
      </w:r>
      <w:r w:rsidR="006F27EE" w:rsidRPr="009105A7">
        <w:rPr>
          <w:spacing w:val="-4"/>
        </w:rPr>
        <w:t xml:space="preserve">аблица </w:t>
      </w:r>
      <w:r w:rsidR="00FE12F8" w:rsidRPr="009105A7">
        <w:rPr>
          <w:spacing w:val="-4"/>
        </w:rPr>
        <w:t>5</w:t>
      </w:r>
      <w:r w:rsidR="006F27EE" w:rsidRPr="009105A7">
        <w:rPr>
          <w:spacing w:val="-4"/>
        </w:rPr>
        <w:t>)</w:t>
      </w:r>
      <w:r w:rsidRPr="009105A7">
        <w:rPr>
          <w:spacing w:val="-4"/>
        </w:rPr>
        <w:t>:</w:t>
      </w:r>
    </w:p>
    <w:p w:rsidR="00A84B24" w:rsidRPr="009105A7" w:rsidRDefault="00A84B24" w:rsidP="00D90F0B">
      <w:pPr>
        <w:pStyle w:val="14"/>
        <w:tabs>
          <w:tab w:val="left" w:pos="0"/>
        </w:tabs>
        <w:spacing w:line="324" w:lineRule="auto"/>
        <w:rPr>
          <w:spacing w:val="-4"/>
        </w:rPr>
      </w:pPr>
      <w:r w:rsidRPr="009105A7">
        <w:rPr>
          <w:spacing w:val="-4"/>
        </w:rPr>
        <w:t>-</w:t>
      </w:r>
      <w:r w:rsidR="003A3807" w:rsidRPr="009105A7">
        <w:rPr>
          <w:spacing w:val="-4"/>
        </w:rPr>
        <w:t xml:space="preserve"> отсутствие людей (</w:t>
      </w:r>
      <w:r w:rsidR="00382B9A" w:rsidRPr="009105A7">
        <w:rPr>
          <w:spacing w:val="-4"/>
        </w:rPr>
        <w:t>5</w:t>
      </w:r>
      <w:r w:rsidR="00A036DE" w:rsidRPr="009105A7">
        <w:rPr>
          <w:spacing w:val="-4"/>
        </w:rPr>
        <w:t>0</w:t>
      </w:r>
      <w:r w:rsidR="00382B9A" w:rsidRPr="009105A7">
        <w:rPr>
          <w:spacing w:val="-4"/>
        </w:rPr>
        <w:t>,</w:t>
      </w:r>
      <w:r w:rsidR="00A036DE" w:rsidRPr="009105A7">
        <w:rPr>
          <w:spacing w:val="-4"/>
        </w:rPr>
        <w:t>90</w:t>
      </w:r>
      <w:r w:rsidR="003A3807" w:rsidRPr="009105A7">
        <w:rPr>
          <w:spacing w:val="-4"/>
        </w:rPr>
        <w:t>%);</w:t>
      </w:r>
    </w:p>
    <w:p w:rsidR="00A036DE" w:rsidRPr="009105A7" w:rsidRDefault="00A036DE" w:rsidP="00D90F0B">
      <w:pPr>
        <w:pStyle w:val="14"/>
        <w:tabs>
          <w:tab w:val="left" w:pos="0"/>
        </w:tabs>
        <w:spacing w:line="324" w:lineRule="auto"/>
        <w:rPr>
          <w:spacing w:val="-4"/>
        </w:rPr>
      </w:pPr>
      <w:r w:rsidRPr="009105A7">
        <w:rPr>
          <w:spacing w:val="-4"/>
        </w:rPr>
        <w:t>- отсутствие телефонной связи на объекте пожара (7,05%);</w:t>
      </w:r>
    </w:p>
    <w:p w:rsidR="00A84B24" w:rsidRPr="009105A7" w:rsidRDefault="00A84B24" w:rsidP="00D90F0B">
      <w:pPr>
        <w:pStyle w:val="14"/>
        <w:tabs>
          <w:tab w:val="left" w:pos="0"/>
        </w:tabs>
        <w:spacing w:line="324" w:lineRule="auto"/>
        <w:rPr>
          <w:spacing w:val="-4"/>
        </w:rPr>
      </w:pPr>
      <w:r w:rsidRPr="009105A7">
        <w:rPr>
          <w:spacing w:val="-4"/>
        </w:rPr>
        <w:t>-</w:t>
      </w:r>
      <w:r w:rsidR="00382B9A" w:rsidRPr="009105A7">
        <w:rPr>
          <w:spacing w:val="-4"/>
        </w:rPr>
        <w:t>задержка персоналом сообщения о пожаре в пожарную охрану (</w:t>
      </w:r>
      <w:r w:rsidR="00A036DE" w:rsidRPr="009105A7">
        <w:rPr>
          <w:spacing w:val="-4"/>
        </w:rPr>
        <w:t>6</w:t>
      </w:r>
      <w:r w:rsidR="00382B9A" w:rsidRPr="009105A7">
        <w:rPr>
          <w:spacing w:val="-4"/>
        </w:rPr>
        <w:t>,</w:t>
      </w:r>
      <w:r w:rsidR="000D322F" w:rsidRPr="009105A7">
        <w:rPr>
          <w:spacing w:val="-4"/>
        </w:rPr>
        <w:t>64</w:t>
      </w:r>
      <w:r w:rsidR="00382B9A" w:rsidRPr="009105A7">
        <w:rPr>
          <w:spacing w:val="-4"/>
        </w:rPr>
        <w:t>%);</w:t>
      </w:r>
    </w:p>
    <w:p w:rsidR="00A84B24" w:rsidRPr="009105A7" w:rsidRDefault="00A84B24" w:rsidP="00D90F0B">
      <w:pPr>
        <w:pStyle w:val="14"/>
        <w:tabs>
          <w:tab w:val="left" w:pos="0"/>
        </w:tabs>
        <w:spacing w:line="324" w:lineRule="auto"/>
        <w:rPr>
          <w:spacing w:val="-4"/>
        </w:rPr>
      </w:pPr>
      <w:r w:rsidRPr="009105A7">
        <w:rPr>
          <w:spacing w:val="-4"/>
        </w:rPr>
        <w:t>-</w:t>
      </w:r>
      <w:r w:rsidR="00B54D46" w:rsidRPr="009105A7">
        <w:rPr>
          <w:spacing w:val="-4"/>
        </w:rPr>
        <w:t xml:space="preserve"> неисправность телефонной связи на объекте пожара (</w:t>
      </w:r>
      <w:r w:rsidR="00E47651" w:rsidRPr="009105A7">
        <w:rPr>
          <w:spacing w:val="-4"/>
        </w:rPr>
        <w:t>0,</w:t>
      </w:r>
      <w:r w:rsidR="000D322F" w:rsidRPr="009105A7">
        <w:rPr>
          <w:spacing w:val="-4"/>
        </w:rPr>
        <w:t>28</w:t>
      </w:r>
      <w:r w:rsidR="00B54D46" w:rsidRPr="009105A7">
        <w:rPr>
          <w:spacing w:val="-4"/>
        </w:rPr>
        <w:t>%);</w:t>
      </w:r>
    </w:p>
    <w:p w:rsidR="00A84B24" w:rsidRPr="009105A7" w:rsidRDefault="00A84B24" w:rsidP="00D90F0B">
      <w:pPr>
        <w:pStyle w:val="14"/>
        <w:tabs>
          <w:tab w:val="left" w:pos="0"/>
        </w:tabs>
        <w:spacing w:line="324" w:lineRule="auto"/>
        <w:rPr>
          <w:rFonts w:eastAsia="Times New Roman"/>
          <w:spacing w:val="-4"/>
          <w:lang w:eastAsia="ru-RU"/>
        </w:rPr>
      </w:pPr>
      <w:r w:rsidRPr="009105A7">
        <w:rPr>
          <w:spacing w:val="-4"/>
        </w:rPr>
        <w:t>-</w:t>
      </w:r>
      <w:r w:rsidR="00B54D46" w:rsidRPr="009105A7">
        <w:rPr>
          <w:rFonts w:eastAsia="Times New Roman"/>
          <w:spacing w:val="-4"/>
          <w:lang w:eastAsia="ru-RU"/>
        </w:rPr>
        <w:t>недоступность телефонной связи для персонала объекта (</w:t>
      </w:r>
      <w:r w:rsidR="00E47651" w:rsidRPr="009105A7">
        <w:rPr>
          <w:rFonts w:eastAsia="Times New Roman"/>
          <w:spacing w:val="-4"/>
          <w:lang w:eastAsia="ru-RU"/>
        </w:rPr>
        <w:t>0,</w:t>
      </w:r>
      <w:r w:rsidR="00A036DE" w:rsidRPr="009105A7">
        <w:rPr>
          <w:rFonts w:eastAsia="Times New Roman"/>
          <w:spacing w:val="-4"/>
          <w:lang w:eastAsia="ru-RU"/>
        </w:rPr>
        <w:t>4</w:t>
      </w:r>
      <w:r w:rsidR="000D322F" w:rsidRPr="009105A7">
        <w:rPr>
          <w:rFonts w:eastAsia="Times New Roman"/>
          <w:spacing w:val="-4"/>
          <w:lang w:eastAsia="ru-RU"/>
        </w:rPr>
        <w:t>1</w:t>
      </w:r>
      <w:r w:rsidR="00B54D46" w:rsidRPr="009105A7">
        <w:rPr>
          <w:rFonts w:eastAsia="Times New Roman"/>
          <w:spacing w:val="-4"/>
          <w:lang w:eastAsia="ru-RU"/>
        </w:rPr>
        <w:t>%);</w:t>
      </w:r>
    </w:p>
    <w:p w:rsidR="00A84B24" w:rsidRPr="009105A7" w:rsidRDefault="00A84B24" w:rsidP="00D90F0B">
      <w:pPr>
        <w:pStyle w:val="14"/>
        <w:tabs>
          <w:tab w:val="left" w:pos="0"/>
        </w:tabs>
        <w:spacing w:line="324" w:lineRule="auto"/>
        <w:rPr>
          <w:spacing w:val="-4"/>
        </w:rPr>
      </w:pPr>
      <w:r w:rsidRPr="009105A7">
        <w:rPr>
          <w:rFonts w:eastAsia="Times New Roman"/>
          <w:spacing w:val="-4"/>
          <w:lang w:eastAsia="ru-RU"/>
        </w:rPr>
        <w:t>-</w:t>
      </w:r>
      <w:r w:rsidR="003A3807" w:rsidRPr="009105A7">
        <w:rPr>
          <w:spacing w:val="-4"/>
        </w:rPr>
        <w:t>отсутствие радиоохранной системы автоматической пожарной сигнализации (</w:t>
      </w:r>
      <w:r w:rsidR="00E47651" w:rsidRPr="009105A7">
        <w:rPr>
          <w:spacing w:val="-4"/>
        </w:rPr>
        <w:t>0,</w:t>
      </w:r>
      <w:r w:rsidR="00A036DE" w:rsidRPr="009105A7">
        <w:rPr>
          <w:spacing w:val="-4"/>
        </w:rPr>
        <w:t>1</w:t>
      </w:r>
      <w:r w:rsidR="00382B9A" w:rsidRPr="009105A7">
        <w:rPr>
          <w:spacing w:val="-4"/>
        </w:rPr>
        <w:t>4</w:t>
      </w:r>
      <w:r w:rsidR="003A3807" w:rsidRPr="009105A7">
        <w:rPr>
          <w:spacing w:val="-4"/>
        </w:rPr>
        <w:t>%);</w:t>
      </w:r>
    </w:p>
    <w:p w:rsidR="00A84B24" w:rsidRPr="009105A7" w:rsidRDefault="00A84B24" w:rsidP="00D90F0B">
      <w:pPr>
        <w:pStyle w:val="14"/>
        <w:tabs>
          <w:tab w:val="left" w:pos="0"/>
        </w:tabs>
        <w:spacing w:line="324" w:lineRule="auto"/>
        <w:rPr>
          <w:spacing w:val="-4"/>
        </w:rPr>
      </w:pPr>
      <w:r w:rsidRPr="009105A7">
        <w:rPr>
          <w:spacing w:val="-4"/>
        </w:rPr>
        <w:t>-</w:t>
      </w:r>
      <w:r w:rsidR="002008A2" w:rsidRPr="009105A7">
        <w:rPr>
          <w:rFonts w:eastAsia="Times New Roman"/>
          <w:spacing w:val="-4"/>
          <w:lang w:eastAsia="ru-RU"/>
        </w:rPr>
        <w:t>неисправност</w:t>
      </w:r>
      <w:r w:rsidR="006C3AAF" w:rsidRPr="009105A7">
        <w:rPr>
          <w:rFonts w:eastAsia="Times New Roman"/>
          <w:spacing w:val="-4"/>
          <w:lang w:eastAsia="ru-RU"/>
        </w:rPr>
        <w:t>ь</w:t>
      </w:r>
      <w:r w:rsidR="002008A2" w:rsidRPr="009105A7">
        <w:rPr>
          <w:rFonts w:eastAsia="Times New Roman"/>
          <w:spacing w:val="-4"/>
          <w:lang w:eastAsia="ru-RU"/>
        </w:rPr>
        <w:t xml:space="preserve"> радиоохранной системы АПС</w:t>
      </w:r>
      <w:r w:rsidR="003A3807" w:rsidRPr="009105A7">
        <w:rPr>
          <w:spacing w:val="-4"/>
        </w:rPr>
        <w:t xml:space="preserve"> (</w:t>
      </w:r>
      <w:r w:rsidR="00E47651" w:rsidRPr="009105A7">
        <w:rPr>
          <w:spacing w:val="-4"/>
        </w:rPr>
        <w:t>0,</w:t>
      </w:r>
      <w:r w:rsidR="00A036DE" w:rsidRPr="009105A7">
        <w:rPr>
          <w:spacing w:val="-4"/>
        </w:rPr>
        <w:t>14</w:t>
      </w:r>
      <w:r w:rsidR="003A3807" w:rsidRPr="009105A7">
        <w:rPr>
          <w:spacing w:val="-4"/>
        </w:rPr>
        <w:t>%)</w:t>
      </w:r>
      <w:r w:rsidRPr="009105A7">
        <w:rPr>
          <w:spacing w:val="-4"/>
        </w:rPr>
        <w:t>;</w:t>
      </w:r>
    </w:p>
    <w:p w:rsidR="000B601A" w:rsidRPr="009105A7" w:rsidRDefault="00A84B24" w:rsidP="00D90F0B">
      <w:pPr>
        <w:pStyle w:val="14"/>
        <w:tabs>
          <w:tab w:val="left" w:pos="0"/>
        </w:tabs>
        <w:spacing w:line="324" w:lineRule="auto"/>
        <w:rPr>
          <w:spacing w:val="-4"/>
        </w:rPr>
      </w:pPr>
      <w:r w:rsidRPr="009105A7">
        <w:rPr>
          <w:spacing w:val="-4"/>
        </w:rPr>
        <w:t>-</w:t>
      </w:r>
      <w:r w:rsidR="00E04AC8" w:rsidRPr="009105A7">
        <w:rPr>
          <w:spacing w:val="-4"/>
        </w:rPr>
        <w:t xml:space="preserve"> прочие условия (</w:t>
      </w:r>
      <w:r w:rsidR="00A036DE" w:rsidRPr="009105A7">
        <w:rPr>
          <w:spacing w:val="-4"/>
        </w:rPr>
        <w:t>34</w:t>
      </w:r>
      <w:r w:rsidR="00382B9A" w:rsidRPr="009105A7">
        <w:rPr>
          <w:spacing w:val="-4"/>
        </w:rPr>
        <w:t>,</w:t>
      </w:r>
      <w:r w:rsidR="00A036DE" w:rsidRPr="009105A7">
        <w:rPr>
          <w:spacing w:val="-4"/>
        </w:rPr>
        <w:t>4</w:t>
      </w:r>
      <w:r w:rsidR="00382B9A" w:rsidRPr="009105A7">
        <w:rPr>
          <w:spacing w:val="-4"/>
        </w:rPr>
        <w:t>4</w:t>
      </w:r>
      <w:r w:rsidR="00E04AC8" w:rsidRPr="009105A7">
        <w:rPr>
          <w:spacing w:val="-4"/>
        </w:rPr>
        <w:t>%).</w:t>
      </w:r>
    </w:p>
    <w:p w:rsidR="0050318D" w:rsidRPr="009105A7" w:rsidRDefault="0050318D" w:rsidP="00D90F0B">
      <w:pPr>
        <w:keepNext/>
        <w:tabs>
          <w:tab w:val="left" w:pos="0"/>
        </w:tabs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Таблица </w:t>
      </w:r>
      <w:r w:rsidR="00FE12F8" w:rsidRPr="009105A7">
        <w:rPr>
          <w:sz w:val="28"/>
          <w:szCs w:val="28"/>
          <w:lang w:val="ru-RU"/>
        </w:rPr>
        <w:t>5</w:t>
      </w:r>
      <w:r w:rsidR="002E6C50" w:rsidRPr="009105A7">
        <w:rPr>
          <w:sz w:val="28"/>
          <w:szCs w:val="28"/>
          <w:lang w:val="ru-RU"/>
        </w:rPr>
        <w:t xml:space="preserve"> - </w:t>
      </w:r>
      <w:r w:rsidR="00CD1D93" w:rsidRPr="009105A7">
        <w:rPr>
          <w:sz w:val="28"/>
          <w:szCs w:val="28"/>
          <w:lang w:val="ru-RU"/>
        </w:rPr>
        <w:t>Р</w:t>
      </w:r>
      <w:r w:rsidRPr="009105A7">
        <w:rPr>
          <w:sz w:val="28"/>
          <w:szCs w:val="28"/>
          <w:lang w:val="ru-RU"/>
        </w:rPr>
        <w:t xml:space="preserve">аспределение количества пожаров (ед.) </w:t>
      </w:r>
      <w:r w:rsidR="00B45F71" w:rsidRPr="009105A7">
        <w:rPr>
          <w:rFonts w:eastAsia="Times New Roman"/>
          <w:kern w:val="28"/>
          <w:sz w:val="28"/>
          <w:szCs w:val="28"/>
          <w:lang w:val="ru-RU" w:eastAsia="ru-RU"/>
        </w:rPr>
        <w:t xml:space="preserve">в Российской Федерации в </w:t>
      </w:r>
      <w:r w:rsidR="008828F7" w:rsidRPr="009105A7">
        <w:rPr>
          <w:rFonts w:eastAsia="Times New Roman"/>
          <w:kern w:val="28"/>
          <w:sz w:val="28"/>
          <w:szCs w:val="28"/>
          <w:lang w:val="ru-RU" w:eastAsia="ru-RU"/>
        </w:rPr>
        <w:t>3 месяца 2017</w:t>
      </w:r>
      <w:r w:rsidR="00B45F71" w:rsidRPr="009105A7">
        <w:rPr>
          <w:rFonts w:eastAsia="Times New Roman"/>
          <w:kern w:val="28"/>
          <w:sz w:val="28"/>
          <w:szCs w:val="28"/>
          <w:lang w:val="ru-RU" w:eastAsia="ru-RU"/>
        </w:rPr>
        <w:t>/</w:t>
      </w:r>
      <w:r w:rsidR="008828F7" w:rsidRPr="009105A7">
        <w:rPr>
          <w:rFonts w:eastAsia="Times New Roman"/>
          <w:kern w:val="28"/>
          <w:sz w:val="28"/>
          <w:szCs w:val="28"/>
          <w:lang w:val="ru-RU" w:eastAsia="ru-RU"/>
        </w:rPr>
        <w:t>2018</w:t>
      </w:r>
      <w:r w:rsidR="00B45F71" w:rsidRPr="009105A7">
        <w:rPr>
          <w:rFonts w:eastAsia="Times New Roman"/>
          <w:kern w:val="28"/>
          <w:sz w:val="28"/>
          <w:szCs w:val="28"/>
          <w:lang w:val="ru-RU" w:eastAsia="ru-RU"/>
        </w:rPr>
        <w:t xml:space="preserve"> гг. </w:t>
      </w:r>
      <w:r w:rsidRPr="009105A7">
        <w:rPr>
          <w:sz w:val="28"/>
          <w:szCs w:val="28"/>
          <w:lang w:val="ru-RU"/>
        </w:rPr>
        <w:t>в зависимости от времени сообщения о пожаре</w:t>
      </w:r>
    </w:p>
    <w:tbl>
      <w:tblPr>
        <w:tblW w:w="9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7"/>
        <w:gridCol w:w="784"/>
        <w:gridCol w:w="746"/>
        <w:gridCol w:w="791"/>
        <w:gridCol w:w="758"/>
        <w:gridCol w:w="1076"/>
      </w:tblGrid>
      <w:tr w:rsidR="009105A7" w:rsidRPr="009105A7" w:rsidTr="001D3416">
        <w:trPr>
          <w:trHeight w:val="20"/>
        </w:trPr>
        <w:tc>
          <w:tcPr>
            <w:tcW w:w="5447" w:type="dxa"/>
            <w:shd w:val="clear" w:color="auto" w:fill="F2F2F2"/>
            <w:noWrap/>
            <w:vAlign w:val="center"/>
          </w:tcPr>
          <w:p w:rsidR="00620FA4" w:rsidRPr="009105A7" w:rsidRDefault="00620FA4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Причины позднего сообщения о пожаре </w:t>
            </w:r>
          </w:p>
          <w:p w:rsidR="00620FA4" w:rsidRPr="009105A7" w:rsidRDefault="00620FA4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(более 5 мин.) в пожарную охрану</w:t>
            </w:r>
          </w:p>
        </w:tc>
        <w:tc>
          <w:tcPr>
            <w:tcW w:w="784" w:type="dxa"/>
            <w:shd w:val="clear" w:color="auto" w:fill="F2F2F2"/>
            <w:noWrap/>
            <w:vAlign w:val="center"/>
            <w:hideMark/>
          </w:tcPr>
          <w:p w:rsidR="00620FA4" w:rsidRPr="009105A7" w:rsidRDefault="008828F7" w:rsidP="00D90F0B">
            <w:pPr>
              <w:tabs>
                <w:tab w:val="left" w:pos="0"/>
              </w:tabs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  <w:t>3 месяца 2017</w:t>
            </w:r>
            <w:r w:rsidR="005510EF" w:rsidRPr="009105A7"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746" w:type="dxa"/>
            <w:shd w:val="clear" w:color="auto" w:fill="F2F2F2"/>
            <w:noWrap/>
            <w:vAlign w:val="center"/>
            <w:hideMark/>
          </w:tcPr>
          <w:p w:rsidR="00620FA4" w:rsidRPr="009105A7" w:rsidRDefault="00620FA4" w:rsidP="00D90F0B">
            <w:pPr>
              <w:tabs>
                <w:tab w:val="left" w:pos="0"/>
              </w:tabs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791" w:type="dxa"/>
            <w:shd w:val="clear" w:color="auto" w:fill="F2F2F2"/>
            <w:noWrap/>
            <w:vAlign w:val="center"/>
            <w:hideMark/>
          </w:tcPr>
          <w:p w:rsidR="00620FA4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  <w:t>3 месяца 2018</w:t>
            </w:r>
            <w:r w:rsidR="005510EF" w:rsidRPr="009105A7"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758" w:type="dxa"/>
            <w:shd w:val="clear" w:color="auto" w:fill="F2F2F2"/>
            <w:noWrap/>
            <w:vAlign w:val="center"/>
            <w:hideMark/>
          </w:tcPr>
          <w:p w:rsidR="00620FA4" w:rsidRPr="009105A7" w:rsidRDefault="00620FA4" w:rsidP="00D90F0B">
            <w:pPr>
              <w:tabs>
                <w:tab w:val="left" w:pos="0"/>
              </w:tabs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076" w:type="dxa"/>
            <w:shd w:val="clear" w:color="auto" w:fill="F2F2F2"/>
            <w:noWrap/>
            <w:vAlign w:val="center"/>
            <w:hideMark/>
          </w:tcPr>
          <w:p w:rsidR="00620FA4" w:rsidRPr="009105A7" w:rsidRDefault="00620FA4" w:rsidP="00D90F0B">
            <w:pPr>
              <w:tabs>
                <w:tab w:val="left" w:pos="0"/>
              </w:tabs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Динамика</w:t>
            </w:r>
          </w:p>
          <w:p w:rsidR="00051D60" w:rsidRPr="009105A7" w:rsidRDefault="00051D60" w:rsidP="00D90F0B">
            <w:pPr>
              <w:tabs>
                <w:tab w:val="left" w:pos="0"/>
              </w:tabs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9105A7" w:rsidRPr="009105A7" w:rsidTr="000652BB">
        <w:trPr>
          <w:trHeight w:val="454"/>
        </w:trPr>
        <w:tc>
          <w:tcPr>
            <w:tcW w:w="5447" w:type="dxa"/>
            <w:shd w:val="clear" w:color="auto" w:fill="auto"/>
            <w:vAlign w:val="center"/>
            <w:hideMark/>
          </w:tcPr>
          <w:p w:rsidR="008B543E" w:rsidRPr="009105A7" w:rsidRDefault="008B543E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отсутствие людей на объекте пожара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389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47,38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368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50,90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-5,40</w:t>
            </w:r>
          </w:p>
        </w:tc>
      </w:tr>
      <w:tr w:rsidR="009105A7" w:rsidRPr="009105A7" w:rsidTr="000652BB">
        <w:trPr>
          <w:trHeight w:val="454"/>
        </w:trPr>
        <w:tc>
          <w:tcPr>
            <w:tcW w:w="5447" w:type="dxa"/>
            <w:shd w:val="clear" w:color="auto" w:fill="auto"/>
            <w:vAlign w:val="center"/>
            <w:hideMark/>
          </w:tcPr>
          <w:p w:rsidR="008B543E" w:rsidRPr="009105A7" w:rsidRDefault="008B543E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отсутствие телефонной связи на объекте пожара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82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9,99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51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7,05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-37,80</w:t>
            </w:r>
          </w:p>
        </w:tc>
      </w:tr>
      <w:tr w:rsidR="009105A7" w:rsidRPr="009105A7" w:rsidTr="000652BB">
        <w:trPr>
          <w:trHeight w:val="454"/>
        </w:trPr>
        <w:tc>
          <w:tcPr>
            <w:tcW w:w="5447" w:type="dxa"/>
            <w:shd w:val="clear" w:color="auto" w:fill="auto"/>
            <w:vAlign w:val="center"/>
            <w:hideMark/>
          </w:tcPr>
          <w:p w:rsidR="008B543E" w:rsidRPr="009105A7" w:rsidRDefault="008B543E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неисправность телефонной связи на объекте пожара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2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0,24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0,28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Уров.</w:t>
            </w:r>
          </w:p>
        </w:tc>
      </w:tr>
      <w:tr w:rsidR="009105A7" w:rsidRPr="009105A7" w:rsidTr="000652BB">
        <w:trPr>
          <w:trHeight w:val="454"/>
        </w:trPr>
        <w:tc>
          <w:tcPr>
            <w:tcW w:w="5447" w:type="dxa"/>
            <w:shd w:val="clear" w:color="auto" w:fill="auto"/>
            <w:vAlign w:val="center"/>
            <w:hideMark/>
          </w:tcPr>
          <w:p w:rsidR="008B543E" w:rsidRPr="009105A7" w:rsidRDefault="008B543E" w:rsidP="00D90F0B">
            <w:pPr>
              <w:tabs>
                <w:tab w:val="left" w:pos="0"/>
              </w:tabs>
              <w:rPr>
                <w:rFonts w:eastAsia="Times New Roman"/>
                <w:spacing w:val="-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lang w:val="ru-RU" w:eastAsia="ru-RU" w:bidi="ar-SA"/>
              </w:rPr>
              <w:t>недоступность телефонной связи для персонала объекта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2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0,24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3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0,41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50,00</w:t>
            </w:r>
          </w:p>
        </w:tc>
      </w:tr>
      <w:tr w:rsidR="009105A7" w:rsidRPr="009105A7" w:rsidTr="000652BB">
        <w:trPr>
          <w:trHeight w:val="454"/>
        </w:trPr>
        <w:tc>
          <w:tcPr>
            <w:tcW w:w="5447" w:type="dxa"/>
            <w:shd w:val="clear" w:color="auto" w:fill="auto"/>
            <w:vAlign w:val="center"/>
            <w:hideMark/>
          </w:tcPr>
          <w:p w:rsidR="008B543E" w:rsidRPr="009105A7" w:rsidRDefault="008B543E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 xml:space="preserve">задержка персоналом сообщения о пожаре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135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16,44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48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6,64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-64,44</w:t>
            </w:r>
          </w:p>
        </w:tc>
      </w:tr>
      <w:tr w:rsidR="009105A7" w:rsidRPr="009105A7" w:rsidTr="000652BB">
        <w:trPr>
          <w:trHeight w:val="454"/>
        </w:trPr>
        <w:tc>
          <w:tcPr>
            <w:tcW w:w="5447" w:type="dxa"/>
            <w:shd w:val="clear" w:color="auto" w:fill="auto"/>
            <w:vAlign w:val="center"/>
            <w:hideMark/>
          </w:tcPr>
          <w:p w:rsidR="008B543E" w:rsidRPr="009105A7" w:rsidRDefault="008B543E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отсутствие радиоохранной системы АПС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3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0,37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1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0,14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-66,67</w:t>
            </w:r>
          </w:p>
        </w:tc>
      </w:tr>
      <w:tr w:rsidR="009105A7" w:rsidRPr="009105A7" w:rsidTr="000652BB">
        <w:trPr>
          <w:trHeight w:val="454"/>
        </w:trPr>
        <w:tc>
          <w:tcPr>
            <w:tcW w:w="5447" w:type="dxa"/>
            <w:shd w:val="clear" w:color="auto" w:fill="auto"/>
            <w:vAlign w:val="center"/>
            <w:hideMark/>
          </w:tcPr>
          <w:p w:rsidR="008B543E" w:rsidRPr="009105A7" w:rsidRDefault="008B543E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неисправность радиоохранной системы АПС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0,12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1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0,14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Уров.</w:t>
            </w:r>
          </w:p>
        </w:tc>
      </w:tr>
      <w:tr w:rsidR="009105A7" w:rsidRPr="009105A7" w:rsidTr="000652BB">
        <w:trPr>
          <w:trHeight w:val="454"/>
        </w:trPr>
        <w:tc>
          <w:tcPr>
            <w:tcW w:w="5447" w:type="dxa"/>
            <w:shd w:val="clear" w:color="auto" w:fill="auto"/>
            <w:vAlign w:val="center"/>
            <w:hideMark/>
          </w:tcPr>
          <w:p w:rsidR="008B543E" w:rsidRPr="009105A7" w:rsidRDefault="008B543E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прочие условия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207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25,21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249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34,44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B543E" w:rsidRPr="009105A7" w:rsidRDefault="008B543E" w:rsidP="00D90F0B">
            <w:pPr>
              <w:jc w:val="right"/>
            </w:pPr>
            <w:r w:rsidRPr="009105A7">
              <w:t>20,29</w:t>
            </w:r>
          </w:p>
        </w:tc>
      </w:tr>
    </w:tbl>
    <w:p w:rsidR="009105A7" w:rsidRDefault="009105A7" w:rsidP="00D90F0B">
      <w:pPr>
        <w:pStyle w:val="14"/>
        <w:tabs>
          <w:tab w:val="left" w:pos="0"/>
        </w:tabs>
        <w:spacing w:line="324" w:lineRule="auto"/>
        <w:rPr>
          <w:spacing w:val="-8"/>
        </w:rPr>
      </w:pPr>
    </w:p>
    <w:p w:rsidR="00A84B24" w:rsidRPr="009105A7" w:rsidRDefault="00FE12F8" w:rsidP="00D90F0B">
      <w:pPr>
        <w:pStyle w:val="14"/>
        <w:tabs>
          <w:tab w:val="left" w:pos="0"/>
        </w:tabs>
        <w:spacing w:line="324" w:lineRule="auto"/>
        <w:rPr>
          <w:spacing w:val="-8"/>
        </w:rPr>
      </w:pPr>
      <w:r w:rsidRPr="009105A7">
        <w:rPr>
          <w:spacing w:val="-8"/>
        </w:rPr>
        <w:lastRenderedPageBreak/>
        <w:t>Причины позднего прибытия пожарных подразделений к месту вызова (</w:t>
      </w:r>
      <w:r w:rsidR="00A84B24" w:rsidRPr="009105A7">
        <w:rPr>
          <w:spacing w:val="-8"/>
        </w:rPr>
        <w:t>Т</w:t>
      </w:r>
      <w:r w:rsidR="00A036DE" w:rsidRPr="009105A7">
        <w:rPr>
          <w:spacing w:val="-8"/>
        </w:rPr>
        <w:t>аблица 6):</w:t>
      </w:r>
    </w:p>
    <w:p w:rsidR="00A84B24" w:rsidRPr="009105A7" w:rsidRDefault="00A84B24" w:rsidP="00D90F0B">
      <w:pPr>
        <w:pStyle w:val="14"/>
        <w:tabs>
          <w:tab w:val="left" w:pos="0"/>
        </w:tabs>
        <w:spacing w:line="324" w:lineRule="auto"/>
      </w:pPr>
      <w:r w:rsidRPr="009105A7">
        <w:rPr>
          <w:spacing w:val="-8"/>
        </w:rPr>
        <w:t xml:space="preserve">- </w:t>
      </w:r>
      <w:r w:rsidR="00FE12F8" w:rsidRPr="009105A7">
        <w:rPr>
          <w:rFonts w:eastAsia="Times New Roman"/>
          <w:lang w:eastAsia="ru-RU"/>
        </w:rPr>
        <w:t xml:space="preserve">удаление ПЧ от объекта пожара от 5 до 15 км </w:t>
      </w:r>
      <w:r w:rsidR="00FE12F8" w:rsidRPr="009105A7">
        <w:t>(69,</w:t>
      </w:r>
      <w:r w:rsidR="001717B8" w:rsidRPr="009105A7">
        <w:t>35</w:t>
      </w:r>
      <w:r w:rsidR="00FE12F8" w:rsidRPr="009105A7">
        <w:t xml:space="preserve"> %); </w:t>
      </w:r>
    </w:p>
    <w:p w:rsidR="00A84B24" w:rsidRPr="009105A7" w:rsidRDefault="00A84B24" w:rsidP="00D90F0B">
      <w:pPr>
        <w:pStyle w:val="14"/>
        <w:tabs>
          <w:tab w:val="left" w:pos="0"/>
        </w:tabs>
        <w:spacing w:line="324" w:lineRule="auto"/>
      </w:pPr>
      <w:r w:rsidRPr="009105A7">
        <w:t xml:space="preserve">- </w:t>
      </w:r>
      <w:r w:rsidR="00FE12F8" w:rsidRPr="009105A7">
        <w:rPr>
          <w:rFonts w:eastAsia="Times New Roman"/>
          <w:lang w:eastAsia="ru-RU"/>
        </w:rPr>
        <w:t xml:space="preserve">удаление ПЧ от объекта пожара от 15 до 30 км </w:t>
      </w:r>
      <w:r w:rsidR="00FE12F8" w:rsidRPr="009105A7">
        <w:t>(2</w:t>
      </w:r>
      <w:r w:rsidR="001717B8" w:rsidRPr="009105A7">
        <w:t>0</w:t>
      </w:r>
      <w:r w:rsidR="00FE12F8" w:rsidRPr="009105A7">
        <w:t>,</w:t>
      </w:r>
      <w:r w:rsidR="001717B8" w:rsidRPr="009105A7">
        <w:t>3</w:t>
      </w:r>
      <w:r w:rsidR="00F54683" w:rsidRPr="009105A7">
        <w:t>9</w:t>
      </w:r>
      <w:r w:rsidR="00FE12F8" w:rsidRPr="009105A7">
        <w:t xml:space="preserve"> %); </w:t>
      </w:r>
    </w:p>
    <w:p w:rsidR="00A84B24" w:rsidRPr="009105A7" w:rsidRDefault="00A84B24" w:rsidP="00D90F0B">
      <w:pPr>
        <w:pStyle w:val="14"/>
        <w:tabs>
          <w:tab w:val="left" w:pos="0"/>
        </w:tabs>
        <w:spacing w:line="324" w:lineRule="auto"/>
      </w:pPr>
      <w:r w:rsidRPr="009105A7">
        <w:t xml:space="preserve">- </w:t>
      </w:r>
      <w:r w:rsidR="00FE12F8" w:rsidRPr="009105A7">
        <w:rPr>
          <w:rFonts w:eastAsia="Times New Roman"/>
          <w:lang w:eastAsia="ru-RU"/>
        </w:rPr>
        <w:t xml:space="preserve">удаление ПЧ от объекта пожара от 30 до 50 км </w:t>
      </w:r>
      <w:r w:rsidR="00FE12F8" w:rsidRPr="009105A7">
        <w:t>(3,</w:t>
      </w:r>
      <w:r w:rsidR="001717B8" w:rsidRPr="009105A7">
        <w:t>89</w:t>
      </w:r>
      <w:r w:rsidR="00FE12F8" w:rsidRPr="009105A7">
        <w:t xml:space="preserve"> %);</w:t>
      </w:r>
    </w:p>
    <w:p w:rsidR="000D7145" w:rsidRPr="009105A7" w:rsidRDefault="000D7145" w:rsidP="00D90F0B">
      <w:pPr>
        <w:pStyle w:val="14"/>
        <w:tabs>
          <w:tab w:val="left" w:pos="0"/>
        </w:tabs>
        <w:spacing w:line="324" w:lineRule="auto"/>
      </w:pPr>
      <w:r w:rsidRPr="009105A7">
        <w:t>- удаление ПЧ от объекта пожара более 50 км (0,</w:t>
      </w:r>
      <w:r w:rsidR="001717B8" w:rsidRPr="009105A7">
        <w:t>89</w:t>
      </w:r>
      <w:r w:rsidRPr="009105A7">
        <w:t>%);</w:t>
      </w:r>
    </w:p>
    <w:p w:rsidR="00A84B24" w:rsidRPr="009105A7" w:rsidRDefault="00A84B24" w:rsidP="00D90F0B">
      <w:pPr>
        <w:pStyle w:val="14"/>
        <w:tabs>
          <w:tab w:val="left" w:pos="0"/>
        </w:tabs>
        <w:spacing w:line="324" w:lineRule="auto"/>
      </w:pPr>
      <w:r w:rsidRPr="009105A7">
        <w:t>-</w:t>
      </w:r>
      <w:r w:rsidR="00FE12F8" w:rsidRPr="009105A7">
        <w:rPr>
          <w:rFonts w:eastAsia="Times New Roman"/>
          <w:lang w:eastAsia="ru-RU"/>
        </w:rPr>
        <w:t xml:space="preserve">неудовлетворительное состояние покрытия дорог </w:t>
      </w:r>
      <w:r w:rsidR="00FE12F8" w:rsidRPr="009105A7">
        <w:t>(</w:t>
      </w:r>
      <w:r w:rsidR="000D7145" w:rsidRPr="009105A7">
        <w:t>3,</w:t>
      </w:r>
      <w:r w:rsidR="001717B8" w:rsidRPr="009105A7">
        <w:t>10</w:t>
      </w:r>
      <w:r w:rsidR="00FE12F8" w:rsidRPr="009105A7">
        <w:t xml:space="preserve"> %);</w:t>
      </w:r>
    </w:p>
    <w:p w:rsidR="000D7145" w:rsidRPr="009105A7" w:rsidRDefault="000D7145" w:rsidP="00D90F0B">
      <w:pPr>
        <w:pStyle w:val="14"/>
        <w:tabs>
          <w:tab w:val="left" w:pos="0"/>
        </w:tabs>
        <w:spacing w:line="324" w:lineRule="auto"/>
      </w:pPr>
      <w:r w:rsidRPr="009105A7">
        <w:t xml:space="preserve">- </w:t>
      </w:r>
      <w:r w:rsidRPr="009105A7">
        <w:rPr>
          <w:rFonts w:eastAsia="Times New Roman"/>
          <w:lang w:eastAsia="ru-RU"/>
        </w:rPr>
        <w:t xml:space="preserve">снежные заносы на пути следования </w:t>
      </w:r>
      <w:r w:rsidRPr="009105A7">
        <w:t>(0,</w:t>
      </w:r>
      <w:r w:rsidR="001717B8" w:rsidRPr="009105A7">
        <w:t>89</w:t>
      </w:r>
      <w:r w:rsidRPr="009105A7">
        <w:t xml:space="preserve"> %);</w:t>
      </w:r>
    </w:p>
    <w:p w:rsidR="000D7145" w:rsidRPr="009105A7" w:rsidRDefault="000D7145" w:rsidP="00D90F0B">
      <w:pPr>
        <w:pStyle w:val="14"/>
        <w:tabs>
          <w:tab w:val="left" w:pos="0"/>
        </w:tabs>
        <w:spacing w:line="324" w:lineRule="auto"/>
      </w:pPr>
      <w:r w:rsidRPr="009105A7">
        <w:t xml:space="preserve">- </w:t>
      </w:r>
      <w:r w:rsidRPr="009105A7">
        <w:rPr>
          <w:rFonts w:eastAsia="Times New Roman"/>
          <w:lang w:eastAsia="ru-RU"/>
        </w:rPr>
        <w:t xml:space="preserve">неисправность пожарной техники в пути следования </w:t>
      </w:r>
      <w:r w:rsidRPr="009105A7">
        <w:t>(</w:t>
      </w:r>
      <w:r w:rsidR="001717B8" w:rsidRPr="009105A7">
        <w:t>0,06%</w:t>
      </w:r>
      <w:r w:rsidRPr="009105A7">
        <w:t>).</w:t>
      </w:r>
    </w:p>
    <w:p w:rsidR="000D7145" w:rsidRPr="009105A7" w:rsidRDefault="000D7145" w:rsidP="00D90F0B">
      <w:pPr>
        <w:pStyle w:val="14"/>
        <w:tabs>
          <w:tab w:val="left" w:pos="0"/>
        </w:tabs>
        <w:spacing w:line="324" w:lineRule="auto"/>
      </w:pPr>
      <w:r w:rsidRPr="009105A7">
        <w:t xml:space="preserve">- </w:t>
      </w:r>
      <w:r w:rsidRPr="009105A7">
        <w:rPr>
          <w:rFonts w:eastAsia="Times New Roman"/>
          <w:lang w:eastAsia="ru-RU"/>
        </w:rPr>
        <w:t xml:space="preserve">перекрытие подъездов, проездов к месту пожара </w:t>
      </w:r>
      <w:r w:rsidRPr="009105A7">
        <w:t>(0,</w:t>
      </w:r>
      <w:r w:rsidR="001717B8" w:rsidRPr="009105A7">
        <w:t>0</w:t>
      </w:r>
      <w:r w:rsidRPr="009105A7">
        <w:t>7 %);</w:t>
      </w:r>
    </w:p>
    <w:p w:rsidR="00A84B24" w:rsidRPr="009105A7" w:rsidRDefault="00A84B24" w:rsidP="00D90F0B">
      <w:pPr>
        <w:pStyle w:val="14"/>
        <w:tabs>
          <w:tab w:val="left" w:pos="0"/>
        </w:tabs>
        <w:spacing w:line="324" w:lineRule="auto"/>
        <w:rPr>
          <w:spacing w:val="-6"/>
        </w:rPr>
      </w:pPr>
      <w:r w:rsidRPr="009105A7">
        <w:rPr>
          <w:spacing w:val="-6"/>
        </w:rPr>
        <w:t>-</w:t>
      </w:r>
      <w:r w:rsidR="00FE12F8" w:rsidRPr="009105A7">
        <w:rPr>
          <w:rFonts w:eastAsia="Times New Roman"/>
          <w:spacing w:val="-6"/>
          <w:lang w:eastAsia="ru-RU"/>
        </w:rPr>
        <w:t xml:space="preserve">повышенная загруженность автодорог (автомобильные пробки) </w:t>
      </w:r>
      <w:r w:rsidR="00FE12F8" w:rsidRPr="009105A7">
        <w:rPr>
          <w:spacing w:val="-6"/>
        </w:rPr>
        <w:t>(1,</w:t>
      </w:r>
      <w:r w:rsidR="001717B8" w:rsidRPr="009105A7">
        <w:rPr>
          <w:spacing w:val="-6"/>
        </w:rPr>
        <w:t>22</w:t>
      </w:r>
      <w:r w:rsidR="00FE12F8" w:rsidRPr="009105A7">
        <w:rPr>
          <w:spacing w:val="-6"/>
        </w:rPr>
        <w:t>%);</w:t>
      </w:r>
    </w:p>
    <w:p w:rsidR="000D7145" w:rsidRPr="009105A7" w:rsidRDefault="00A84B24" w:rsidP="00D90F0B">
      <w:pPr>
        <w:pStyle w:val="14"/>
        <w:tabs>
          <w:tab w:val="left" w:pos="0"/>
        </w:tabs>
        <w:spacing w:line="324" w:lineRule="auto"/>
      </w:pPr>
      <w:r w:rsidRPr="009105A7">
        <w:t>-</w:t>
      </w:r>
      <w:r w:rsidR="00FE12F8" w:rsidRPr="009105A7">
        <w:rPr>
          <w:rFonts w:eastAsia="Times New Roman"/>
          <w:lang w:eastAsia="ru-RU"/>
        </w:rPr>
        <w:t>закрытые железнодорожны</w:t>
      </w:r>
      <w:r w:rsidR="000D7145" w:rsidRPr="009105A7">
        <w:rPr>
          <w:rFonts w:eastAsia="Times New Roman"/>
          <w:lang w:eastAsia="ru-RU"/>
        </w:rPr>
        <w:t>е</w:t>
      </w:r>
      <w:r w:rsidR="00FE12F8" w:rsidRPr="009105A7">
        <w:rPr>
          <w:rFonts w:eastAsia="Times New Roman"/>
          <w:lang w:eastAsia="ru-RU"/>
        </w:rPr>
        <w:t xml:space="preserve"> переезды, ДТП и т.д. </w:t>
      </w:r>
      <w:r w:rsidR="000D7145" w:rsidRPr="009105A7">
        <w:t>(0,0</w:t>
      </w:r>
      <w:r w:rsidR="001717B8" w:rsidRPr="009105A7">
        <w:t>7</w:t>
      </w:r>
      <w:r w:rsidR="000D7145" w:rsidRPr="009105A7">
        <w:t>%).</w:t>
      </w:r>
    </w:p>
    <w:p w:rsidR="000D7145" w:rsidRPr="009105A7" w:rsidRDefault="00A84B24" w:rsidP="00D90F0B">
      <w:pPr>
        <w:pStyle w:val="14"/>
        <w:tabs>
          <w:tab w:val="left" w:pos="0"/>
        </w:tabs>
        <w:spacing w:line="324" w:lineRule="auto"/>
      </w:pPr>
      <w:r w:rsidRPr="009105A7">
        <w:t>-</w:t>
      </w:r>
      <w:r w:rsidR="00FE12F8" w:rsidRPr="009105A7">
        <w:rPr>
          <w:rFonts w:eastAsia="Times New Roman"/>
          <w:lang w:eastAsia="ru-RU"/>
        </w:rPr>
        <w:t xml:space="preserve">позднее прибытие подразделений ПО к месту пожара вследствие прочих условий </w:t>
      </w:r>
      <w:r w:rsidR="000D7145" w:rsidRPr="009105A7">
        <w:t>(0,0</w:t>
      </w:r>
      <w:r w:rsidR="001717B8" w:rsidRPr="009105A7">
        <w:t>7</w:t>
      </w:r>
      <w:r w:rsidR="000D7145" w:rsidRPr="009105A7">
        <w:t>%).</w:t>
      </w:r>
    </w:p>
    <w:p w:rsidR="003A1F16" w:rsidRPr="009105A7" w:rsidRDefault="003A1F16" w:rsidP="00D90F0B">
      <w:pPr>
        <w:keepNext/>
        <w:tabs>
          <w:tab w:val="left" w:pos="0"/>
        </w:tabs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Таблица 6 - Причины позднего прибытия пожарных подразделений к месту вызова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9"/>
        <w:gridCol w:w="784"/>
        <w:gridCol w:w="958"/>
        <w:gridCol w:w="791"/>
        <w:gridCol w:w="952"/>
        <w:gridCol w:w="1169"/>
      </w:tblGrid>
      <w:tr w:rsidR="009105A7" w:rsidRPr="009105A7" w:rsidTr="007735CB">
        <w:trPr>
          <w:trHeight w:val="20"/>
        </w:trPr>
        <w:tc>
          <w:tcPr>
            <w:tcW w:w="4859" w:type="dxa"/>
            <w:shd w:val="clear" w:color="auto" w:fill="F2F2F2"/>
            <w:noWrap/>
            <w:vAlign w:val="center"/>
          </w:tcPr>
          <w:p w:rsidR="003A1F16" w:rsidRPr="009105A7" w:rsidRDefault="003A1F16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Причины позднего </w:t>
            </w:r>
            <w:r w:rsidRPr="009105A7">
              <w:rPr>
                <w:spacing w:val="-8"/>
                <w:lang w:val="ru-RU"/>
              </w:rPr>
              <w:t>прибытия пожарных подразделений к месту вызова</w:t>
            </w:r>
          </w:p>
        </w:tc>
        <w:tc>
          <w:tcPr>
            <w:tcW w:w="784" w:type="dxa"/>
            <w:shd w:val="clear" w:color="auto" w:fill="F2F2F2"/>
            <w:noWrap/>
            <w:vAlign w:val="center"/>
            <w:hideMark/>
          </w:tcPr>
          <w:p w:rsidR="003A1F16" w:rsidRPr="009105A7" w:rsidRDefault="008828F7" w:rsidP="00D90F0B">
            <w:pPr>
              <w:tabs>
                <w:tab w:val="left" w:pos="0"/>
              </w:tabs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  <w:t>3 месяца 2017</w:t>
            </w:r>
            <w:r w:rsidR="003A1F16" w:rsidRPr="009105A7"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958" w:type="dxa"/>
            <w:shd w:val="clear" w:color="auto" w:fill="F2F2F2"/>
            <w:noWrap/>
            <w:vAlign w:val="center"/>
            <w:hideMark/>
          </w:tcPr>
          <w:p w:rsidR="003A1F16" w:rsidRPr="009105A7" w:rsidRDefault="003A1F16" w:rsidP="00D90F0B">
            <w:pPr>
              <w:tabs>
                <w:tab w:val="left" w:pos="0"/>
              </w:tabs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791" w:type="dxa"/>
            <w:shd w:val="clear" w:color="auto" w:fill="F2F2F2"/>
            <w:noWrap/>
            <w:vAlign w:val="center"/>
            <w:hideMark/>
          </w:tcPr>
          <w:p w:rsidR="003A1F1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  <w:t>3 месяца 2018</w:t>
            </w:r>
            <w:r w:rsidR="003A1F16" w:rsidRPr="009105A7"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952" w:type="dxa"/>
            <w:shd w:val="clear" w:color="auto" w:fill="F2F2F2"/>
            <w:noWrap/>
            <w:vAlign w:val="center"/>
            <w:hideMark/>
          </w:tcPr>
          <w:p w:rsidR="003A1F16" w:rsidRPr="009105A7" w:rsidRDefault="003A1F16" w:rsidP="00D90F0B">
            <w:pPr>
              <w:tabs>
                <w:tab w:val="left" w:pos="0"/>
              </w:tabs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169" w:type="dxa"/>
            <w:shd w:val="clear" w:color="auto" w:fill="F2F2F2"/>
            <w:noWrap/>
            <w:vAlign w:val="center"/>
            <w:hideMark/>
          </w:tcPr>
          <w:p w:rsidR="003A1F16" w:rsidRPr="009105A7" w:rsidRDefault="003A1F16" w:rsidP="00D90F0B">
            <w:pPr>
              <w:tabs>
                <w:tab w:val="left" w:pos="0"/>
              </w:tabs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Динамика</w:t>
            </w:r>
          </w:p>
          <w:p w:rsidR="003A1F16" w:rsidRPr="009105A7" w:rsidRDefault="003A1F16" w:rsidP="00D90F0B">
            <w:pPr>
              <w:tabs>
                <w:tab w:val="left" w:pos="0"/>
              </w:tabs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9105A7" w:rsidRPr="009105A7" w:rsidTr="009239B3">
        <w:trPr>
          <w:trHeight w:val="510"/>
        </w:trPr>
        <w:tc>
          <w:tcPr>
            <w:tcW w:w="4859" w:type="dxa"/>
            <w:shd w:val="clear" w:color="auto" w:fill="auto"/>
            <w:vAlign w:val="center"/>
            <w:hideMark/>
          </w:tcPr>
          <w:p w:rsidR="009239B3" w:rsidRPr="009105A7" w:rsidRDefault="009239B3" w:rsidP="00D90F0B">
            <w:pPr>
              <w:rPr>
                <w:lang w:val="ru-RU"/>
              </w:rPr>
            </w:pPr>
            <w:r w:rsidRPr="009105A7">
              <w:rPr>
                <w:lang w:val="ru-RU"/>
              </w:rPr>
              <w:t>Удаление ПЧ от объекта пожара от 5 до 15 км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3890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68,72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3758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69,35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-3,39</w:t>
            </w:r>
          </w:p>
        </w:tc>
      </w:tr>
      <w:tr w:rsidR="009105A7" w:rsidRPr="009105A7" w:rsidTr="009239B3">
        <w:trPr>
          <w:trHeight w:val="510"/>
        </w:trPr>
        <w:tc>
          <w:tcPr>
            <w:tcW w:w="4859" w:type="dxa"/>
            <w:shd w:val="clear" w:color="auto" w:fill="auto"/>
            <w:vAlign w:val="center"/>
            <w:hideMark/>
          </w:tcPr>
          <w:p w:rsidR="009239B3" w:rsidRPr="009105A7" w:rsidRDefault="009239B3" w:rsidP="00D90F0B">
            <w:pPr>
              <w:rPr>
                <w:lang w:val="ru-RU"/>
              </w:rPr>
            </w:pPr>
            <w:r w:rsidRPr="009105A7">
              <w:rPr>
                <w:lang w:val="ru-RU"/>
              </w:rPr>
              <w:t>Удаление ПЧ от объекта пожара от 15 до 30 км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1218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21,52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1105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20,39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-9,28</w:t>
            </w:r>
          </w:p>
        </w:tc>
      </w:tr>
      <w:tr w:rsidR="009105A7" w:rsidRPr="009105A7" w:rsidTr="009239B3">
        <w:trPr>
          <w:trHeight w:val="510"/>
        </w:trPr>
        <w:tc>
          <w:tcPr>
            <w:tcW w:w="4859" w:type="dxa"/>
            <w:shd w:val="clear" w:color="auto" w:fill="auto"/>
            <w:vAlign w:val="center"/>
            <w:hideMark/>
          </w:tcPr>
          <w:p w:rsidR="009239B3" w:rsidRPr="009105A7" w:rsidRDefault="009239B3" w:rsidP="00D90F0B">
            <w:pPr>
              <w:rPr>
                <w:lang w:val="ru-RU"/>
              </w:rPr>
            </w:pPr>
            <w:r w:rsidRPr="009105A7">
              <w:rPr>
                <w:lang w:val="ru-RU"/>
              </w:rPr>
              <w:t>Удаление ПЧ от объекта пожара от 30 до 50 км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194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3,43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211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3,89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8,76</w:t>
            </w:r>
          </w:p>
        </w:tc>
      </w:tr>
      <w:tr w:rsidR="009105A7" w:rsidRPr="009105A7" w:rsidTr="009239B3">
        <w:trPr>
          <w:trHeight w:val="510"/>
        </w:trPr>
        <w:tc>
          <w:tcPr>
            <w:tcW w:w="4859" w:type="dxa"/>
            <w:shd w:val="clear" w:color="auto" w:fill="auto"/>
            <w:vAlign w:val="center"/>
            <w:hideMark/>
          </w:tcPr>
          <w:p w:rsidR="009239B3" w:rsidRPr="009105A7" w:rsidRDefault="009239B3" w:rsidP="00D90F0B">
            <w:pPr>
              <w:rPr>
                <w:lang w:val="ru-RU"/>
              </w:rPr>
            </w:pPr>
            <w:r w:rsidRPr="009105A7">
              <w:rPr>
                <w:lang w:val="ru-RU"/>
              </w:rPr>
              <w:t>Удаление ПЧ от объекта пожара более 50 км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39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0,69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48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0,89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23,08</w:t>
            </w:r>
          </w:p>
        </w:tc>
      </w:tr>
      <w:tr w:rsidR="009105A7" w:rsidRPr="009105A7" w:rsidTr="009239B3">
        <w:trPr>
          <w:trHeight w:val="510"/>
        </w:trPr>
        <w:tc>
          <w:tcPr>
            <w:tcW w:w="4859" w:type="dxa"/>
            <w:shd w:val="clear" w:color="auto" w:fill="auto"/>
            <w:vAlign w:val="center"/>
            <w:hideMark/>
          </w:tcPr>
          <w:p w:rsidR="009239B3" w:rsidRPr="009105A7" w:rsidRDefault="009239B3" w:rsidP="00D90F0B">
            <w:r w:rsidRPr="009105A7">
              <w:t>Неудовлетворительное состояние покрытия дорог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180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3,18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168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3,10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-6,67</w:t>
            </w:r>
          </w:p>
        </w:tc>
      </w:tr>
      <w:tr w:rsidR="009105A7" w:rsidRPr="009105A7" w:rsidTr="009239B3">
        <w:trPr>
          <w:trHeight w:val="400"/>
        </w:trPr>
        <w:tc>
          <w:tcPr>
            <w:tcW w:w="4859" w:type="dxa"/>
            <w:shd w:val="clear" w:color="auto" w:fill="auto"/>
            <w:vAlign w:val="center"/>
            <w:hideMark/>
          </w:tcPr>
          <w:p w:rsidR="009239B3" w:rsidRPr="009105A7" w:rsidRDefault="009239B3" w:rsidP="00D90F0B">
            <w:pPr>
              <w:rPr>
                <w:lang w:val="ru-RU"/>
              </w:rPr>
            </w:pPr>
            <w:r w:rsidRPr="009105A7">
              <w:rPr>
                <w:lang w:val="ru-RU"/>
              </w:rPr>
              <w:t>Снежные заносы на пути следования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46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0,81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48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0,89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4,35</w:t>
            </w:r>
          </w:p>
        </w:tc>
      </w:tr>
      <w:tr w:rsidR="009105A7" w:rsidRPr="009105A7" w:rsidTr="009239B3">
        <w:trPr>
          <w:trHeight w:val="449"/>
        </w:trPr>
        <w:tc>
          <w:tcPr>
            <w:tcW w:w="4859" w:type="dxa"/>
            <w:shd w:val="clear" w:color="auto" w:fill="auto"/>
            <w:vAlign w:val="center"/>
            <w:hideMark/>
          </w:tcPr>
          <w:p w:rsidR="009239B3" w:rsidRPr="009105A7" w:rsidRDefault="009239B3" w:rsidP="00D90F0B">
            <w:pPr>
              <w:rPr>
                <w:lang w:val="ru-RU"/>
              </w:rPr>
            </w:pPr>
            <w:r w:rsidRPr="009105A7">
              <w:rPr>
                <w:lang w:val="ru-RU"/>
              </w:rPr>
              <w:t>Неисправность пож. техники в пути следования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  <w:rPr>
                <w:lang w:val="ru-RU"/>
              </w:rPr>
            </w:pPr>
            <w:r w:rsidRPr="009105A7">
              <w:t> 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0,00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3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0,06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+</w:t>
            </w:r>
          </w:p>
        </w:tc>
      </w:tr>
      <w:tr w:rsidR="009105A7" w:rsidRPr="009105A7" w:rsidTr="009239B3">
        <w:trPr>
          <w:trHeight w:val="525"/>
        </w:trPr>
        <w:tc>
          <w:tcPr>
            <w:tcW w:w="4859" w:type="dxa"/>
            <w:shd w:val="clear" w:color="auto" w:fill="auto"/>
            <w:vAlign w:val="center"/>
            <w:hideMark/>
          </w:tcPr>
          <w:p w:rsidR="009239B3" w:rsidRPr="009105A7" w:rsidRDefault="009239B3" w:rsidP="00D90F0B">
            <w:pPr>
              <w:rPr>
                <w:lang w:val="ru-RU"/>
              </w:rPr>
            </w:pPr>
            <w:r w:rsidRPr="009105A7">
              <w:rPr>
                <w:lang w:val="ru-RU"/>
              </w:rPr>
              <w:t>Перекрытие подъездов, проездов к месту пожара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0,07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4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0,07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0,00</w:t>
            </w:r>
          </w:p>
        </w:tc>
      </w:tr>
      <w:tr w:rsidR="009105A7" w:rsidRPr="009105A7" w:rsidTr="009239B3">
        <w:trPr>
          <w:trHeight w:val="525"/>
        </w:trPr>
        <w:tc>
          <w:tcPr>
            <w:tcW w:w="4859" w:type="dxa"/>
            <w:shd w:val="clear" w:color="auto" w:fill="auto"/>
            <w:vAlign w:val="center"/>
          </w:tcPr>
          <w:p w:rsidR="009239B3" w:rsidRPr="009105A7" w:rsidRDefault="009239B3" w:rsidP="00D90F0B">
            <w:pPr>
              <w:rPr>
                <w:lang w:val="ru-RU"/>
              </w:rPr>
            </w:pPr>
            <w:r w:rsidRPr="009105A7">
              <w:rPr>
                <w:lang w:val="ru-RU"/>
              </w:rPr>
              <w:t>Повышенная загруженность автодорог (автомобильные пробки)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79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1,40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66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1,22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-16,46</w:t>
            </w:r>
          </w:p>
        </w:tc>
      </w:tr>
      <w:tr w:rsidR="009105A7" w:rsidRPr="009105A7" w:rsidTr="00912790">
        <w:trPr>
          <w:trHeight w:val="316"/>
        </w:trPr>
        <w:tc>
          <w:tcPr>
            <w:tcW w:w="4859" w:type="dxa"/>
            <w:shd w:val="clear" w:color="auto" w:fill="auto"/>
            <w:vAlign w:val="center"/>
          </w:tcPr>
          <w:p w:rsidR="009239B3" w:rsidRPr="009105A7" w:rsidRDefault="009239B3" w:rsidP="00D90F0B">
            <w:pPr>
              <w:rPr>
                <w:lang w:val="ru-RU"/>
              </w:rPr>
            </w:pPr>
            <w:r w:rsidRPr="009105A7">
              <w:rPr>
                <w:lang w:val="ru-RU"/>
              </w:rPr>
              <w:t>Закрытые железнодор. переезды, ДТП и т.д.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0,11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4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0,07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-33,33</w:t>
            </w:r>
          </w:p>
        </w:tc>
      </w:tr>
      <w:tr w:rsidR="009105A7" w:rsidRPr="009105A7" w:rsidTr="009239B3">
        <w:trPr>
          <w:trHeight w:val="525"/>
        </w:trPr>
        <w:tc>
          <w:tcPr>
            <w:tcW w:w="4859" w:type="dxa"/>
            <w:shd w:val="clear" w:color="auto" w:fill="auto"/>
            <w:vAlign w:val="center"/>
          </w:tcPr>
          <w:p w:rsidR="009239B3" w:rsidRPr="009105A7" w:rsidRDefault="009239B3" w:rsidP="00D90F0B">
            <w:pPr>
              <w:rPr>
                <w:lang w:val="ru-RU"/>
              </w:rPr>
            </w:pPr>
            <w:r w:rsidRPr="009105A7">
              <w:rPr>
                <w:lang w:val="ru-RU"/>
              </w:rPr>
              <w:t>Позднее прибытие подр. ПО к месту пожара вследствие прочих условий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0,09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4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0,07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239B3" w:rsidRPr="009105A7" w:rsidRDefault="009239B3" w:rsidP="00D90F0B">
            <w:pPr>
              <w:jc w:val="right"/>
            </w:pPr>
            <w:r w:rsidRPr="009105A7">
              <w:t>-20,00</w:t>
            </w:r>
          </w:p>
        </w:tc>
      </w:tr>
    </w:tbl>
    <w:p w:rsidR="009105A7" w:rsidRDefault="009105A7" w:rsidP="00D90F0B">
      <w:pPr>
        <w:pStyle w:val="14"/>
        <w:tabs>
          <w:tab w:val="left" w:pos="0"/>
        </w:tabs>
        <w:ind w:firstLine="0"/>
        <w:jc w:val="left"/>
      </w:pPr>
    </w:p>
    <w:p w:rsidR="009105A7" w:rsidRDefault="009105A7" w:rsidP="00D90F0B">
      <w:pPr>
        <w:pStyle w:val="14"/>
        <w:tabs>
          <w:tab w:val="left" w:pos="0"/>
        </w:tabs>
        <w:ind w:firstLine="0"/>
        <w:jc w:val="left"/>
      </w:pPr>
    </w:p>
    <w:p w:rsidR="00A84B24" w:rsidRPr="009105A7" w:rsidRDefault="00571B23" w:rsidP="00D90F0B">
      <w:pPr>
        <w:pStyle w:val="14"/>
        <w:tabs>
          <w:tab w:val="left" w:pos="0"/>
        </w:tabs>
        <w:ind w:firstLine="0"/>
        <w:jc w:val="left"/>
      </w:pPr>
      <w:r w:rsidRPr="009105A7">
        <w:t>В</w:t>
      </w:r>
      <w:r w:rsidRPr="009105A7">
        <w:rPr>
          <w:rFonts w:eastAsia="Times New Roman"/>
          <w:lang w:eastAsia="ru-RU"/>
        </w:rPr>
        <w:t>лияние отсутствия мер по тушению пожара до прибытия подразделений пожарной охраны</w:t>
      </w:r>
      <w:r w:rsidRPr="009105A7">
        <w:t xml:space="preserve"> на количество пожаров (ед.)</w:t>
      </w:r>
      <w:r w:rsidR="00FE12F8" w:rsidRPr="009105A7">
        <w:t>(</w:t>
      </w:r>
      <w:r w:rsidR="00A84B24" w:rsidRPr="009105A7">
        <w:t>Т</w:t>
      </w:r>
      <w:r w:rsidR="00FE12F8" w:rsidRPr="009105A7">
        <w:t xml:space="preserve">аблица </w:t>
      </w:r>
      <w:r w:rsidR="006979EB" w:rsidRPr="009105A7">
        <w:t>7</w:t>
      </w:r>
      <w:r w:rsidR="00FE12F8" w:rsidRPr="009105A7">
        <w:t>):</w:t>
      </w:r>
    </w:p>
    <w:p w:rsidR="007E67F2" w:rsidRPr="009105A7" w:rsidRDefault="007E67F2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lastRenderedPageBreak/>
        <w:t>- отсутствие первичных средств пожаротушения (62,95 %);</w:t>
      </w:r>
    </w:p>
    <w:p w:rsidR="007E67F2" w:rsidRPr="009105A7" w:rsidRDefault="007E67F2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 неподготовленность персонала к действиям по тушению пожара (17,95 %);</w:t>
      </w:r>
    </w:p>
    <w:p w:rsidR="007E67F2" w:rsidRPr="009105A7" w:rsidRDefault="007E67F2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 неумение персонала пользоваться первичными средствами пожаротушения (1,30 %);</w:t>
      </w:r>
    </w:p>
    <w:p w:rsidR="007E67F2" w:rsidRPr="009105A7" w:rsidRDefault="007E67F2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 неисправность первичных средств пожаротушения (0,87 %);</w:t>
      </w:r>
    </w:p>
    <w:p w:rsidR="007E67F2" w:rsidRPr="009105A7" w:rsidRDefault="007E67F2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 наличие незащищенных проемов противопожарных преград (0,58 %);</w:t>
      </w:r>
    </w:p>
    <w:p w:rsidR="007E67F2" w:rsidRPr="009105A7" w:rsidRDefault="007E67F2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 недоступность первичных средств пожаротушения (0,43 %);</w:t>
      </w:r>
    </w:p>
    <w:p w:rsidR="007E67F2" w:rsidRPr="009105A7" w:rsidRDefault="007E67F2" w:rsidP="00D90F0B">
      <w:pPr>
        <w:pStyle w:val="14"/>
        <w:tabs>
          <w:tab w:val="left" w:pos="0"/>
        </w:tabs>
        <w:rPr>
          <w:rFonts w:eastAsia="Times New Roman"/>
          <w:spacing w:val="-6"/>
          <w:lang w:eastAsia="ru-RU"/>
        </w:rPr>
      </w:pPr>
      <w:r w:rsidRPr="009105A7">
        <w:rPr>
          <w:rFonts w:eastAsia="Times New Roman"/>
          <w:spacing w:val="-6"/>
          <w:lang w:eastAsia="ru-RU"/>
        </w:rPr>
        <w:t>- неисправность внутренних пожарных кранов на объекте пожара (0,29 %);</w:t>
      </w:r>
    </w:p>
    <w:p w:rsidR="007E67F2" w:rsidRPr="009105A7" w:rsidRDefault="007E67F2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 отсутствие внутренних пожарных кранов на объекте пожара (0,14 %);</w:t>
      </w:r>
    </w:p>
    <w:p w:rsidR="007E67F2" w:rsidRPr="009105A7" w:rsidRDefault="007E67F2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 неиспользование внутренних пожарных кранов на объекте пожара (не зарегистрировано);</w:t>
      </w:r>
    </w:p>
    <w:p w:rsidR="007E67F2" w:rsidRPr="009105A7" w:rsidRDefault="007E67F2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 xml:space="preserve">- отсутствие попыток привода в действие ручных установок пожаротушения  (не зарегистрировано); </w:t>
      </w:r>
    </w:p>
    <w:p w:rsidR="007E67F2" w:rsidRDefault="007E67F2" w:rsidP="00D90F0B">
      <w:pPr>
        <w:pStyle w:val="14"/>
        <w:tabs>
          <w:tab w:val="left" w:pos="0"/>
        </w:tabs>
        <w:spacing w:line="240" w:lineRule="auto"/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 отсутствие мер по борьбе с пож. до приб. подр. ПО вследствие прочих условий (15,48 %).</w:t>
      </w:r>
    </w:p>
    <w:p w:rsidR="009105A7" w:rsidRPr="009105A7" w:rsidRDefault="009105A7" w:rsidP="00D90F0B">
      <w:pPr>
        <w:pStyle w:val="14"/>
        <w:tabs>
          <w:tab w:val="left" w:pos="0"/>
        </w:tabs>
        <w:spacing w:line="240" w:lineRule="auto"/>
        <w:rPr>
          <w:rFonts w:eastAsia="Times New Roman"/>
          <w:lang w:eastAsia="ru-RU"/>
        </w:rPr>
      </w:pPr>
    </w:p>
    <w:p w:rsidR="00DE485F" w:rsidRPr="009105A7" w:rsidRDefault="003A1F16" w:rsidP="00D90F0B">
      <w:pPr>
        <w:pStyle w:val="14"/>
        <w:tabs>
          <w:tab w:val="left" w:pos="0"/>
        </w:tabs>
        <w:spacing w:line="240" w:lineRule="auto"/>
        <w:ind w:firstLine="0"/>
        <w:jc w:val="left"/>
        <w:rPr>
          <w:rFonts w:eastAsia="Times New Roman"/>
          <w:kern w:val="28"/>
          <w:lang w:eastAsia="ru-RU"/>
        </w:rPr>
      </w:pPr>
      <w:r w:rsidRPr="009105A7">
        <w:t>Таблица 7 - В</w:t>
      </w:r>
      <w:r w:rsidRPr="009105A7">
        <w:rPr>
          <w:rFonts w:eastAsia="Times New Roman"/>
          <w:lang w:eastAsia="ru-RU"/>
        </w:rPr>
        <w:t>лияние отсутствия мер по тушению пожара до прибытия подразделений пожарной охраны</w:t>
      </w:r>
      <w:r w:rsidRPr="009105A7">
        <w:t xml:space="preserve"> на количество пожаров (ед.)</w:t>
      </w:r>
    </w:p>
    <w:p w:rsidR="003A1F16" w:rsidRPr="009105A7" w:rsidRDefault="00A854B9" w:rsidP="00D90F0B">
      <w:pPr>
        <w:pStyle w:val="14"/>
        <w:tabs>
          <w:tab w:val="left" w:pos="0"/>
        </w:tabs>
        <w:spacing w:line="240" w:lineRule="auto"/>
        <w:ind w:firstLine="0"/>
        <w:jc w:val="left"/>
      </w:pPr>
      <w:r w:rsidRPr="009105A7">
        <w:rPr>
          <w:rFonts w:eastAsia="Times New Roman"/>
          <w:kern w:val="28"/>
          <w:lang w:eastAsia="ru-RU"/>
        </w:rPr>
        <w:t>(3 месяца 2017/2018 гг.)</w:t>
      </w: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8"/>
        <w:gridCol w:w="851"/>
        <w:gridCol w:w="952"/>
        <w:gridCol w:w="866"/>
        <w:gridCol w:w="966"/>
        <w:gridCol w:w="950"/>
      </w:tblGrid>
      <w:tr w:rsidR="009105A7" w:rsidRPr="009105A7" w:rsidTr="00673EF4">
        <w:trPr>
          <w:trHeight w:val="20"/>
        </w:trPr>
        <w:tc>
          <w:tcPr>
            <w:tcW w:w="5118" w:type="dxa"/>
            <w:shd w:val="clear" w:color="auto" w:fill="F2F2F2"/>
            <w:noWrap/>
            <w:vAlign w:val="center"/>
          </w:tcPr>
          <w:p w:rsidR="003A1F16" w:rsidRPr="009105A7" w:rsidRDefault="003A1F16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Причины отсутствия мер по тушению пожара до прибытия подразделений пожарной охраны</w:t>
            </w:r>
          </w:p>
        </w:tc>
        <w:tc>
          <w:tcPr>
            <w:tcW w:w="851" w:type="dxa"/>
            <w:shd w:val="clear" w:color="auto" w:fill="F2F2F2"/>
            <w:noWrap/>
            <w:vAlign w:val="center"/>
            <w:hideMark/>
          </w:tcPr>
          <w:p w:rsidR="003A1F1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3 месяца 2017</w:t>
            </w:r>
            <w:r w:rsidR="003A1F16"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952" w:type="dxa"/>
            <w:shd w:val="clear" w:color="auto" w:fill="F2F2F2"/>
            <w:noWrap/>
            <w:vAlign w:val="center"/>
            <w:hideMark/>
          </w:tcPr>
          <w:p w:rsidR="003A1F16" w:rsidRPr="009105A7" w:rsidRDefault="003A1F16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866" w:type="dxa"/>
            <w:shd w:val="clear" w:color="auto" w:fill="F2F2F2"/>
            <w:noWrap/>
            <w:vAlign w:val="center"/>
            <w:hideMark/>
          </w:tcPr>
          <w:p w:rsidR="003A1F1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3 месяца 2018</w:t>
            </w:r>
            <w:r w:rsidR="003A1F16"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966" w:type="dxa"/>
            <w:shd w:val="clear" w:color="auto" w:fill="F2F2F2"/>
            <w:noWrap/>
            <w:vAlign w:val="center"/>
            <w:hideMark/>
          </w:tcPr>
          <w:p w:rsidR="003A1F16" w:rsidRPr="009105A7" w:rsidRDefault="003A1F16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950" w:type="dxa"/>
            <w:shd w:val="clear" w:color="auto" w:fill="F2F2F2"/>
            <w:noWrap/>
            <w:vAlign w:val="center"/>
            <w:hideMark/>
          </w:tcPr>
          <w:p w:rsidR="003A1F16" w:rsidRPr="009105A7" w:rsidRDefault="003A1F16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Динамика</w:t>
            </w:r>
          </w:p>
        </w:tc>
      </w:tr>
      <w:tr w:rsidR="009105A7" w:rsidRPr="009105A7" w:rsidTr="007E67F2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F2" w:rsidRPr="009105A7" w:rsidRDefault="007E67F2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Неподготовленность персонала к действиям по тушению пожара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137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27,90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124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17,95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-9,49</w:t>
            </w:r>
          </w:p>
        </w:tc>
      </w:tr>
      <w:tr w:rsidR="009105A7" w:rsidRPr="009105A7" w:rsidTr="007E67F2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F2" w:rsidRPr="009105A7" w:rsidRDefault="007E67F2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Отсутствие первичных средств пожаротушения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281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57,23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435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62,95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54,80</w:t>
            </w:r>
          </w:p>
        </w:tc>
      </w:tr>
      <w:tr w:rsidR="009105A7" w:rsidRPr="009105A7" w:rsidTr="007E67F2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F2" w:rsidRPr="009105A7" w:rsidRDefault="007E67F2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Неисправность первичных средств пожаротушения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0,41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0,87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200,00</w:t>
            </w:r>
          </w:p>
        </w:tc>
      </w:tr>
      <w:tr w:rsidR="009105A7" w:rsidRPr="009105A7" w:rsidTr="007E67F2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F2" w:rsidRPr="009105A7" w:rsidRDefault="007E67F2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Недоступность первичных средств пожаротушения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0,41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0,43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50,00</w:t>
            </w:r>
          </w:p>
        </w:tc>
      </w:tr>
      <w:tr w:rsidR="009105A7" w:rsidRPr="009105A7" w:rsidTr="007E67F2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F2" w:rsidRPr="009105A7" w:rsidRDefault="007E67F2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Неумение персонала пользоваться первичными средствами пожаротушения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1,02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1,30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80,00</w:t>
            </w:r>
          </w:p>
        </w:tc>
      </w:tr>
      <w:tr w:rsidR="009105A7" w:rsidRPr="009105A7" w:rsidTr="007E67F2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F2" w:rsidRPr="009105A7" w:rsidRDefault="007E67F2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Отсутствие внутренних пожарных кранов на объекте пожара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0,20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0,14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0,00</w:t>
            </w:r>
          </w:p>
        </w:tc>
      </w:tr>
      <w:tr w:rsidR="009105A7" w:rsidRPr="009105A7" w:rsidTr="007E67F2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F2" w:rsidRPr="009105A7" w:rsidRDefault="007E67F2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Неисправность внутренних пожарных кранов на объекте пожара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0,20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0,29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100,00</w:t>
            </w:r>
          </w:p>
        </w:tc>
      </w:tr>
      <w:tr w:rsidR="009105A7" w:rsidRPr="009105A7" w:rsidTr="007E67F2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F2" w:rsidRPr="009105A7" w:rsidRDefault="007E67F2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Неиспользование внутренних пожарных кранов на объекте пожара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0,20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-</w:t>
            </w:r>
          </w:p>
        </w:tc>
      </w:tr>
      <w:tr w:rsidR="009105A7" w:rsidRPr="009105A7" w:rsidTr="007E67F2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F2" w:rsidRPr="009105A7" w:rsidRDefault="007E67F2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Отсутствие попыток привода в действие ручных установок пожаротушения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  <w:rPr>
                <w:lang w:val="ru-RU"/>
              </w:rPr>
            </w:pPr>
            <w:r w:rsidRPr="009105A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-</w:t>
            </w:r>
          </w:p>
        </w:tc>
      </w:tr>
      <w:tr w:rsidR="009105A7" w:rsidRPr="009105A7" w:rsidTr="007E67F2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F2" w:rsidRPr="009105A7" w:rsidRDefault="007E67F2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Наличие незащищенных проемов противопожарных преград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0,20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0,58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300,00</w:t>
            </w:r>
          </w:p>
        </w:tc>
      </w:tr>
      <w:tr w:rsidR="009105A7" w:rsidRPr="009105A7" w:rsidTr="007E67F2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F2" w:rsidRPr="009105A7" w:rsidRDefault="007E67F2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Отсутствие мер по борьбе с пож. до приб. подр. ПО вследствие прочих условий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12,22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107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15,48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7F2" w:rsidRPr="009105A7" w:rsidRDefault="007E67F2" w:rsidP="00D90F0B">
            <w:pPr>
              <w:jc w:val="right"/>
            </w:pPr>
            <w:r w:rsidRPr="009105A7">
              <w:t>78,33</w:t>
            </w:r>
          </w:p>
        </w:tc>
      </w:tr>
    </w:tbl>
    <w:p w:rsidR="00571B23" w:rsidRPr="009105A7" w:rsidRDefault="00571B23" w:rsidP="00D90F0B">
      <w:pPr>
        <w:pStyle w:val="14"/>
        <w:tabs>
          <w:tab w:val="left" w:pos="0"/>
        </w:tabs>
        <w:spacing w:line="240" w:lineRule="auto"/>
        <w:ind w:firstLine="0"/>
        <w:jc w:val="left"/>
      </w:pPr>
    </w:p>
    <w:p w:rsidR="003719D5" w:rsidRPr="009105A7" w:rsidRDefault="009268DB" w:rsidP="00D90F0B">
      <w:pPr>
        <w:pStyle w:val="111"/>
        <w:tabs>
          <w:tab w:val="left" w:pos="0"/>
        </w:tabs>
        <w:spacing w:line="360" w:lineRule="auto"/>
        <w:ind w:firstLine="709"/>
        <w:contextualSpacing/>
        <w:rPr>
          <w:lang w:val="ru-RU"/>
        </w:rPr>
      </w:pPr>
      <w:r w:rsidRPr="009105A7">
        <w:rPr>
          <w:lang w:val="ru-RU"/>
        </w:rPr>
        <w:lastRenderedPageBreak/>
        <w:t>2.2</w:t>
      </w:r>
      <w:r w:rsidR="006D4508" w:rsidRPr="009105A7">
        <w:rPr>
          <w:lang w:val="ru-RU"/>
        </w:rPr>
        <w:t>.</w:t>
      </w:r>
      <w:r w:rsidR="003719D5" w:rsidRPr="009105A7">
        <w:rPr>
          <w:lang w:val="ru-RU"/>
        </w:rPr>
        <w:t>Показатели оперативного реагирования</w:t>
      </w:r>
      <w:r w:rsidRPr="009105A7">
        <w:rPr>
          <w:lang w:val="ru-RU"/>
        </w:rPr>
        <w:t xml:space="preserve"> на пожары</w:t>
      </w:r>
    </w:p>
    <w:p w:rsidR="006D4508" w:rsidRPr="009105A7" w:rsidRDefault="00795336" w:rsidP="00D90F0B">
      <w:pPr>
        <w:pStyle w:val="14"/>
        <w:tabs>
          <w:tab w:val="left" w:pos="0"/>
        </w:tabs>
        <w:spacing w:line="348" w:lineRule="auto"/>
        <w:rPr>
          <w:spacing w:val="-6"/>
        </w:rPr>
      </w:pPr>
      <w:r w:rsidRPr="009105A7">
        <w:t xml:space="preserve">Распределение количества пожаров (ед.) </w:t>
      </w:r>
      <w:r w:rsidRPr="009105A7">
        <w:rPr>
          <w:rFonts w:eastAsia="Times New Roman"/>
          <w:kern w:val="28"/>
          <w:lang w:eastAsia="ru-RU"/>
        </w:rPr>
        <w:t>в Российской Федерации по п</w:t>
      </w:r>
      <w:r w:rsidR="000D3A51" w:rsidRPr="009105A7">
        <w:rPr>
          <w:spacing w:val="-6"/>
        </w:rPr>
        <w:t>ричин</w:t>
      </w:r>
      <w:r w:rsidRPr="009105A7">
        <w:rPr>
          <w:spacing w:val="-6"/>
        </w:rPr>
        <w:t>ам</w:t>
      </w:r>
      <w:r w:rsidR="000D3A51" w:rsidRPr="009105A7">
        <w:rPr>
          <w:spacing w:val="-6"/>
        </w:rPr>
        <w:t xml:space="preserve"> задержек времени подачи огнетушащих средств в очаг пожара</w:t>
      </w:r>
      <w:r w:rsidRPr="009105A7">
        <w:rPr>
          <w:spacing w:val="-6"/>
        </w:rPr>
        <w:t>приведены в т</w:t>
      </w:r>
      <w:r w:rsidR="00255D4C" w:rsidRPr="009105A7">
        <w:rPr>
          <w:spacing w:val="-6"/>
        </w:rPr>
        <w:t>аблиц</w:t>
      </w:r>
      <w:r w:rsidRPr="009105A7">
        <w:rPr>
          <w:spacing w:val="-6"/>
        </w:rPr>
        <w:t>е</w:t>
      </w:r>
      <w:r w:rsidR="00255D4C" w:rsidRPr="009105A7">
        <w:rPr>
          <w:spacing w:val="-6"/>
        </w:rPr>
        <w:t xml:space="preserve"> 8</w:t>
      </w:r>
      <w:r w:rsidRPr="009105A7">
        <w:rPr>
          <w:spacing w:val="-6"/>
        </w:rPr>
        <w:t>.</w:t>
      </w:r>
    </w:p>
    <w:p w:rsidR="00CC7BF0" w:rsidRPr="009105A7" w:rsidRDefault="00CC7BF0" w:rsidP="00D90F0B">
      <w:pPr>
        <w:keepNext/>
        <w:tabs>
          <w:tab w:val="left" w:pos="-284"/>
        </w:tabs>
        <w:ind w:left="-284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Таблица 8 - Распределение количества пожаров (ед.) </w:t>
      </w:r>
      <w:r w:rsidRPr="009105A7">
        <w:rPr>
          <w:rFonts w:eastAsia="Times New Roman"/>
          <w:kern w:val="28"/>
          <w:sz w:val="28"/>
          <w:szCs w:val="28"/>
          <w:lang w:val="ru-RU" w:eastAsia="ru-RU"/>
        </w:rPr>
        <w:t>в Российской Федерации (</w:t>
      </w:r>
      <w:r w:rsidR="008828F7" w:rsidRPr="009105A7">
        <w:rPr>
          <w:rFonts w:eastAsia="Times New Roman"/>
          <w:kern w:val="28"/>
          <w:sz w:val="28"/>
          <w:szCs w:val="28"/>
          <w:lang w:val="ru-RU" w:eastAsia="ru-RU"/>
        </w:rPr>
        <w:t>3 месяца 2017</w:t>
      </w:r>
      <w:r w:rsidRPr="009105A7">
        <w:rPr>
          <w:rFonts w:eastAsia="Times New Roman"/>
          <w:kern w:val="28"/>
          <w:sz w:val="28"/>
          <w:szCs w:val="28"/>
          <w:lang w:val="ru-RU" w:eastAsia="ru-RU"/>
        </w:rPr>
        <w:t>/</w:t>
      </w:r>
      <w:r w:rsidR="008828F7" w:rsidRPr="009105A7">
        <w:rPr>
          <w:rFonts w:eastAsia="Times New Roman"/>
          <w:kern w:val="28"/>
          <w:sz w:val="28"/>
          <w:szCs w:val="28"/>
          <w:lang w:val="ru-RU" w:eastAsia="ru-RU"/>
        </w:rPr>
        <w:t>2018</w:t>
      </w:r>
      <w:r w:rsidRPr="009105A7">
        <w:rPr>
          <w:rFonts w:eastAsia="Times New Roman"/>
          <w:kern w:val="28"/>
          <w:sz w:val="28"/>
          <w:szCs w:val="28"/>
          <w:lang w:val="ru-RU" w:eastAsia="ru-RU"/>
        </w:rPr>
        <w:t xml:space="preserve"> гг.) </w:t>
      </w:r>
      <w:r w:rsidR="00795336" w:rsidRPr="009105A7">
        <w:rPr>
          <w:rFonts w:eastAsia="Times New Roman"/>
          <w:kern w:val="28"/>
          <w:sz w:val="28"/>
          <w:szCs w:val="28"/>
          <w:lang w:val="ru-RU" w:eastAsia="ru-RU"/>
        </w:rPr>
        <w:t>по п</w:t>
      </w:r>
      <w:r w:rsidR="00795336" w:rsidRPr="009105A7">
        <w:rPr>
          <w:spacing w:val="-6"/>
          <w:sz w:val="28"/>
          <w:szCs w:val="28"/>
          <w:lang w:val="ru-RU"/>
        </w:rPr>
        <w:t xml:space="preserve">ричинам задержек времени подачи огнетушащих средств в очаг пожара </w:t>
      </w:r>
    </w:p>
    <w:tbl>
      <w:tblPr>
        <w:tblW w:w="101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850"/>
        <w:gridCol w:w="735"/>
        <w:gridCol w:w="899"/>
        <w:gridCol w:w="717"/>
        <w:gridCol w:w="1175"/>
      </w:tblGrid>
      <w:tr w:rsidR="009105A7" w:rsidRPr="009105A7" w:rsidTr="007735CB">
        <w:trPr>
          <w:trHeight w:val="20"/>
        </w:trPr>
        <w:tc>
          <w:tcPr>
            <w:tcW w:w="5813" w:type="dxa"/>
            <w:shd w:val="clear" w:color="auto" w:fill="F2F2F2"/>
            <w:noWrap/>
            <w:vAlign w:val="center"/>
          </w:tcPr>
          <w:p w:rsidR="00CC7BF0" w:rsidRPr="009105A7" w:rsidRDefault="00CC7BF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Поздняя подача ОТВ в очаг пожара </w:t>
            </w:r>
          </w:p>
          <w:p w:rsidR="00CC7BF0" w:rsidRPr="009105A7" w:rsidRDefault="00CC7BF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подразделениями пожарной охраны</w:t>
            </w:r>
          </w:p>
        </w:tc>
        <w:tc>
          <w:tcPr>
            <w:tcW w:w="850" w:type="dxa"/>
            <w:shd w:val="clear" w:color="auto" w:fill="F2F2F2"/>
            <w:noWrap/>
            <w:vAlign w:val="center"/>
            <w:hideMark/>
          </w:tcPr>
          <w:p w:rsidR="00CC7BF0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3 месяца 2017</w:t>
            </w:r>
            <w:r w:rsidR="00CC7BF0"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735" w:type="dxa"/>
            <w:shd w:val="clear" w:color="auto" w:fill="F2F2F2"/>
            <w:noWrap/>
            <w:vAlign w:val="center"/>
            <w:hideMark/>
          </w:tcPr>
          <w:p w:rsidR="00CC7BF0" w:rsidRPr="009105A7" w:rsidRDefault="00CC7BF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% </w:t>
            </w: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по группе</w:t>
            </w:r>
          </w:p>
        </w:tc>
        <w:tc>
          <w:tcPr>
            <w:tcW w:w="899" w:type="dxa"/>
            <w:shd w:val="clear" w:color="auto" w:fill="F2F2F2"/>
            <w:noWrap/>
            <w:vAlign w:val="center"/>
            <w:hideMark/>
          </w:tcPr>
          <w:p w:rsidR="00CC7BF0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3 месяца 2018</w:t>
            </w:r>
            <w:r w:rsidR="00CC7BF0"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717" w:type="dxa"/>
            <w:shd w:val="clear" w:color="auto" w:fill="F2F2F2"/>
            <w:noWrap/>
            <w:vAlign w:val="center"/>
            <w:hideMark/>
          </w:tcPr>
          <w:p w:rsidR="00CC7BF0" w:rsidRPr="009105A7" w:rsidRDefault="00CC7BF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% </w:t>
            </w: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по группе</w:t>
            </w:r>
          </w:p>
        </w:tc>
        <w:tc>
          <w:tcPr>
            <w:tcW w:w="1175" w:type="dxa"/>
            <w:shd w:val="clear" w:color="auto" w:fill="F2F2F2"/>
            <w:noWrap/>
            <w:vAlign w:val="center"/>
            <w:hideMark/>
          </w:tcPr>
          <w:p w:rsidR="00CC7BF0" w:rsidRPr="009105A7" w:rsidRDefault="00CC7BF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Динамика</w:t>
            </w:r>
          </w:p>
        </w:tc>
      </w:tr>
      <w:tr w:rsidR="009105A7" w:rsidRPr="009105A7" w:rsidTr="008761A9">
        <w:trPr>
          <w:trHeight w:val="397"/>
        </w:trPr>
        <w:tc>
          <w:tcPr>
            <w:tcW w:w="5813" w:type="dxa"/>
            <w:shd w:val="clear" w:color="auto" w:fill="auto"/>
            <w:vAlign w:val="center"/>
            <w:hideMark/>
          </w:tcPr>
          <w:p w:rsidR="008761A9" w:rsidRPr="009105A7" w:rsidRDefault="008761A9" w:rsidP="00D90F0B">
            <w:pPr>
              <w:tabs>
                <w:tab w:val="left" w:pos="0"/>
              </w:tabs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  <w:t>неисправность пожарной техники на месте пожара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  <w:rPr>
                <w:lang w:val="ru-RU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0,00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1,22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center"/>
            </w:pPr>
            <w:r w:rsidRPr="009105A7">
              <w:t>+</w:t>
            </w:r>
          </w:p>
        </w:tc>
      </w:tr>
      <w:tr w:rsidR="009105A7" w:rsidRPr="009105A7" w:rsidTr="008761A9">
        <w:trPr>
          <w:trHeight w:val="397"/>
        </w:trPr>
        <w:tc>
          <w:tcPr>
            <w:tcW w:w="5813" w:type="dxa"/>
            <w:shd w:val="clear" w:color="auto" w:fill="auto"/>
            <w:vAlign w:val="center"/>
            <w:hideMark/>
          </w:tcPr>
          <w:p w:rsidR="008761A9" w:rsidRPr="009105A7" w:rsidRDefault="008761A9" w:rsidP="00D90F0B">
            <w:pPr>
              <w:tabs>
                <w:tab w:val="left" w:pos="0"/>
              </w:tabs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  <w:t>отсутствие водоисточников на месте пожара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7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8,05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13,41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57,14</w:t>
            </w:r>
          </w:p>
        </w:tc>
      </w:tr>
      <w:tr w:rsidR="009105A7" w:rsidRPr="009105A7" w:rsidTr="008761A9">
        <w:trPr>
          <w:trHeight w:val="397"/>
        </w:trPr>
        <w:tc>
          <w:tcPr>
            <w:tcW w:w="5813" w:type="dxa"/>
            <w:shd w:val="clear" w:color="auto" w:fill="auto"/>
            <w:vAlign w:val="center"/>
            <w:hideMark/>
          </w:tcPr>
          <w:p w:rsidR="008761A9" w:rsidRPr="009105A7" w:rsidRDefault="008761A9" w:rsidP="00D90F0B">
            <w:pPr>
              <w:tabs>
                <w:tab w:val="left" w:pos="0"/>
              </w:tabs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  <w:t>неисправность пожарных гидрантов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1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1,15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3,66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200,00</w:t>
            </w:r>
          </w:p>
        </w:tc>
      </w:tr>
      <w:tr w:rsidR="009105A7" w:rsidRPr="009105A7" w:rsidTr="008761A9">
        <w:trPr>
          <w:trHeight w:val="397"/>
        </w:trPr>
        <w:tc>
          <w:tcPr>
            <w:tcW w:w="5813" w:type="dxa"/>
            <w:shd w:val="clear" w:color="auto" w:fill="auto"/>
            <w:vAlign w:val="center"/>
            <w:hideMark/>
          </w:tcPr>
          <w:p w:rsidR="008761A9" w:rsidRPr="009105A7" w:rsidRDefault="008761A9" w:rsidP="00D90F0B">
            <w:pPr>
              <w:tabs>
                <w:tab w:val="left" w:pos="0"/>
              </w:tabs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  <w:t>отсутствие подъездов к водоисточникам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2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2,30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3,66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50,00</w:t>
            </w:r>
          </w:p>
        </w:tc>
      </w:tr>
      <w:tr w:rsidR="009105A7" w:rsidRPr="009105A7" w:rsidTr="008761A9">
        <w:trPr>
          <w:trHeight w:val="552"/>
        </w:trPr>
        <w:tc>
          <w:tcPr>
            <w:tcW w:w="5813" w:type="dxa"/>
            <w:shd w:val="clear" w:color="auto" w:fill="auto"/>
            <w:vAlign w:val="center"/>
            <w:hideMark/>
          </w:tcPr>
          <w:p w:rsidR="008761A9" w:rsidRPr="009105A7" w:rsidRDefault="008761A9" w:rsidP="00D90F0B">
            <w:pPr>
              <w:tabs>
                <w:tab w:val="left" w:pos="0"/>
              </w:tabs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  <w:t xml:space="preserve">удаленность водоисточников от места пожара </w:t>
            </w:r>
          </w:p>
          <w:p w:rsidR="008761A9" w:rsidRPr="009105A7" w:rsidRDefault="008761A9" w:rsidP="00D90F0B">
            <w:pPr>
              <w:tabs>
                <w:tab w:val="left" w:pos="0"/>
              </w:tabs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  <w:t>(более 500 м)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61A9" w:rsidRPr="009105A7" w:rsidRDefault="008761A9" w:rsidP="00D90F0B">
            <w:pPr>
              <w:jc w:val="right"/>
            </w:pPr>
            <w:r w:rsidRPr="009105A7">
              <w:t>42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48,28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8761A9" w:rsidRPr="009105A7" w:rsidRDefault="008761A9" w:rsidP="00D90F0B">
            <w:pPr>
              <w:jc w:val="right"/>
            </w:pPr>
            <w:r w:rsidRPr="009105A7">
              <w:t>39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47,56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8761A9" w:rsidRPr="009105A7" w:rsidRDefault="008761A9" w:rsidP="00D90F0B">
            <w:pPr>
              <w:jc w:val="right"/>
            </w:pPr>
            <w:r w:rsidRPr="009105A7">
              <w:t>-7,14</w:t>
            </w:r>
          </w:p>
        </w:tc>
      </w:tr>
      <w:tr w:rsidR="009105A7" w:rsidRPr="007063F5" w:rsidTr="008761A9">
        <w:trPr>
          <w:trHeight w:val="552"/>
        </w:trPr>
        <w:tc>
          <w:tcPr>
            <w:tcW w:w="5813" w:type="dxa"/>
            <w:shd w:val="clear" w:color="auto" w:fill="auto"/>
            <w:vAlign w:val="center"/>
            <w:hideMark/>
          </w:tcPr>
          <w:p w:rsidR="008761A9" w:rsidRPr="009105A7" w:rsidRDefault="008761A9" w:rsidP="00D90F0B">
            <w:pPr>
              <w:tabs>
                <w:tab w:val="left" w:pos="0"/>
              </w:tabs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  <w:t>отсутствие пожарных сухотрубов в зданиях повышенной этажности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  <w:rPr>
                <w:lang w:val="ru-RU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  <w:rPr>
                <w:lang w:val="ru-RU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  <w:rPr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  <w:rPr>
                <w:lang w:val="ru-RU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  <w:rPr>
                <w:lang w:val="ru-RU"/>
              </w:rPr>
            </w:pPr>
          </w:p>
        </w:tc>
      </w:tr>
      <w:tr w:rsidR="009105A7" w:rsidRPr="007063F5" w:rsidTr="008761A9">
        <w:trPr>
          <w:trHeight w:val="552"/>
        </w:trPr>
        <w:tc>
          <w:tcPr>
            <w:tcW w:w="5813" w:type="dxa"/>
            <w:shd w:val="clear" w:color="auto" w:fill="auto"/>
            <w:vAlign w:val="center"/>
            <w:hideMark/>
          </w:tcPr>
          <w:p w:rsidR="008761A9" w:rsidRPr="009105A7" w:rsidRDefault="008761A9" w:rsidP="00D90F0B">
            <w:pPr>
              <w:tabs>
                <w:tab w:val="left" w:pos="0"/>
              </w:tabs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  <w:t>неисправность пожарных сухотрубов в зданиях повышенной этажности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  <w:rPr>
                <w:lang w:val="ru-RU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  <w:rPr>
                <w:lang w:val="ru-RU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  <w:rPr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  <w:rPr>
                <w:lang w:val="ru-RU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  <w:rPr>
                <w:lang w:val="ru-RU"/>
              </w:rPr>
            </w:pPr>
          </w:p>
        </w:tc>
      </w:tr>
      <w:tr w:rsidR="009105A7" w:rsidRPr="009105A7" w:rsidTr="008761A9">
        <w:trPr>
          <w:trHeight w:val="552"/>
        </w:trPr>
        <w:tc>
          <w:tcPr>
            <w:tcW w:w="5813" w:type="dxa"/>
            <w:shd w:val="clear" w:color="auto" w:fill="auto"/>
            <w:vAlign w:val="center"/>
            <w:hideMark/>
          </w:tcPr>
          <w:p w:rsidR="008761A9" w:rsidRPr="009105A7" w:rsidRDefault="008761A9" w:rsidP="00D90F0B">
            <w:pPr>
              <w:tabs>
                <w:tab w:val="left" w:pos="0"/>
              </w:tabs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  <w:t>неукомплектованность боевого расчета пожарных автомобилей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1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1,15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2,44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100,00</w:t>
            </w:r>
          </w:p>
        </w:tc>
      </w:tr>
      <w:tr w:rsidR="009105A7" w:rsidRPr="009105A7" w:rsidTr="008761A9">
        <w:trPr>
          <w:trHeight w:val="552"/>
        </w:trPr>
        <w:tc>
          <w:tcPr>
            <w:tcW w:w="5813" w:type="dxa"/>
            <w:shd w:val="clear" w:color="auto" w:fill="auto"/>
            <w:vAlign w:val="center"/>
            <w:hideMark/>
          </w:tcPr>
          <w:p w:rsidR="008761A9" w:rsidRPr="009105A7" w:rsidRDefault="008761A9" w:rsidP="00D90F0B">
            <w:pPr>
              <w:tabs>
                <w:tab w:val="left" w:pos="0"/>
              </w:tabs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  <w:t>необходимость принятия первоочередных мер по спасению людей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4,60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3,66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-25,00</w:t>
            </w:r>
          </w:p>
        </w:tc>
      </w:tr>
      <w:tr w:rsidR="009105A7" w:rsidRPr="009105A7" w:rsidTr="008761A9">
        <w:trPr>
          <w:trHeight w:val="552"/>
        </w:trPr>
        <w:tc>
          <w:tcPr>
            <w:tcW w:w="5813" w:type="dxa"/>
            <w:shd w:val="clear" w:color="auto" w:fill="auto"/>
            <w:vAlign w:val="center"/>
            <w:hideMark/>
          </w:tcPr>
          <w:p w:rsidR="008761A9" w:rsidRPr="009105A7" w:rsidRDefault="008761A9" w:rsidP="00D90F0B">
            <w:pPr>
              <w:tabs>
                <w:tab w:val="left" w:pos="0"/>
              </w:tabs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  <w:t>необходимость отключения эл. питания, газоснабжения и остановки технологических проц. на объекте пожара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12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13,79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9,76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-33,33</w:t>
            </w:r>
          </w:p>
        </w:tc>
      </w:tr>
      <w:tr w:rsidR="009105A7" w:rsidRPr="009105A7" w:rsidTr="008761A9">
        <w:trPr>
          <w:trHeight w:val="397"/>
        </w:trPr>
        <w:tc>
          <w:tcPr>
            <w:tcW w:w="5813" w:type="dxa"/>
            <w:shd w:val="clear" w:color="auto" w:fill="auto"/>
            <w:vAlign w:val="center"/>
            <w:hideMark/>
          </w:tcPr>
          <w:p w:rsidR="008761A9" w:rsidRPr="009105A7" w:rsidRDefault="008761A9" w:rsidP="00D90F0B">
            <w:pPr>
              <w:tabs>
                <w:tab w:val="left" w:pos="0"/>
              </w:tabs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  <w:t>эвакуация материальных ценностей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3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3,45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1,22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-66,67</w:t>
            </w:r>
          </w:p>
        </w:tc>
      </w:tr>
      <w:tr w:rsidR="009105A7" w:rsidRPr="009105A7" w:rsidTr="008761A9">
        <w:trPr>
          <w:trHeight w:val="552"/>
        </w:trPr>
        <w:tc>
          <w:tcPr>
            <w:tcW w:w="5813" w:type="dxa"/>
            <w:shd w:val="clear" w:color="auto" w:fill="auto"/>
            <w:vAlign w:val="center"/>
            <w:hideMark/>
          </w:tcPr>
          <w:p w:rsidR="008761A9" w:rsidRPr="009105A7" w:rsidRDefault="008761A9" w:rsidP="00D90F0B">
            <w:pPr>
              <w:tabs>
                <w:tab w:val="left" w:pos="0"/>
              </w:tabs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  <w:t>недопущение распространения пожара на соседние объекты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10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11,49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8,54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-30,00</w:t>
            </w:r>
          </w:p>
        </w:tc>
      </w:tr>
      <w:tr w:rsidR="009105A7" w:rsidRPr="009105A7" w:rsidTr="008761A9">
        <w:trPr>
          <w:trHeight w:val="552"/>
        </w:trPr>
        <w:tc>
          <w:tcPr>
            <w:tcW w:w="5813" w:type="dxa"/>
            <w:shd w:val="clear" w:color="auto" w:fill="auto"/>
            <w:vAlign w:val="center"/>
            <w:hideMark/>
          </w:tcPr>
          <w:p w:rsidR="008761A9" w:rsidRPr="009105A7" w:rsidRDefault="008761A9" w:rsidP="00D90F0B">
            <w:pPr>
              <w:tabs>
                <w:tab w:val="left" w:pos="0"/>
              </w:tabs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  <w:t>поздняя подача огнетушащих средств в очаг пожара подразделениями ПО вследствие прочих условий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5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5,75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4,88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761A9" w:rsidRPr="009105A7" w:rsidRDefault="008761A9" w:rsidP="00D90F0B">
            <w:pPr>
              <w:jc w:val="right"/>
            </w:pPr>
            <w:r w:rsidRPr="009105A7">
              <w:t>-20,00</w:t>
            </w:r>
          </w:p>
        </w:tc>
      </w:tr>
    </w:tbl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rPr>
          <w:spacing w:val="-6"/>
        </w:rPr>
        <w:t xml:space="preserve">- </w:t>
      </w:r>
      <w:r w:rsidR="000D3A51" w:rsidRPr="009105A7">
        <w:rPr>
          <w:rFonts w:eastAsia="Times New Roman"/>
          <w:spacing w:val="-6"/>
          <w:lang w:eastAsia="ru-RU"/>
        </w:rPr>
        <w:t xml:space="preserve">удаленность водоисточников от места пожара (более 500 м) </w:t>
      </w:r>
      <w:r w:rsidR="000D3A51" w:rsidRPr="009105A7">
        <w:t>(</w:t>
      </w:r>
      <w:r w:rsidR="00B528F6" w:rsidRPr="009105A7">
        <w:t>47,56</w:t>
      </w:r>
      <w:r w:rsidR="000D3A51" w:rsidRPr="009105A7">
        <w:t xml:space="preserve"> %);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>-</w:t>
      </w:r>
      <w:r w:rsidR="000D3A51" w:rsidRPr="009105A7">
        <w:rPr>
          <w:rFonts w:eastAsia="Times New Roman"/>
          <w:spacing w:val="-6"/>
          <w:lang w:eastAsia="ru-RU"/>
        </w:rPr>
        <w:t xml:space="preserve">отсутствие водоисточников на месте пожара </w:t>
      </w:r>
      <w:r w:rsidR="000D3A51" w:rsidRPr="009105A7">
        <w:t>(1</w:t>
      </w:r>
      <w:r w:rsidR="00BE2D6F" w:rsidRPr="009105A7">
        <w:t>3</w:t>
      </w:r>
      <w:r w:rsidR="00B528F6" w:rsidRPr="009105A7">
        <w:t>,41</w:t>
      </w:r>
      <w:r w:rsidR="000D3A51" w:rsidRPr="009105A7">
        <w:t xml:space="preserve"> %);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>-</w:t>
      </w:r>
      <w:r w:rsidR="000D3A51" w:rsidRPr="009105A7">
        <w:rPr>
          <w:rFonts w:eastAsia="Times New Roman"/>
          <w:spacing w:val="-6"/>
          <w:lang w:eastAsia="ru-RU"/>
        </w:rPr>
        <w:t>необход</w:t>
      </w:r>
      <w:r w:rsidR="00EA04BC" w:rsidRPr="009105A7">
        <w:rPr>
          <w:rFonts w:eastAsia="Times New Roman"/>
          <w:spacing w:val="-6"/>
          <w:lang w:eastAsia="ru-RU"/>
        </w:rPr>
        <w:t>имость отключения электро</w:t>
      </w:r>
      <w:r w:rsidR="000D3A51" w:rsidRPr="009105A7">
        <w:rPr>
          <w:rFonts w:eastAsia="Times New Roman"/>
          <w:spacing w:val="-6"/>
          <w:lang w:eastAsia="ru-RU"/>
        </w:rPr>
        <w:t>питания, газоснабжения и</w:t>
      </w:r>
      <w:r w:rsidR="00EA04BC" w:rsidRPr="009105A7">
        <w:rPr>
          <w:rFonts w:eastAsia="Times New Roman"/>
          <w:spacing w:val="-6"/>
          <w:lang w:eastAsia="ru-RU"/>
        </w:rPr>
        <w:t xml:space="preserve"> остановки технологических процессов</w:t>
      </w:r>
      <w:r w:rsidR="000D3A51" w:rsidRPr="009105A7">
        <w:rPr>
          <w:rFonts w:eastAsia="Times New Roman"/>
          <w:spacing w:val="-6"/>
          <w:lang w:eastAsia="ru-RU"/>
        </w:rPr>
        <w:t xml:space="preserve"> на объекте пожара </w:t>
      </w:r>
      <w:r w:rsidR="000D3A51" w:rsidRPr="009105A7">
        <w:t>(</w:t>
      </w:r>
      <w:r w:rsidR="00B528F6" w:rsidRPr="009105A7">
        <w:t>9,76</w:t>
      </w:r>
      <w:r w:rsidR="000D3A51" w:rsidRPr="009105A7">
        <w:t xml:space="preserve"> %);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>-</w:t>
      </w:r>
      <w:r w:rsidR="000D3A51" w:rsidRPr="009105A7">
        <w:rPr>
          <w:rFonts w:eastAsia="Times New Roman"/>
          <w:spacing w:val="-6"/>
          <w:lang w:eastAsia="ru-RU"/>
        </w:rPr>
        <w:t xml:space="preserve">недопущение распространения пожара на соседние объекты </w:t>
      </w:r>
      <w:r w:rsidR="000D3A51" w:rsidRPr="009105A7">
        <w:t>(</w:t>
      </w:r>
      <w:r w:rsidR="00B528F6" w:rsidRPr="009105A7">
        <w:t>8,54</w:t>
      </w:r>
      <w:r w:rsidR="000D3A51" w:rsidRPr="009105A7">
        <w:t xml:space="preserve"> %);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>-</w:t>
      </w:r>
      <w:r w:rsidR="000D3A51" w:rsidRPr="009105A7">
        <w:rPr>
          <w:rFonts w:eastAsia="Times New Roman"/>
          <w:spacing w:val="-6"/>
          <w:lang w:eastAsia="ru-RU"/>
        </w:rPr>
        <w:t xml:space="preserve">поздняя подача огнетушащих средств в очаг пожара подразделениями ПО вследствие прочих условий </w:t>
      </w:r>
      <w:r w:rsidR="000D3A51" w:rsidRPr="009105A7">
        <w:t>(</w:t>
      </w:r>
      <w:r w:rsidR="00B528F6" w:rsidRPr="009105A7">
        <w:t>4,88</w:t>
      </w:r>
      <w:r w:rsidR="000D3A51" w:rsidRPr="009105A7">
        <w:t xml:space="preserve"> %);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>-</w:t>
      </w:r>
      <w:r w:rsidR="000D3A51" w:rsidRPr="009105A7">
        <w:rPr>
          <w:rFonts w:eastAsia="Times New Roman"/>
          <w:spacing w:val="-6"/>
          <w:lang w:eastAsia="ru-RU"/>
        </w:rPr>
        <w:t xml:space="preserve">эвакуация материальных ценностей </w:t>
      </w:r>
      <w:r w:rsidR="000D3A51" w:rsidRPr="009105A7">
        <w:t>(</w:t>
      </w:r>
      <w:r w:rsidR="00B528F6" w:rsidRPr="009105A7">
        <w:t>1,22</w:t>
      </w:r>
      <w:r w:rsidR="000D3A51" w:rsidRPr="009105A7">
        <w:t xml:space="preserve"> %);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>-</w:t>
      </w:r>
      <w:r w:rsidR="000D3A51" w:rsidRPr="009105A7">
        <w:rPr>
          <w:rFonts w:eastAsia="Times New Roman"/>
          <w:lang w:eastAsia="ru-RU"/>
        </w:rPr>
        <w:t xml:space="preserve">необходимость принятия первоочередных мер по спасению людей </w:t>
      </w:r>
      <w:r w:rsidR="000D3A51" w:rsidRPr="009105A7">
        <w:t>(</w:t>
      </w:r>
      <w:r w:rsidR="00B528F6" w:rsidRPr="009105A7">
        <w:t>3,66</w:t>
      </w:r>
      <w:r w:rsidR="000D3A51" w:rsidRPr="009105A7">
        <w:t xml:space="preserve"> %);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lastRenderedPageBreak/>
        <w:t>-</w:t>
      </w:r>
      <w:r w:rsidR="000D3A51" w:rsidRPr="009105A7">
        <w:rPr>
          <w:rFonts w:eastAsia="Times New Roman"/>
          <w:spacing w:val="-6"/>
          <w:lang w:eastAsia="ru-RU"/>
        </w:rPr>
        <w:t xml:space="preserve">неисправность пожарных гидрантов </w:t>
      </w:r>
      <w:r w:rsidR="000D3A51" w:rsidRPr="009105A7">
        <w:t>(</w:t>
      </w:r>
      <w:r w:rsidR="00B528F6" w:rsidRPr="009105A7">
        <w:t>3,66</w:t>
      </w:r>
      <w:r w:rsidR="000D3A51" w:rsidRPr="009105A7">
        <w:t xml:space="preserve"> %);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>-</w:t>
      </w:r>
      <w:r w:rsidR="000D3A51" w:rsidRPr="009105A7">
        <w:rPr>
          <w:rFonts w:eastAsia="Times New Roman"/>
          <w:spacing w:val="-6"/>
          <w:lang w:eastAsia="ru-RU"/>
        </w:rPr>
        <w:t xml:space="preserve">отсутствие подъездов к водоисточникам </w:t>
      </w:r>
      <w:r w:rsidR="000D3A51" w:rsidRPr="009105A7">
        <w:t>(</w:t>
      </w:r>
      <w:r w:rsidR="00B528F6" w:rsidRPr="009105A7">
        <w:t>3,66</w:t>
      </w:r>
      <w:r w:rsidR="000D3A51" w:rsidRPr="009105A7">
        <w:t xml:space="preserve"> %); 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 xml:space="preserve">- </w:t>
      </w:r>
      <w:r w:rsidR="000D3A51" w:rsidRPr="009105A7">
        <w:rPr>
          <w:rFonts w:eastAsia="Times New Roman"/>
          <w:spacing w:val="-6"/>
          <w:lang w:eastAsia="ru-RU"/>
        </w:rPr>
        <w:t xml:space="preserve">неукомплектованность боевого расчета пожарных автомобилей </w:t>
      </w:r>
      <w:r w:rsidR="000D3A51" w:rsidRPr="009105A7">
        <w:t>(</w:t>
      </w:r>
      <w:r w:rsidR="00B528F6" w:rsidRPr="009105A7">
        <w:t>2,44</w:t>
      </w:r>
      <w:r w:rsidR="000D3A51" w:rsidRPr="009105A7">
        <w:t xml:space="preserve"> %);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>-</w:t>
      </w:r>
      <w:r w:rsidR="000D3A51" w:rsidRPr="009105A7">
        <w:rPr>
          <w:rFonts w:eastAsia="Times New Roman"/>
          <w:spacing w:val="-6"/>
          <w:lang w:eastAsia="ru-RU"/>
        </w:rPr>
        <w:t xml:space="preserve">неисправность пожарной техники на месте пожара </w:t>
      </w:r>
      <w:r w:rsidR="000D3A51" w:rsidRPr="009105A7">
        <w:t>(</w:t>
      </w:r>
      <w:r w:rsidR="00B528F6" w:rsidRPr="009105A7">
        <w:t>1,22</w:t>
      </w:r>
      <w:r w:rsidR="009D0F81" w:rsidRPr="009105A7">
        <w:t>%</w:t>
      </w:r>
      <w:r w:rsidR="000D3A51" w:rsidRPr="009105A7">
        <w:t>);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>-</w:t>
      </w:r>
      <w:r w:rsidR="000D3A51" w:rsidRPr="009105A7">
        <w:rPr>
          <w:rFonts w:eastAsia="Times New Roman"/>
          <w:spacing w:val="-6"/>
          <w:lang w:eastAsia="ru-RU"/>
        </w:rPr>
        <w:t xml:space="preserve">отсутствие пожарных сухотрубов в зданиях повышенной этажности </w:t>
      </w:r>
      <w:r w:rsidR="000D3A51" w:rsidRPr="009105A7">
        <w:t>(не зарегистрировано);</w:t>
      </w:r>
    </w:p>
    <w:p w:rsidR="000D3A51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  <w:rPr>
          <w:spacing w:val="-6"/>
        </w:rPr>
      </w:pPr>
      <w:r w:rsidRPr="009105A7">
        <w:t>-</w:t>
      </w:r>
      <w:r w:rsidR="000D3A51" w:rsidRPr="009105A7">
        <w:rPr>
          <w:rFonts w:eastAsia="Times New Roman"/>
          <w:spacing w:val="-6"/>
          <w:lang w:eastAsia="ru-RU"/>
        </w:rPr>
        <w:t xml:space="preserve">неисправность пожарных сухотрубов в зданиях повышенной этажности </w:t>
      </w:r>
      <w:r w:rsidR="000D3A51" w:rsidRPr="009105A7">
        <w:t>(не зарегистрировано).</w:t>
      </w:r>
    </w:p>
    <w:p w:rsidR="006D4508" w:rsidRPr="009105A7" w:rsidRDefault="003A3807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>Причины развития пожара из-за форс-мажорных обстоятельств</w:t>
      </w:r>
      <w:r w:rsidR="00593C23" w:rsidRPr="009105A7">
        <w:t xml:space="preserve"> (</w:t>
      </w:r>
      <w:r w:rsidR="006D4508" w:rsidRPr="009105A7">
        <w:t>Т</w:t>
      </w:r>
      <w:r w:rsidR="00593C23" w:rsidRPr="009105A7">
        <w:t>аблица 9)</w:t>
      </w:r>
      <w:r w:rsidRPr="009105A7">
        <w:t>: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>-</w:t>
      </w:r>
      <w:r w:rsidR="003A3807" w:rsidRPr="009105A7">
        <w:t xml:space="preserve"> неблагоприятные метеорологические условия (ветер, засуха, мороз и др.</w:t>
      </w:r>
      <w:r w:rsidR="00132DD2" w:rsidRPr="009105A7">
        <w:t>) (</w:t>
      </w:r>
      <w:r w:rsidR="0037199A" w:rsidRPr="009105A7">
        <w:t>64,84</w:t>
      </w:r>
      <w:r w:rsidR="00132DD2" w:rsidRPr="009105A7">
        <w:t>%</w:t>
      </w:r>
      <w:r w:rsidR="003A3807" w:rsidRPr="009105A7">
        <w:t>);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>-</w:t>
      </w:r>
      <w:r w:rsidR="003A3807" w:rsidRPr="009105A7">
        <w:t xml:space="preserve"> конструктивные особенности зданий и сооружений (</w:t>
      </w:r>
      <w:r w:rsidR="00C97F3F" w:rsidRPr="009105A7">
        <w:t>2</w:t>
      </w:r>
      <w:r w:rsidR="0037199A" w:rsidRPr="009105A7">
        <w:t>8</w:t>
      </w:r>
      <w:r w:rsidR="00C97F3F" w:rsidRPr="009105A7">
        <w:t>,</w:t>
      </w:r>
      <w:r w:rsidR="0037199A" w:rsidRPr="009105A7">
        <w:t>1</w:t>
      </w:r>
      <w:r w:rsidR="00C97F3F" w:rsidRPr="009105A7">
        <w:t>8</w:t>
      </w:r>
      <w:r w:rsidR="003A3807" w:rsidRPr="009105A7">
        <w:t>%);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>-</w:t>
      </w:r>
      <w:r w:rsidR="003A3807" w:rsidRPr="009105A7">
        <w:t xml:space="preserve"> взрывы баллонов и технологических аппаратов(</w:t>
      </w:r>
      <w:r w:rsidR="00C97F3F" w:rsidRPr="009105A7">
        <w:t>2,</w:t>
      </w:r>
      <w:r w:rsidR="0037199A" w:rsidRPr="009105A7">
        <w:t>99</w:t>
      </w:r>
      <w:r w:rsidR="003A3807" w:rsidRPr="009105A7">
        <w:t xml:space="preserve">%); 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 xml:space="preserve">- </w:t>
      </w:r>
      <w:r w:rsidR="003A3807" w:rsidRPr="009105A7">
        <w:t>аварийный выброс и розлив ЛВЖ и ГЖ(</w:t>
      </w:r>
      <w:r w:rsidR="00FE12F8" w:rsidRPr="009105A7">
        <w:t>1,5</w:t>
      </w:r>
      <w:r w:rsidR="0037199A" w:rsidRPr="009105A7">
        <w:t>0</w:t>
      </w:r>
      <w:r w:rsidR="003A3807" w:rsidRPr="009105A7">
        <w:t>%);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>-</w:t>
      </w:r>
      <w:r w:rsidR="003A3807" w:rsidRPr="009105A7">
        <w:t xml:space="preserve"> взрывы боеприпасов, взрывчатых веществ, проведение операций спецслужбами </w:t>
      </w:r>
      <w:r w:rsidR="00132DD2" w:rsidRPr="009105A7">
        <w:t>(</w:t>
      </w:r>
      <w:r w:rsidR="0037199A" w:rsidRPr="009105A7">
        <w:t>не зарегистрировано</w:t>
      </w:r>
      <w:r w:rsidR="00132DD2" w:rsidRPr="009105A7">
        <w:t>);</w:t>
      </w:r>
    </w:p>
    <w:p w:rsidR="003A3807" w:rsidRPr="009105A7" w:rsidRDefault="006D4508" w:rsidP="00D90F0B">
      <w:pPr>
        <w:pStyle w:val="14"/>
        <w:tabs>
          <w:tab w:val="left" w:pos="0"/>
        </w:tabs>
        <w:spacing w:line="348" w:lineRule="auto"/>
        <w:contextualSpacing w:val="0"/>
      </w:pPr>
      <w:r w:rsidRPr="009105A7">
        <w:t>-</w:t>
      </w:r>
      <w:r w:rsidR="00166FBC" w:rsidRPr="009105A7">
        <w:t xml:space="preserve"> прочие форс-мажорные обстоятельства (</w:t>
      </w:r>
      <w:r w:rsidR="00FE12F8" w:rsidRPr="009105A7">
        <w:t>2,</w:t>
      </w:r>
      <w:r w:rsidR="0037199A" w:rsidRPr="009105A7">
        <w:t>49</w:t>
      </w:r>
      <w:r w:rsidR="00166FBC" w:rsidRPr="009105A7">
        <w:t>%)</w:t>
      </w:r>
      <w:r w:rsidR="003A3807" w:rsidRPr="009105A7">
        <w:t>.</w:t>
      </w:r>
    </w:p>
    <w:p w:rsidR="0050318D" w:rsidRPr="009105A7" w:rsidRDefault="0050318D" w:rsidP="00D90F0B">
      <w:pPr>
        <w:keepNext/>
        <w:tabs>
          <w:tab w:val="left" w:pos="0"/>
        </w:tabs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Таблица 9</w:t>
      </w:r>
      <w:r w:rsidR="000D3A51" w:rsidRPr="009105A7">
        <w:rPr>
          <w:sz w:val="28"/>
          <w:szCs w:val="28"/>
          <w:lang w:val="ru-RU"/>
        </w:rPr>
        <w:t xml:space="preserve"> - </w:t>
      </w:r>
      <w:r w:rsidR="006D4508" w:rsidRPr="009105A7">
        <w:rPr>
          <w:sz w:val="28"/>
          <w:szCs w:val="28"/>
          <w:lang w:val="ru-RU"/>
        </w:rPr>
        <w:t>В</w:t>
      </w:r>
      <w:r w:rsidRPr="009105A7">
        <w:rPr>
          <w:sz w:val="28"/>
          <w:szCs w:val="28"/>
          <w:lang w:val="ru-RU"/>
        </w:rPr>
        <w:t xml:space="preserve">лияние форс-мажорных обстоятельств на количество пожаров (ед.) </w:t>
      </w:r>
      <w:r w:rsidR="000F4894" w:rsidRPr="009105A7">
        <w:rPr>
          <w:rFonts w:eastAsia="Times New Roman"/>
          <w:kern w:val="28"/>
          <w:sz w:val="28"/>
          <w:szCs w:val="28"/>
          <w:lang w:val="ru-RU" w:eastAsia="ru-RU"/>
        </w:rPr>
        <w:t xml:space="preserve">в Российской Федерации в </w:t>
      </w:r>
      <w:r w:rsidR="008828F7" w:rsidRPr="009105A7">
        <w:rPr>
          <w:rFonts w:eastAsia="Times New Roman"/>
          <w:kern w:val="28"/>
          <w:sz w:val="28"/>
          <w:szCs w:val="28"/>
          <w:lang w:val="ru-RU" w:eastAsia="ru-RU"/>
        </w:rPr>
        <w:t>3 месяца 2017</w:t>
      </w:r>
      <w:r w:rsidR="000F4894" w:rsidRPr="009105A7">
        <w:rPr>
          <w:rFonts w:eastAsia="Times New Roman"/>
          <w:kern w:val="28"/>
          <w:sz w:val="28"/>
          <w:szCs w:val="28"/>
          <w:lang w:val="ru-RU" w:eastAsia="ru-RU"/>
        </w:rPr>
        <w:t>/</w:t>
      </w:r>
      <w:r w:rsidR="008828F7" w:rsidRPr="009105A7">
        <w:rPr>
          <w:rFonts w:eastAsia="Times New Roman"/>
          <w:kern w:val="28"/>
          <w:sz w:val="28"/>
          <w:szCs w:val="28"/>
          <w:lang w:val="ru-RU" w:eastAsia="ru-RU"/>
        </w:rPr>
        <w:t>2018</w:t>
      </w:r>
      <w:r w:rsidR="000F4894" w:rsidRPr="009105A7">
        <w:rPr>
          <w:rFonts w:eastAsia="Times New Roman"/>
          <w:kern w:val="28"/>
          <w:sz w:val="28"/>
          <w:szCs w:val="28"/>
          <w:lang w:val="ru-RU" w:eastAsia="ru-RU"/>
        </w:rPr>
        <w:t xml:space="preserve"> гг.</w:t>
      </w:r>
    </w:p>
    <w:tbl>
      <w:tblPr>
        <w:tblW w:w="94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8"/>
        <w:gridCol w:w="851"/>
        <w:gridCol w:w="721"/>
        <w:gridCol w:w="899"/>
        <w:gridCol w:w="717"/>
        <w:gridCol w:w="1175"/>
      </w:tblGrid>
      <w:tr w:rsidR="009105A7" w:rsidRPr="009105A7" w:rsidTr="003B5363">
        <w:trPr>
          <w:trHeight w:val="20"/>
        </w:trPr>
        <w:tc>
          <w:tcPr>
            <w:tcW w:w="5118" w:type="dxa"/>
            <w:shd w:val="clear" w:color="auto" w:fill="F2F2F2"/>
            <w:noWrap/>
            <w:vAlign w:val="center"/>
          </w:tcPr>
          <w:p w:rsidR="00620FA4" w:rsidRPr="009105A7" w:rsidRDefault="00620FA4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Форс-мажорные обстоятельства:</w:t>
            </w:r>
          </w:p>
        </w:tc>
        <w:tc>
          <w:tcPr>
            <w:tcW w:w="851" w:type="dxa"/>
            <w:shd w:val="clear" w:color="auto" w:fill="F2F2F2"/>
            <w:noWrap/>
            <w:vAlign w:val="center"/>
            <w:hideMark/>
          </w:tcPr>
          <w:p w:rsidR="00620FA4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3 месяца 2017</w:t>
            </w:r>
            <w:r w:rsidR="005510EF"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721" w:type="dxa"/>
            <w:shd w:val="clear" w:color="auto" w:fill="F2F2F2"/>
            <w:noWrap/>
            <w:vAlign w:val="center"/>
            <w:hideMark/>
          </w:tcPr>
          <w:p w:rsidR="00620FA4" w:rsidRPr="009105A7" w:rsidRDefault="00620FA4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899" w:type="dxa"/>
            <w:shd w:val="clear" w:color="auto" w:fill="F2F2F2"/>
            <w:noWrap/>
            <w:vAlign w:val="center"/>
            <w:hideMark/>
          </w:tcPr>
          <w:p w:rsidR="00620FA4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3 месяца 2018</w:t>
            </w:r>
            <w:r w:rsidR="005510EF"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717" w:type="dxa"/>
            <w:shd w:val="clear" w:color="auto" w:fill="F2F2F2"/>
            <w:noWrap/>
            <w:vAlign w:val="center"/>
            <w:hideMark/>
          </w:tcPr>
          <w:p w:rsidR="00620FA4" w:rsidRPr="009105A7" w:rsidRDefault="00620FA4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175" w:type="dxa"/>
            <w:shd w:val="clear" w:color="auto" w:fill="F2F2F2"/>
            <w:noWrap/>
            <w:vAlign w:val="center"/>
            <w:hideMark/>
          </w:tcPr>
          <w:p w:rsidR="00620FA4" w:rsidRPr="009105A7" w:rsidRDefault="00620FA4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Динамика</w:t>
            </w:r>
          </w:p>
        </w:tc>
      </w:tr>
      <w:tr w:rsidR="009105A7" w:rsidRPr="009105A7" w:rsidTr="003B5363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3E44CE" w:rsidRPr="009105A7" w:rsidRDefault="003E44CE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неблагоприятные метеорологические условия (ветер, засуха, мороз и др.)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44CE" w:rsidRPr="009105A7" w:rsidRDefault="003E44CE" w:rsidP="00D90F0B">
            <w:pPr>
              <w:jc w:val="right"/>
            </w:pPr>
            <w:r w:rsidRPr="009105A7">
              <w:t>262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  <w:r w:rsidRPr="009105A7">
              <w:t>70,81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3E44CE" w:rsidRPr="009105A7" w:rsidRDefault="003E44CE" w:rsidP="00D90F0B">
            <w:pPr>
              <w:jc w:val="right"/>
            </w:pPr>
            <w:r w:rsidRPr="009105A7">
              <w:t>260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  <w:r w:rsidRPr="009105A7">
              <w:t>64,84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  <w:r w:rsidRPr="009105A7">
              <w:t>-0,76</w:t>
            </w:r>
          </w:p>
        </w:tc>
      </w:tr>
      <w:tr w:rsidR="009105A7" w:rsidRPr="009105A7" w:rsidTr="003B5363">
        <w:trPr>
          <w:trHeight w:val="397"/>
        </w:trPr>
        <w:tc>
          <w:tcPr>
            <w:tcW w:w="5118" w:type="dxa"/>
            <w:shd w:val="clear" w:color="auto" w:fill="auto"/>
            <w:vAlign w:val="center"/>
            <w:hideMark/>
          </w:tcPr>
          <w:p w:rsidR="003E44CE" w:rsidRPr="009105A7" w:rsidRDefault="003E44CE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конструктивные особенности зданий и сооружений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44CE" w:rsidRPr="009105A7" w:rsidRDefault="003E44CE" w:rsidP="00D90F0B">
            <w:pPr>
              <w:jc w:val="right"/>
            </w:pPr>
            <w:r w:rsidRPr="009105A7">
              <w:t>86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  <w:r w:rsidRPr="009105A7">
              <w:t>23,24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3E44CE" w:rsidRPr="009105A7" w:rsidRDefault="003E44CE" w:rsidP="00D90F0B">
            <w:pPr>
              <w:jc w:val="right"/>
            </w:pPr>
            <w:r w:rsidRPr="009105A7">
              <w:t>113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  <w:r w:rsidRPr="009105A7">
              <w:t>28,18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  <w:r w:rsidRPr="009105A7">
              <w:t>31,40</w:t>
            </w:r>
          </w:p>
        </w:tc>
      </w:tr>
      <w:tr w:rsidR="009105A7" w:rsidRPr="009105A7" w:rsidTr="003B5363">
        <w:trPr>
          <w:trHeight w:val="397"/>
        </w:trPr>
        <w:tc>
          <w:tcPr>
            <w:tcW w:w="5118" w:type="dxa"/>
            <w:shd w:val="clear" w:color="auto" w:fill="auto"/>
            <w:vAlign w:val="center"/>
            <w:hideMark/>
          </w:tcPr>
          <w:p w:rsidR="003E44CE" w:rsidRPr="009105A7" w:rsidRDefault="003E44CE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взрывы баллонов и технологических аппаратов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44CE" w:rsidRPr="009105A7" w:rsidRDefault="003E44CE" w:rsidP="00D90F0B">
            <w:pPr>
              <w:jc w:val="right"/>
            </w:pPr>
            <w:r w:rsidRPr="009105A7"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  <w:r w:rsidRPr="009105A7">
              <w:t>2,43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3E44CE" w:rsidRPr="009105A7" w:rsidRDefault="003E44CE" w:rsidP="00D90F0B">
            <w:pPr>
              <w:jc w:val="right"/>
            </w:pPr>
            <w:r w:rsidRPr="009105A7">
              <w:t>12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  <w:r w:rsidRPr="009105A7">
              <w:t>2,99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  <w:r w:rsidRPr="009105A7">
              <w:t>33,33</w:t>
            </w:r>
          </w:p>
        </w:tc>
      </w:tr>
      <w:tr w:rsidR="009105A7" w:rsidRPr="009105A7" w:rsidTr="003B5363">
        <w:trPr>
          <w:trHeight w:val="397"/>
        </w:trPr>
        <w:tc>
          <w:tcPr>
            <w:tcW w:w="5118" w:type="dxa"/>
            <w:shd w:val="clear" w:color="auto" w:fill="auto"/>
            <w:vAlign w:val="center"/>
            <w:hideMark/>
          </w:tcPr>
          <w:p w:rsidR="003E44CE" w:rsidRPr="009105A7" w:rsidRDefault="003E44CE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аварийный выброс и розлив ЛВЖ и ГЖ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44CE" w:rsidRPr="009105A7" w:rsidRDefault="003E44CE" w:rsidP="00D90F0B">
            <w:pPr>
              <w:jc w:val="right"/>
            </w:pPr>
            <w:r w:rsidRPr="009105A7"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  <w:r w:rsidRPr="009105A7">
              <w:t>2,43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3E44CE" w:rsidRPr="009105A7" w:rsidRDefault="003E44CE" w:rsidP="00D90F0B">
            <w:pPr>
              <w:jc w:val="right"/>
            </w:pPr>
            <w:r w:rsidRPr="009105A7">
              <w:t>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  <w:r w:rsidRPr="009105A7">
              <w:t>1,50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  <w:r w:rsidRPr="009105A7">
              <w:t>-33,33</w:t>
            </w:r>
          </w:p>
        </w:tc>
      </w:tr>
      <w:tr w:rsidR="009105A7" w:rsidRPr="009105A7" w:rsidTr="003B5363">
        <w:trPr>
          <w:trHeight w:val="397"/>
        </w:trPr>
        <w:tc>
          <w:tcPr>
            <w:tcW w:w="5118" w:type="dxa"/>
            <w:shd w:val="clear" w:color="auto" w:fill="auto"/>
            <w:vAlign w:val="center"/>
            <w:hideMark/>
          </w:tcPr>
          <w:p w:rsidR="003E44CE" w:rsidRPr="009105A7" w:rsidRDefault="003E44CE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взрывы боеприпасов, взрывчатых веществ, проведение операций спецслужбами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44CE" w:rsidRPr="009105A7" w:rsidRDefault="003E44CE" w:rsidP="00D90F0B">
            <w:pPr>
              <w:jc w:val="right"/>
            </w:pPr>
            <w:r w:rsidRPr="009105A7"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  <w:r w:rsidRPr="009105A7">
              <w:t>0,27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-</w:t>
            </w:r>
          </w:p>
        </w:tc>
      </w:tr>
      <w:tr w:rsidR="009105A7" w:rsidRPr="009105A7" w:rsidTr="003B5363">
        <w:trPr>
          <w:trHeight w:val="397"/>
        </w:trPr>
        <w:tc>
          <w:tcPr>
            <w:tcW w:w="5118" w:type="dxa"/>
            <w:shd w:val="clear" w:color="auto" w:fill="auto"/>
            <w:vAlign w:val="center"/>
            <w:hideMark/>
          </w:tcPr>
          <w:p w:rsidR="003E44CE" w:rsidRPr="009105A7" w:rsidRDefault="003E44CE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прочие форс-мажорные обстоятельства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44CE" w:rsidRPr="009105A7" w:rsidRDefault="003E44CE" w:rsidP="00D90F0B">
            <w:pPr>
              <w:jc w:val="right"/>
            </w:pPr>
            <w:r w:rsidRPr="009105A7"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  <w:r w:rsidRPr="009105A7">
              <w:t>0,81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3E44CE" w:rsidRPr="009105A7" w:rsidRDefault="003E44CE" w:rsidP="00D90F0B">
            <w:pPr>
              <w:jc w:val="right"/>
            </w:pPr>
            <w:r w:rsidRPr="009105A7">
              <w:t>10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  <w:r w:rsidRPr="009105A7">
              <w:t>2,49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3E44CE" w:rsidRPr="009105A7" w:rsidRDefault="003E44CE" w:rsidP="00D90F0B">
            <w:pPr>
              <w:jc w:val="right"/>
            </w:pPr>
            <w:r w:rsidRPr="009105A7">
              <w:t>233,33</w:t>
            </w:r>
          </w:p>
        </w:tc>
      </w:tr>
    </w:tbl>
    <w:p w:rsidR="006D4508" w:rsidRPr="009105A7" w:rsidRDefault="003A3807" w:rsidP="00D90F0B">
      <w:pPr>
        <w:pStyle w:val="14"/>
        <w:tabs>
          <w:tab w:val="left" w:pos="0"/>
        </w:tabs>
        <w:spacing w:line="348" w:lineRule="auto"/>
      </w:pPr>
      <w:r w:rsidRPr="009105A7">
        <w:t>Условия развития пожара, связанные с действиями или уровнем боеготовности пожарных подразделений</w:t>
      </w:r>
      <w:r w:rsidR="00593C23" w:rsidRPr="009105A7">
        <w:t xml:space="preserve"> (</w:t>
      </w:r>
      <w:r w:rsidR="006D4508" w:rsidRPr="009105A7">
        <w:t>Т</w:t>
      </w:r>
      <w:r w:rsidR="00593C23" w:rsidRPr="009105A7">
        <w:t>аблица 10)</w:t>
      </w:r>
      <w:r w:rsidR="00D679CD" w:rsidRPr="009105A7">
        <w:t xml:space="preserve"> за</w:t>
      </w:r>
      <w:r w:rsidR="008828F7" w:rsidRPr="009105A7">
        <w:t>3 месяца 2018</w:t>
      </w:r>
      <w:r w:rsidR="00D679CD" w:rsidRPr="009105A7">
        <w:t xml:space="preserve"> г.: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</w:pPr>
      <w:r w:rsidRPr="009105A7">
        <w:t>-</w:t>
      </w:r>
      <w:r w:rsidR="003A3807" w:rsidRPr="009105A7">
        <w:t xml:space="preserve">ошибки руководителя тушения пожара </w:t>
      </w:r>
      <w:r w:rsidR="00CA06CB" w:rsidRPr="009105A7">
        <w:t>(не зарегистрировано)</w:t>
      </w:r>
      <w:r w:rsidRPr="009105A7">
        <w:t>;</w:t>
      </w:r>
    </w:p>
    <w:p w:rsidR="006D4508" w:rsidRPr="009105A7" w:rsidRDefault="006D4508" w:rsidP="00D90F0B">
      <w:pPr>
        <w:pStyle w:val="14"/>
        <w:tabs>
          <w:tab w:val="left" w:pos="0"/>
        </w:tabs>
        <w:spacing w:line="348" w:lineRule="auto"/>
      </w:pPr>
      <w:r w:rsidRPr="009105A7">
        <w:t>-</w:t>
      </w:r>
      <w:r w:rsidR="004B796C" w:rsidRPr="009105A7">
        <w:t>н</w:t>
      </w:r>
      <w:r w:rsidR="004B796C" w:rsidRPr="009105A7">
        <w:rPr>
          <w:rFonts w:eastAsia="Times New Roman"/>
          <w:lang w:eastAsia="ru-RU"/>
        </w:rPr>
        <w:t xml:space="preserve">едостаток сил и средств для тушения пожара </w:t>
      </w:r>
      <w:r w:rsidR="004B796C" w:rsidRPr="009105A7">
        <w:t>(</w:t>
      </w:r>
      <w:r w:rsidR="00CA06CB" w:rsidRPr="009105A7">
        <w:t>20,00</w:t>
      </w:r>
      <w:r w:rsidR="004B796C" w:rsidRPr="009105A7">
        <w:t>%);</w:t>
      </w:r>
    </w:p>
    <w:p w:rsidR="009105A7" w:rsidRDefault="006D4508" w:rsidP="00D90F0B">
      <w:pPr>
        <w:pStyle w:val="14"/>
        <w:tabs>
          <w:tab w:val="left" w:pos="0"/>
        </w:tabs>
        <w:spacing w:line="348" w:lineRule="auto"/>
      </w:pPr>
      <w:r w:rsidRPr="009105A7">
        <w:t>-</w:t>
      </w:r>
      <w:r w:rsidR="004B796C" w:rsidRPr="009105A7">
        <w:t xml:space="preserve"> н</w:t>
      </w:r>
      <w:r w:rsidR="004B796C" w:rsidRPr="009105A7">
        <w:rPr>
          <w:rFonts w:eastAsia="Times New Roman"/>
          <w:lang w:eastAsia="ru-RU"/>
        </w:rPr>
        <w:t xml:space="preserve">изкая боевая готовность подразделений ПО </w:t>
      </w:r>
      <w:r w:rsidR="004B796C" w:rsidRPr="009105A7">
        <w:t>(</w:t>
      </w:r>
      <w:r w:rsidR="00CA06CB" w:rsidRPr="009105A7">
        <w:t>40,00</w:t>
      </w:r>
      <w:r w:rsidR="004B796C" w:rsidRPr="009105A7">
        <w:t>%);</w:t>
      </w:r>
    </w:p>
    <w:p w:rsidR="006D4508" w:rsidRPr="009105A7" w:rsidRDefault="002B42AA" w:rsidP="00D90F0B">
      <w:pPr>
        <w:pStyle w:val="14"/>
        <w:tabs>
          <w:tab w:val="left" w:pos="0"/>
        </w:tabs>
        <w:spacing w:line="348" w:lineRule="auto"/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lastRenderedPageBreak/>
        <w:t xml:space="preserve">- вмешательство посторонних лиц в руководство тушением пожара </w:t>
      </w:r>
      <w:r w:rsidR="00CA06CB" w:rsidRPr="009105A7">
        <w:t>(не зарегистрировано)</w:t>
      </w:r>
      <w:r w:rsidRPr="009105A7">
        <w:rPr>
          <w:rFonts w:eastAsia="Times New Roman"/>
          <w:lang w:eastAsia="ru-RU"/>
        </w:rPr>
        <w:t>;</w:t>
      </w:r>
    </w:p>
    <w:p w:rsidR="002B42AA" w:rsidRPr="009105A7" w:rsidRDefault="002B42AA" w:rsidP="00D90F0B">
      <w:pPr>
        <w:pStyle w:val="14"/>
        <w:tabs>
          <w:tab w:val="left" w:pos="0"/>
        </w:tabs>
        <w:spacing w:line="348" w:lineRule="auto"/>
        <w:rPr>
          <w:rFonts w:eastAsia="Times New Roman"/>
          <w:lang w:eastAsia="ru-RU"/>
        </w:rPr>
      </w:pPr>
      <w:r w:rsidRPr="009105A7">
        <w:t xml:space="preserve">- </w:t>
      </w:r>
      <w:r w:rsidRPr="009105A7">
        <w:rPr>
          <w:rFonts w:eastAsia="Times New Roman"/>
          <w:lang w:eastAsia="ru-RU"/>
        </w:rPr>
        <w:t xml:space="preserve">прочие </w:t>
      </w:r>
      <w:r w:rsidRPr="009105A7">
        <w:t xml:space="preserve">недостатки </w:t>
      </w:r>
      <w:r w:rsidRPr="009105A7">
        <w:rPr>
          <w:rFonts w:eastAsia="Times New Roman"/>
          <w:lang w:eastAsia="ru-RU"/>
        </w:rPr>
        <w:t>в организации пожаротушения (</w:t>
      </w:r>
      <w:r w:rsidR="00CA06CB" w:rsidRPr="009105A7">
        <w:rPr>
          <w:rFonts w:eastAsia="Times New Roman"/>
          <w:lang w:eastAsia="ru-RU"/>
        </w:rPr>
        <w:t>40,00</w:t>
      </w:r>
      <w:r w:rsidRPr="009105A7">
        <w:rPr>
          <w:rFonts w:eastAsia="Times New Roman"/>
          <w:lang w:eastAsia="ru-RU"/>
        </w:rPr>
        <w:t>%).</w:t>
      </w:r>
    </w:p>
    <w:p w:rsidR="0050318D" w:rsidRPr="009105A7" w:rsidRDefault="0050318D" w:rsidP="00D90F0B">
      <w:pPr>
        <w:keepNext/>
        <w:tabs>
          <w:tab w:val="left" w:pos="0"/>
        </w:tabs>
        <w:contextualSpacing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Таблица </w:t>
      </w:r>
      <w:r w:rsidR="000F4894" w:rsidRPr="009105A7">
        <w:rPr>
          <w:sz w:val="28"/>
          <w:szCs w:val="28"/>
          <w:lang w:val="ru-RU"/>
        </w:rPr>
        <w:t>10</w:t>
      </w:r>
      <w:r w:rsidR="000D3A51" w:rsidRPr="009105A7">
        <w:rPr>
          <w:sz w:val="28"/>
          <w:szCs w:val="28"/>
          <w:lang w:val="ru-RU"/>
        </w:rPr>
        <w:t xml:space="preserve"> - </w:t>
      </w:r>
      <w:r w:rsidR="00B80394" w:rsidRPr="009105A7">
        <w:rPr>
          <w:sz w:val="28"/>
          <w:szCs w:val="28"/>
          <w:lang w:val="ru-RU"/>
        </w:rPr>
        <w:t>В</w:t>
      </w:r>
      <w:r w:rsidRPr="009105A7">
        <w:rPr>
          <w:sz w:val="28"/>
          <w:szCs w:val="28"/>
          <w:lang w:val="ru-RU"/>
        </w:rPr>
        <w:t>лияние н</w:t>
      </w:r>
      <w:r w:rsidRPr="009105A7">
        <w:rPr>
          <w:rFonts w:eastAsia="Times New Roman"/>
          <w:sz w:val="28"/>
          <w:szCs w:val="28"/>
          <w:lang w:val="ru-RU" w:eastAsia="ru-RU" w:bidi="ar-SA"/>
        </w:rPr>
        <w:t>едостатков в организации пожаротушения</w:t>
      </w:r>
    </w:p>
    <w:p w:rsidR="0050318D" w:rsidRPr="009105A7" w:rsidRDefault="0050318D" w:rsidP="00D90F0B">
      <w:pPr>
        <w:tabs>
          <w:tab w:val="left" w:pos="0"/>
        </w:tabs>
        <w:contextualSpacing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на количество пожаров</w:t>
      </w:r>
      <w:r w:rsidR="000F4894" w:rsidRPr="009105A7">
        <w:rPr>
          <w:rFonts w:eastAsia="Times New Roman"/>
          <w:kern w:val="28"/>
          <w:sz w:val="28"/>
          <w:szCs w:val="28"/>
          <w:lang w:val="ru-RU" w:eastAsia="ru-RU"/>
        </w:rPr>
        <w:t xml:space="preserve"> в Российской Федерации в </w:t>
      </w:r>
      <w:r w:rsidR="008828F7" w:rsidRPr="009105A7">
        <w:rPr>
          <w:rFonts w:eastAsia="Times New Roman"/>
          <w:kern w:val="28"/>
          <w:sz w:val="28"/>
          <w:szCs w:val="28"/>
          <w:lang w:val="ru-RU" w:eastAsia="ru-RU"/>
        </w:rPr>
        <w:t>3 месяца 2017</w:t>
      </w:r>
      <w:r w:rsidR="000F4894" w:rsidRPr="009105A7">
        <w:rPr>
          <w:rFonts w:eastAsia="Times New Roman"/>
          <w:kern w:val="28"/>
          <w:sz w:val="28"/>
          <w:szCs w:val="28"/>
          <w:lang w:val="ru-RU" w:eastAsia="ru-RU"/>
        </w:rPr>
        <w:t>/</w:t>
      </w:r>
      <w:r w:rsidR="008828F7" w:rsidRPr="009105A7">
        <w:rPr>
          <w:rFonts w:eastAsia="Times New Roman"/>
          <w:kern w:val="28"/>
          <w:sz w:val="28"/>
          <w:szCs w:val="28"/>
          <w:lang w:val="ru-RU" w:eastAsia="ru-RU"/>
        </w:rPr>
        <w:t xml:space="preserve"> 2018</w:t>
      </w:r>
      <w:r w:rsidR="000F4894" w:rsidRPr="009105A7">
        <w:rPr>
          <w:rFonts w:eastAsia="Times New Roman"/>
          <w:kern w:val="28"/>
          <w:sz w:val="28"/>
          <w:szCs w:val="28"/>
          <w:lang w:val="ru-RU" w:eastAsia="ru-RU"/>
        </w:rPr>
        <w:t xml:space="preserve"> гг.</w:t>
      </w:r>
    </w:p>
    <w:tbl>
      <w:tblPr>
        <w:tblW w:w="9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8"/>
        <w:gridCol w:w="851"/>
        <w:gridCol w:w="735"/>
        <w:gridCol w:w="899"/>
        <w:gridCol w:w="717"/>
        <w:gridCol w:w="1175"/>
      </w:tblGrid>
      <w:tr w:rsidR="009105A7" w:rsidRPr="009105A7" w:rsidTr="00687B9A">
        <w:trPr>
          <w:trHeight w:val="20"/>
        </w:trPr>
        <w:tc>
          <w:tcPr>
            <w:tcW w:w="5118" w:type="dxa"/>
            <w:vMerge w:val="restart"/>
            <w:shd w:val="clear" w:color="auto" w:fill="F2F2F2"/>
            <w:noWrap/>
            <w:vAlign w:val="center"/>
          </w:tcPr>
          <w:p w:rsidR="00B525A0" w:rsidRPr="009105A7" w:rsidRDefault="00B525A0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Недостатки в организации пожаротушения:</w:t>
            </w:r>
          </w:p>
        </w:tc>
        <w:tc>
          <w:tcPr>
            <w:tcW w:w="1586" w:type="dxa"/>
            <w:gridSpan w:val="2"/>
            <w:shd w:val="clear" w:color="auto" w:fill="F2F2F2"/>
            <w:noWrap/>
            <w:vAlign w:val="center"/>
            <w:hideMark/>
          </w:tcPr>
          <w:p w:rsidR="00B525A0" w:rsidRPr="009105A7" w:rsidRDefault="00B525A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3 месяца 2017 г.</w:t>
            </w:r>
          </w:p>
        </w:tc>
        <w:tc>
          <w:tcPr>
            <w:tcW w:w="1616" w:type="dxa"/>
            <w:gridSpan w:val="2"/>
            <w:shd w:val="clear" w:color="auto" w:fill="F2F2F2"/>
            <w:noWrap/>
            <w:vAlign w:val="center"/>
            <w:hideMark/>
          </w:tcPr>
          <w:p w:rsidR="00B525A0" w:rsidRPr="009105A7" w:rsidRDefault="00B525A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3 месяца 2018 г.</w:t>
            </w:r>
          </w:p>
        </w:tc>
        <w:tc>
          <w:tcPr>
            <w:tcW w:w="1175" w:type="dxa"/>
            <w:vMerge w:val="restart"/>
            <w:shd w:val="clear" w:color="auto" w:fill="F2F2F2"/>
            <w:noWrap/>
            <w:vAlign w:val="center"/>
            <w:hideMark/>
          </w:tcPr>
          <w:p w:rsidR="00B525A0" w:rsidRPr="009105A7" w:rsidRDefault="00B525A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Динамика</w:t>
            </w:r>
          </w:p>
        </w:tc>
      </w:tr>
      <w:tr w:rsidR="009105A7" w:rsidRPr="009105A7" w:rsidTr="00616865">
        <w:trPr>
          <w:trHeight w:val="20"/>
        </w:trPr>
        <w:tc>
          <w:tcPr>
            <w:tcW w:w="5118" w:type="dxa"/>
            <w:vMerge/>
            <w:shd w:val="clear" w:color="auto" w:fill="F2F2F2"/>
            <w:noWrap/>
            <w:vAlign w:val="center"/>
          </w:tcPr>
          <w:p w:rsidR="00B525A0" w:rsidRPr="009105A7" w:rsidRDefault="00B525A0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851" w:type="dxa"/>
            <w:shd w:val="clear" w:color="auto" w:fill="F2F2F2"/>
            <w:noWrap/>
            <w:vAlign w:val="center"/>
          </w:tcPr>
          <w:p w:rsidR="00B525A0" w:rsidRPr="009105A7" w:rsidRDefault="00B525A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Кол-во</w:t>
            </w:r>
          </w:p>
        </w:tc>
        <w:tc>
          <w:tcPr>
            <w:tcW w:w="735" w:type="dxa"/>
            <w:shd w:val="clear" w:color="auto" w:fill="F2F2F2"/>
            <w:noWrap/>
            <w:vAlign w:val="center"/>
          </w:tcPr>
          <w:p w:rsidR="00B525A0" w:rsidRPr="009105A7" w:rsidRDefault="00B525A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% </w:t>
            </w: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по группе</w:t>
            </w:r>
          </w:p>
        </w:tc>
        <w:tc>
          <w:tcPr>
            <w:tcW w:w="899" w:type="dxa"/>
            <w:shd w:val="clear" w:color="auto" w:fill="F2F2F2"/>
            <w:noWrap/>
            <w:vAlign w:val="center"/>
          </w:tcPr>
          <w:p w:rsidR="00B525A0" w:rsidRPr="009105A7" w:rsidRDefault="00B525A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Кол-во</w:t>
            </w:r>
          </w:p>
        </w:tc>
        <w:tc>
          <w:tcPr>
            <w:tcW w:w="717" w:type="dxa"/>
            <w:shd w:val="clear" w:color="auto" w:fill="F2F2F2"/>
            <w:noWrap/>
            <w:vAlign w:val="center"/>
          </w:tcPr>
          <w:p w:rsidR="00B525A0" w:rsidRPr="009105A7" w:rsidRDefault="00B525A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% </w:t>
            </w: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по группе</w:t>
            </w:r>
          </w:p>
        </w:tc>
        <w:tc>
          <w:tcPr>
            <w:tcW w:w="1175" w:type="dxa"/>
            <w:vMerge/>
            <w:shd w:val="clear" w:color="auto" w:fill="F2F2F2"/>
            <w:noWrap/>
            <w:vAlign w:val="center"/>
          </w:tcPr>
          <w:p w:rsidR="00B525A0" w:rsidRPr="009105A7" w:rsidRDefault="00B525A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105A7" w:rsidRPr="009105A7" w:rsidTr="00CA06CB">
        <w:trPr>
          <w:trHeight w:val="490"/>
        </w:trPr>
        <w:tc>
          <w:tcPr>
            <w:tcW w:w="5118" w:type="dxa"/>
            <w:shd w:val="clear" w:color="auto" w:fill="auto"/>
            <w:vAlign w:val="center"/>
            <w:hideMark/>
          </w:tcPr>
          <w:p w:rsidR="00B525A0" w:rsidRPr="009105A7" w:rsidRDefault="00B525A0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недостаток сил и средств для тушения пожара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  <w:rPr>
                <w:lang w:val="ru-RU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  <w:rPr>
                <w:lang w:val="ru-RU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</w:pPr>
            <w:r w:rsidRPr="009105A7"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</w:pPr>
            <w:r w:rsidRPr="009105A7">
              <w:t>20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center"/>
            </w:pPr>
            <w:r w:rsidRPr="009105A7">
              <w:t>+</w:t>
            </w:r>
          </w:p>
        </w:tc>
      </w:tr>
      <w:tr w:rsidR="009105A7" w:rsidRPr="009105A7" w:rsidTr="00CA06CB">
        <w:trPr>
          <w:trHeight w:val="398"/>
        </w:trPr>
        <w:tc>
          <w:tcPr>
            <w:tcW w:w="5118" w:type="dxa"/>
            <w:shd w:val="clear" w:color="auto" w:fill="auto"/>
            <w:vAlign w:val="center"/>
            <w:hideMark/>
          </w:tcPr>
          <w:p w:rsidR="00B525A0" w:rsidRPr="009105A7" w:rsidRDefault="00B525A0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низкая боевая готовность подразделений ПО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  <w:rPr>
                <w:lang w:val="ru-RU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  <w:rPr>
                <w:lang w:val="ru-RU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</w:pPr>
            <w:r w:rsidRPr="009105A7"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</w:pPr>
            <w:r w:rsidRPr="009105A7">
              <w:t>40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center"/>
            </w:pPr>
            <w:r w:rsidRPr="009105A7">
              <w:t>+</w:t>
            </w:r>
          </w:p>
        </w:tc>
      </w:tr>
      <w:tr w:rsidR="009105A7" w:rsidRPr="009105A7" w:rsidTr="00CA06CB">
        <w:trPr>
          <w:trHeight w:val="431"/>
        </w:trPr>
        <w:tc>
          <w:tcPr>
            <w:tcW w:w="5118" w:type="dxa"/>
            <w:shd w:val="clear" w:color="auto" w:fill="auto"/>
            <w:vAlign w:val="center"/>
            <w:hideMark/>
          </w:tcPr>
          <w:p w:rsidR="00B525A0" w:rsidRPr="009105A7" w:rsidRDefault="00B525A0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ошибки руководителя тушения пожара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25A0" w:rsidRPr="009105A7" w:rsidRDefault="00B525A0" w:rsidP="00D90F0B">
            <w:pPr>
              <w:jc w:val="right"/>
            </w:pPr>
            <w:r w:rsidRPr="009105A7">
              <w:t>2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</w:pPr>
            <w:r w:rsidRPr="009105A7">
              <w:t>100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center"/>
            </w:pPr>
            <w:r w:rsidRPr="009105A7">
              <w:t>-</w:t>
            </w:r>
          </w:p>
        </w:tc>
      </w:tr>
      <w:tr w:rsidR="009105A7" w:rsidRPr="007063F5" w:rsidTr="00CA06CB">
        <w:trPr>
          <w:trHeight w:val="567"/>
        </w:trPr>
        <w:tc>
          <w:tcPr>
            <w:tcW w:w="5118" w:type="dxa"/>
            <w:shd w:val="clear" w:color="auto" w:fill="auto"/>
            <w:vAlign w:val="center"/>
            <w:hideMark/>
          </w:tcPr>
          <w:p w:rsidR="00B525A0" w:rsidRPr="009105A7" w:rsidRDefault="00B525A0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вмешательство посторонних лиц в руководство тушением пожара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  <w:rPr>
                <w:lang w:val="ru-RU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  <w:rPr>
                <w:lang w:val="ru-RU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  <w:rPr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  <w:rPr>
                <w:lang w:val="ru-RU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center"/>
              <w:rPr>
                <w:lang w:val="ru-RU"/>
              </w:rPr>
            </w:pPr>
          </w:p>
        </w:tc>
      </w:tr>
      <w:tr w:rsidR="009105A7" w:rsidRPr="009105A7" w:rsidTr="00CA06CB">
        <w:trPr>
          <w:trHeight w:val="567"/>
        </w:trPr>
        <w:tc>
          <w:tcPr>
            <w:tcW w:w="5118" w:type="dxa"/>
            <w:shd w:val="clear" w:color="auto" w:fill="auto"/>
            <w:vAlign w:val="center"/>
            <w:hideMark/>
          </w:tcPr>
          <w:p w:rsidR="00B525A0" w:rsidRPr="009105A7" w:rsidRDefault="00B525A0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прочие недостатки в организации пожаротушения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  <w:rPr>
                <w:lang w:val="ru-RU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  <w:rPr>
                <w:lang w:val="ru-RU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525A0" w:rsidRPr="009105A7" w:rsidRDefault="00B525A0" w:rsidP="00D90F0B">
            <w:pPr>
              <w:jc w:val="right"/>
            </w:pPr>
            <w:r w:rsidRPr="009105A7">
              <w:t>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right"/>
            </w:pPr>
            <w:r w:rsidRPr="009105A7">
              <w:t>40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B525A0" w:rsidRPr="009105A7" w:rsidRDefault="00B525A0" w:rsidP="00D90F0B">
            <w:pPr>
              <w:jc w:val="center"/>
            </w:pPr>
            <w:r w:rsidRPr="009105A7">
              <w:t>+</w:t>
            </w:r>
          </w:p>
        </w:tc>
      </w:tr>
    </w:tbl>
    <w:p w:rsidR="006D4508" w:rsidRPr="009105A7" w:rsidRDefault="000A3D37" w:rsidP="00D90F0B">
      <w:pPr>
        <w:tabs>
          <w:tab w:val="left" w:pos="0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По результатам анализа показателей оперативного реагирования за пятилетний период прослеживается общая тенденция к улучшению показателей, характеризующих боевую ра</w:t>
      </w:r>
      <w:r w:rsidR="00770402" w:rsidRPr="009105A7">
        <w:rPr>
          <w:rFonts w:eastAsia="Times New Roman"/>
          <w:sz w:val="28"/>
          <w:szCs w:val="28"/>
          <w:lang w:val="ru-RU" w:eastAsia="ru-RU" w:bidi="ar-SA"/>
        </w:rPr>
        <w:t>боту подразделений ФПС</w:t>
      </w:r>
    </w:p>
    <w:p w:rsidR="000A3D37" w:rsidRPr="009105A7" w:rsidRDefault="00770402" w:rsidP="00D90F0B">
      <w:pPr>
        <w:tabs>
          <w:tab w:val="left" w:pos="0"/>
        </w:tabs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(</w:t>
      </w:r>
      <w:r w:rsidR="00C51AC8" w:rsidRPr="009105A7">
        <w:rPr>
          <w:sz w:val="28"/>
          <w:szCs w:val="28"/>
          <w:lang w:val="ru-RU"/>
        </w:rPr>
        <w:t>Рисунок</w:t>
      </w:r>
      <w:r w:rsidRPr="009105A7">
        <w:rPr>
          <w:rFonts w:eastAsia="Times New Roman"/>
          <w:sz w:val="28"/>
          <w:szCs w:val="28"/>
          <w:lang w:val="ru-RU" w:eastAsia="ru-RU" w:bidi="ar-SA"/>
        </w:rPr>
        <w:t>1).</w:t>
      </w:r>
    </w:p>
    <w:p w:rsidR="006474DB" w:rsidRPr="009105A7" w:rsidRDefault="004945A4" w:rsidP="00D90F0B">
      <w:pPr>
        <w:tabs>
          <w:tab w:val="left" w:pos="0"/>
        </w:tabs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8520" cy="3011170"/>
            <wp:effectExtent l="0" t="0" r="5080" b="0"/>
            <wp:docPr id="21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3B9D" w:rsidRPr="009105A7" w:rsidRDefault="005F3B9D" w:rsidP="00D90F0B">
      <w:pPr>
        <w:tabs>
          <w:tab w:val="left" w:pos="0"/>
        </w:tabs>
        <w:jc w:val="center"/>
        <w:rPr>
          <w:sz w:val="24"/>
          <w:szCs w:val="24"/>
          <w:lang w:val="ru-RU"/>
        </w:rPr>
      </w:pPr>
    </w:p>
    <w:p w:rsidR="00234B55" w:rsidRPr="009105A7" w:rsidRDefault="00234B55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 1</w:t>
      </w:r>
      <w:r w:rsidRPr="009105A7">
        <w:rPr>
          <w:noProof/>
          <w:sz w:val="28"/>
          <w:szCs w:val="28"/>
          <w:lang w:val="ru-RU"/>
        </w:rPr>
        <w:t xml:space="preserve"> - </w:t>
      </w:r>
      <w:r w:rsidRPr="009105A7">
        <w:rPr>
          <w:sz w:val="28"/>
          <w:szCs w:val="28"/>
          <w:lang w:val="ru-RU"/>
        </w:rPr>
        <w:t>Среднее время оперативного реагирования на пожар в Российской Федерации за 3 месяца (2014 - 2018 гг.), мин.</w:t>
      </w:r>
    </w:p>
    <w:p w:rsidR="009105A7" w:rsidRDefault="009105A7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0A3D37" w:rsidRPr="009105A7" w:rsidRDefault="000A3D37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Условия работы оперативных подразделений пожарной охраны, дислоцированных в городах и сельской местности, значительно отличаются друг от друга. Существует целый ряд различий – это и площадь района </w:t>
      </w:r>
      <w:r w:rsidRPr="009105A7">
        <w:rPr>
          <w:rFonts w:eastAsia="Times New Roman"/>
          <w:sz w:val="28"/>
          <w:szCs w:val="28"/>
          <w:lang w:val="ru-RU" w:eastAsia="ru-RU" w:bidi="ar-SA"/>
        </w:rPr>
        <w:lastRenderedPageBreak/>
        <w:t>выезда подразделений, и состояние дорог, уровень боевой подготовки и оснащенности подразделений и др., что, сказывается на показателях оперативного реагирования. В сельской местности показатели несколько хуже аналогичных показателей, зарегистрированных в городах и поселках городского типа, что видно на соответствующих диаграммах (</w:t>
      </w:r>
      <w:r w:rsidR="00C51AC8" w:rsidRPr="009105A7">
        <w:rPr>
          <w:sz w:val="28"/>
          <w:szCs w:val="28"/>
          <w:lang w:val="ru-RU"/>
        </w:rPr>
        <w:t>Рисунок</w:t>
      </w:r>
      <w:r w:rsidR="00C51AC8" w:rsidRPr="009105A7">
        <w:rPr>
          <w:rFonts w:eastAsia="Times New Roman"/>
          <w:noProof/>
          <w:sz w:val="28"/>
          <w:szCs w:val="28"/>
          <w:lang w:val="ru-RU" w:eastAsia="ru-RU" w:bidi="ar-SA"/>
        </w:rPr>
        <w:t xml:space="preserve"> 2-</w:t>
      </w:r>
      <w:r w:rsidRPr="009105A7">
        <w:rPr>
          <w:rFonts w:eastAsia="Times New Roman"/>
          <w:noProof/>
          <w:sz w:val="28"/>
          <w:szCs w:val="28"/>
          <w:lang w:val="ru-RU" w:eastAsia="ru-RU" w:bidi="ar-SA"/>
        </w:rPr>
        <w:t>3</w:t>
      </w:r>
      <w:r w:rsidRPr="009105A7">
        <w:rPr>
          <w:rFonts w:eastAsia="Times New Roman"/>
          <w:sz w:val="28"/>
          <w:szCs w:val="28"/>
          <w:lang w:val="ru-RU" w:eastAsia="ru-RU" w:bidi="ar-SA"/>
        </w:rPr>
        <w:t>).</w:t>
      </w:r>
    </w:p>
    <w:p w:rsidR="000A3D37" w:rsidRPr="009105A7" w:rsidRDefault="000A3D37" w:rsidP="00D90F0B">
      <w:pPr>
        <w:tabs>
          <w:tab w:val="left" w:pos="0"/>
        </w:tabs>
        <w:jc w:val="center"/>
        <w:rPr>
          <w:sz w:val="6"/>
          <w:szCs w:val="6"/>
          <w:lang w:val="ru-RU"/>
        </w:rPr>
      </w:pPr>
    </w:p>
    <w:p w:rsidR="000A3D37" w:rsidRPr="009105A7" w:rsidRDefault="004945A4" w:rsidP="00D90F0B">
      <w:pPr>
        <w:tabs>
          <w:tab w:val="left" w:pos="0"/>
        </w:tabs>
        <w:jc w:val="center"/>
        <w:rPr>
          <w:sz w:val="24"/>
          <w:szCs w:val="24"/>
          <w:lang w:val="ru-RU"/>
        </w:rPr>
      </w:pPr>
      <w:bookmarkStart w:id="41" w:name="_Ref299379103"/>
      <w:r>
        <w:rPr>
          <w:noProof/>
          <w:lang w:val="ru-RU" w:eastAsia="ru-RU" w:bidi="ar-SA"/>
        </w:rPr>
        <w:drawing>
          <wp:inline distT="0" distB="0" distL="0" distR="0">
            <wp:extent cx="5938520" cy="3926205"/>
            <wp:effectExtent l="0" t="0" r="5080" b="0"/>
            <wp:docPr id="219" name="Рисунок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3D37" w:rsidRPr="009105A7" w:rsidRDefault="00F70184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</w:t>
      </w:r>
      <w:r w:rsidR="00C75417" w:rsidRPr="009105A7">
        <w:rPr>
          <w:sz w:val="28"/>
          <w:szCs w:val="28"/>
          <w:lang w:val="ru-RU"/>
        </w:rPr>
        <w:fldChar w:fldCharType="begin"/>
      </w:r>
      <w:r w:rsidR="000A3D37" w:rsidRPr="009105A7">
        <w:rPr>
          <w:sz w:val="28"/>
          <w:szCs w:val="28"/>
          <w:lang w:val="ru-RU"/>
        </w:rPr>
        <w:instrText xml:space="preserve"> SEQ Рис. \* ARABIC </w:instrText>
      </w:r>
      <w:r w:rsidR="00C75417" w:rsidRPr="009105A7">
        <w:rPr>
          <w:sz w:val="28"/>
          <w:szCs w:val="28"/>
          <w:lang w:val="ru-RU"/>
        </w:rPr>
        <w:fldChar w:fldCharType="separate"/>
      </w:r>
      <w:r w:rsidR="00A23629" w:rsidRPr="009105A7">
        <w:rPr>
          <w:noProof/>
          <w:sz w:val="28"/>
          <w:szCs w:val="28"/>
          <w:lang w:val="ru-RU"/>
        </w:rPr>
        <w:t>2</w:t>
      </w:r>
      <w:r w:rsidR="00C75417" w:rsidRPr="009105A7">
        <w:rPr>
          <w:noProof/>
          <w:sz w:val="28"/>
          <w:szCs w:val="28"/>
          <w:lang w:val="ru-RU"/>
        </w:rPr>
        <w:fldChar w:fldCharType="end"/>
      </w:r>
      <w:bookmarkEnd w:id="41"/>
      <w:r w:rsidRPr="009105A7">
        <w:rPr>
          <w:noProof/>
          <w:sz w:val="28"/>
          <w:szCs w:val="28"/>
          <w:lang w:val="ru-RU"/>
        </w:rPr>
        <w:t xml:space="preserve"> -</w:t>
      </w:r>
      <w:r w:rsidR="000A3D37" w:rsidRPr="009105A7">
        <w:rPr>
          <w:sz w:val="28"/>
          <w:szCs w:val="28"/>
          <w:lang w:val="ru-RU"/>
        </w:rPr>
        <w:t>Среднее время оперативного реагирования на пожар в город</w:t>
      </w:r>
      <w:r w:rsidR="005D1368" w:rsidRPr="009105A7">
        <w:rPr>
          <w:sz w:val="28"/>
          <w:szCs w:val="28"/>
          <w:lang w:val="ru-RU"/>
        </w:rPr>
        <w:t>ской местности</w:t>
      </w:r>
      <w:r w:rsidR="000A3D37" w:rsidRPr="009105A7">
        <w:rPr>
          <w:sz w:val="28"/>
          <w:szCs w:val="28"/>
          <w:lang w:val="ru-RU"/>
        </w:rPr>
        <w:t xml:space="preserve"> Российской Федерации за</w:t>
      </w:r>
      <w:r w:rsidR="00234B55" w:rsidRPr="009105A7">
        <w:rPr>
          <w:sz w:val="28"/>
          <w:szCs w:val="28"/>
          <w:lang w:val="ru-RU"/>
        </w:rPr>
        <w:t xml:space="preserve">3 месяца </w:t>
      </w:r>
      <w:r w:rsidR="000A3D37" w:rsidRPr="009105A7">
        <w:rPr>
          <w:sz w:val="28"/>
          <w:szCs w:val="28"/>
          <w:lang w:val="ru-RU"/>
        </w:rPr>
        <w:t>(201</w:t>
      </w:r>
      <w:r w:rsidR="00234B55" w:rsidRPr="009105A7">
        <w:rPr>
          <w:sz w:val="28"/>
          <w:szCs w:val="28"/>
          <w:lang w:val="ru-RU"/>
        </w:rPr>
        <w:t xml:space="preserve">4 </w:t>
      </w:r>
      <w:r w:rsidR="000A3D37" w:rsidRPr="009105A7">
        <w:rPr>
          <w:sz w:val="28"/>
          <w:szCs w:val="28"/>
          <w:lang w:val="ru-RU"/>
        </w:rPr>
        <w:t>-</w:t>
      </w:r>
      <w:r w:rsidR="008828F7" w:rsidRPr="009105A7">
        <w:rPr>
          <w:sz w:val="28"/>
          <w:szCs w:val="28"/>
          <w:lang w:val="ru-RU"/>
        </w:rPr>
        <w:t xml:space="preserve"> 2018</w:t>
      </w:r>
      <w:r w:rsidR="000A3D37" w:rsidRPr="009105A7">
        <w:rPr>
          <w:sz w:val="28"/>
          <w:szCs w:val="28"/>
          <w:lang w:val="ru-RU"/>
        </w:rPr>
        <w:t xml:space="preserve"> гг.), мин.</w:t>
      </w:r>
    </w:p>
    <w:p w:rsidR="00BD4C1F" w:rsidRPr="009105A7" w:rsidRDefault="00BD4C1F" w:rsidP="00D90F0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8F5148" w:rsidRPr="009105A7" w:rsidRDefault="000A3D37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Значения показателей оперативного реагирования для подразделений пожарной охраны, дислоцирующихся в городах и поселках городского типа, примерно, на 5 минут меньше соответствующих средних показателей по Российской Федерации.</w:t>
      </w:r>
      <w:bookmarkStart w:id="42" w:name="_Ref299379124"/>
    </w:p>
    <w:p w:rsidR="000A3D37" w:rsidRPr="009105A7" w:rsidRDefault="004945A4" w:rsidP="00D90F0B">
      <w:pPr>
        <w:tabs>
          <w:tab w:val="left" w:pos="0"/>
        </w:tabs>
        <w:jc w:val="center"/>
        <w:rPr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38520" cy="3463290"/>
            <wp:effectExtent l="0" t="0" r="5080" b="3810"/>
            <wp:docPr id="220" name="Рисунок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3D37" w:rsidRPr="009105A7" w:rsidRDefault="00F70184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Рисунок </w:t>
      </w:r>
      <w:r w:rsidR="00C75417" w:rsidRPr="009105A7">
        <w:rPr>
          <w:sz w:val="28"/>
          <w:szCs w:val="28"/>
          <w:lang w:val="ru-RU"/>
        </w:rPr>
        <w:fldChar w:fldCharType="begin"/>
      </w:r>
      <w:r w:rsidR="000A3D37" w:rsidRPr="009105A7">
        <w:rPr>
          <w:sz w:val="28"/>
          <w:szCs w:val="28"/>
          <w:lang w:val="ru-RU"/>
        </w:rPr>
        <w:instrText xml:space="preserve"> SEQ Рис. \* ARABIC </w:instrText>
      </w:r>
      <w:r w:rsidR="00C75417" w:rsidRPr="009105A7">
        <w:rPr>
          <w:sz w:val="28"/>
          <w:szCs w:val="28"/>
          <w:lang w:val="ru-RU"/>
        </w:rPr>
        <w:fldChar w:fldCharType="separate"/>
      </w:r>
      <w:r w:rsidR="00A23629" w:rsidRPr="009105A7">
        <w:rPr>
          <w:noProof/>
          <w:sz w:val="28"/>
          <w:szCs w:val="28"/>
          <w:lang w:val="ru-RU"/>
        </w:rPr>
        <w:t>3</w:t>
      </w:r>
      <w:r w:rsidR="00C75417" w:rsidRPr="009105A7">
        <w:rPr>
          <w:noProof/>
          <w:sz w:val="28"/>
          <w:szCs w:val="28"/>
          <w:lang w:val="ru-RU"/>
        </w:rPr>
        <w:fldChar w:fldCharType="end"/>
      </w:r>
      <w:bookmarkEnd w:id="42"/>
      <w:r w:rsidRPr="009105A7">
        <w:rPr>
          <w:noProof/>
          <w:sz w:val="28"/>
          <w:szCs w:val="28"/>
          <w:lang w:val="ru-RU"/>
        </w:rPr>
        <w:t xml:space="preserve"> - </w:t>
      </w:r>
      <w:r w:rsidR="000A3D37" w:rsidRPr="009105A7">
        <w:rPr>
          <w:sz w:val="28"/>
          <w:szCs w:val="28"/>
          <w:lang w:val="ru-RU"/>
        </w:rPr>
        <w:t>Среднее время оперативного реагирования на пожар в сельской местности Российской Федерации за</w:t>
      </w:r>
      <w:r w:rsidR="00234B55" w:rsidRPr="009105A7">
        <w:rPr>
          <w:sz w:val="28"/>
          <w:szCs w:val="28"/>
          <w:lang w:val="ru-RU"/>
        </w:rPr>
        <w:t xml:space="preserve">3 месяца </w:t>
      </w:r>
      <w:r w:rsidR="000A3D37" w:rsidRPr="009105A7">
        <w:rPr>
          <w:sz w:val="28"/>
          <w:szCs w:val="28"/>
          <w:lang w:val="ru-RU"/>
        </w:rPr>
        <w:t>(201</w:t>
      </w:r>
      <w:r w:rsidR="00234B55" w:rsidRPr="009105A7">
        <w:rPr>
          <w:sz w:val="28"/>
          <w:szCs w:val="28"/>
          <w:lang w:val="ru-RU"/>
        </w:rPr>
        <w:t xml:space="preserve">4 </w:t>
      </w:r>
      <w:r w:rsidR="000A3D37" w:rsidRPr="009105A7">
        <w:rPr>
          <w:sz w:val="28"/>
          <w:szCs w:val="28"/>
          <w:lang w:val="ru-RU"/>
        </w:rPr>
        <w:t>-</w:t>
      </w:r>
      <w:r w:rsidR="008828F7" w:rsidRPr="009105A7">
        <w:rPr>
          <w:sz w:val="28"/>
          <w:szCs w:val="28"/>
          <w:lang w:val="ru-RU"/>
        </w:rPr>
        <w:t xml:space="preserve"> 2018</w:t>
      </w:r>
      <w:r w:rsidR="000A3D37" w:rsidRPr="009105A7">
        <w:rPr>
          <w:sz w:val="28"/>
          <w:szCs w:val="28"/>
          <w:lang w:val="ru-RU"/>
        </w:rPr>
        <w:t xml:space="preserve"> гг.), мин.</w:t>
      </w:r>
    </w:p>
    <w:p w:rsidR="000652BB" w:rsidRPr="009105A7" w:rsidRDefault="000652BB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0A3D37" w:rsidRPr="009105A7" w:rsidRDefault="000A3D37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Значения показателей оперативного реагирования для подразделений пожарной охраны, дислоцирующихся в сельской местности, примерно в полтора раза больше среднероссийских показателей и в два раза больше показателей для городов и поселков городского типа.</w:t>
      </w:r>
    </w:p>
    <w:p w:rsidR="000A3D37" w:rsidRPr="009105A7" w:rsidRDefault="000A3D37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В целом можно отметить сходную динамику изменения значений показателей в течение пятилетнего периода (</w:t>
      </w:r>
      <w:r w:rsidR="00C51AC8" w:rsidRPr="009105A7">
        <w:rPr>
          <w:sz w:val="28"/>
          <w:szCs w:val="28"/>
          <w:lang w:val="ru-RU"/>
        </w:rPr>
        <w:t>Рисунок</w:t>
      </w:r>
      <w:r w:rsidR="003E3FFB" w:rsidRPr="009105A7">
        <w:rPr>
          <w:rFonts w:eastAsia="Times New Roman"/>
          <w:sz w:val="28"/>
          <w:szCs w:val="28"/>
          <w:lang w:val="ru-RU" w:eastAsia="ru-RU" w:bidi="ar-SA"/>
        </w:rPr>
        <w:t xml:space="preserve"> 4</w:t>
      </w:r>
      <w:r w:rsidR="00B80394" w:rsidRPr="009105A7">
        <w:rPr>
          <w:rFonts w:eastAsia="Times New Roman"/>
          <w:sz w:val="28"/>
          <w:szCs w:val="28"/>
          <w:lang w:val="ru-RU" w:eastAsia="ru-RU" w:bidi="ar-SA"/>
        </w:rPr>
        <w:t>,Т</w:t>
      </w:r>
      <w:r w:rsidRPr="009105A7">
        <w:rPr>
          <w:rFonts w:eastAsia="Times New Roman"/>
          <w:sz w:val="28"/>
          <w:szCs w:val="28"/>
          <w:lang w:val="ru-RU" w:eastAsia="ru-RU" w:bidi="ar-SA"/>
        </w:rPr>
        <w:t>аблица 11).</w:t>
      </w:r>
    </w:p>
    <w:p w:rsidR="003E3FFB" w:rsidRPr="009105A7" w:rsidRDefault="004945A4" w:rsidP="00D90F0B">
      <w:pPr>
        <w:tabs>
          <w:tab w:val="left" w:pos="0"/>
        </w:tabs>
        <w:jc w:val="center"/>
        <w:rPr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8520" cy="2696845"/>
            <wp:effectExtent l="0" t="0" r="5080" b="8255"/>
            <wp:docPr id="221" name="Рисунок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406D" w:rsidRPr="009105A7" w:rsidRDefault="00F70184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</w:t>
      </w:r>
      <w:r w:rsidR="003E3FFB" w:rsidRPr="009105A7">
        <w:rPr>
          <w:sz w:val="28"/>
          <w:szCs w:val="28"/>
          <w:lang w:val="ru-RU"/>
        </w:rPr>
        <w:t xml:space="preserve"> 4</w:t>
      </w:r>
      <w:r w:rsidRPr="009105A7">
        <w:rPr>
          <w:sz w:val="28"/>
          <w:szCs w:val="28"/>
          <w:lang w:val="ru-RU"/>
        </w:rPr>
        <w:t xml:space="preserve"> - </w:t>
      </w:r>
      <w:r w:rsidR="003E3FFB" w:rsidRPr="009105A7">
        <w:rPr>
          <w:sz w:val="28"/>
          <w:szCs w:val="28"/>
          <w:lang w:val="ru-RU"/>
        </w:rPr>
        <w:t>Сводные показатели оперативного реагирования по Российской Федерации (сообщение, прибытие, локализация, ликвидация)</w:t>
      </w:r>
    </w:p>
    <w:p w:rsidR="003E3FFB" w:rsidRPr="009105A7" w:rsidRDefault="003E3FFB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за</w:t>
      </w:r>
      <w:r w:rsidR="00CD1A27" w:rsidRPr="009105A7">
        <w:rPr>
          <w:sz w:val="28"/>
          <w:szCs w:val="28"/>
          <w:lang w:val="ru-RU"/>
        </w:rPr>
        <w:t xml:space="preserve">3 месяца </w:t>
      </w:r>
      <w:r w:rsidRPr="009105A7">
        <w:rPr>
          <w:sz w:val="28"/>
          <w:szCs w:val="28"/>
          <w:lang w:val="ru-RU"/>
        </w:rPr>
        <w:t>(201</w:t>
      </w:r>
      <w:r w:rsidR="00CD1A27" w:rsidRPr="009105A7">
        <w:rPr>
          <w:sz w:val="28"/>
          <w:szCs w:val="28"/>
          <w:lang w:val="ru-RU"/>
        </w:rPr>
        <w:t xml:space="preserve">4 </w:t>
      </w:r>
      <w:r w:rsidRPr="009105A7">
        <w:rPr>
          <w:sz w:val="28"/>
          <w:szCs w:val="28"/>
          <w:lang w:val="ru-RU"/>
        </w:rPr>
        <w:t>-</w:t>
      </w:r>
      <w:r w:rsidR="008828F7" w:rsidRPr="009105A7">
        <w:rPr>
          <w:sz w:val="28"/>
          <w:szCs w:val="28"/>
          <w:lang w:val="ru-RU"/>
        </w:rPr>
        <w:t xml:space="preserve"> 2018</w:t>
      </w:r>
      <w:r w:rsidRPr="009105A7">
        <w:rPr>
          <w:sz w:val="28"/>
          <w:szCs w:val="28"/>
          <w:lang w:val="ru-RU"/>
        </w:rPr>
        <w:t xml:space="preserve"> гг.)</w:t>
      </w:r>
    </w:p>
    <w:p w:rsidR="00B83058" w:rsidRPr="009105A7" w:rsidRDefault="000A3D37" w:rsidP="00D90F0B">
      <w:pPr>
        <w:keepNext/>
        <w:tabs>
          <w:tab w:val="left" w:pos="0"/>
        </w:tabs>
        <w:contextualSpacing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lastRenderedPageBreak/>
        <w:t>Таблица 11</w:t>
      </w:r>
      <w:r w:rsidR="00AF4517" w:rsidRPr="009105A7">
        <w:rPr>
          <w:sz w:val="28"/>
          <w:szCs w:val="28"/>
          <w:lang w:val="ru-RU"/>
        </w:rPr>
        <w:t xml:space="preserve"> - </w:t>
      </w:r>
      <w:r w:rsidR="00B80394" w:rsidRPr="009105A7">
        <w:rPr>
          <w:sz w:val="28"/>
          <w:szCs w:val="28"/>
          <w:lang w:val="ru-RU"/>
        </w:rPr>
        <w:t>П</w:t>
      </w:r>
      <w:r w:rsidRPr="009105A7">
        <w:rPr>
          <w:sz w:val="28"/>
          <w:szCs w:val="28"/>
          <w:lang w:val="ru-RU"/>
        </w:rPr>
        <w:t>оказатели оперативного реагирования по Российской Федерации за пятилетний период</w:t>
      </w:r>
    </w:p>
    <w:tbl>
      <w:tblPr>
        <w:tblW w:w="9351" w:type="dxa"/>
        <w:tblInd w:w="93" w:type="dxa"/>
        <w:tblLook w:val="04A0"/>
      </w:tblPr>
      <w:tblGrid>
        <w:gridCol w:w="4551"/>
        <w:gridCol w:w="960"/>
        <w:gridCol w:w="960"/>
        <w:gridCol w:w="960"/>
        <w:gridCol w:w="960"/>
        <w:gridCol w:w="960"/>
      </w:tblGrid>
      <w:tr w:rsidR="009105A7" w:rsidRPr="009105A7" w:rsidTr="00592AC0">
        <w:trPr>
          <w:cantSplit/>
          <w:trHeight w:val="2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527" w:rsidRPr="009105A7" w:rsidRDefault="00481527" w:rsidP="00D90F0B">
            <w:pPr>
              <w:widowControl w:val="0"/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Показатель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527" w:rsidRPr="009105A7" w:rsidRDefault="00481527" w:rsidP="00D90F0B">
            <w:pPr>
              <w:widowControl w:val="0"/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 xml:space="preserve">3 месяца </w:t>
            </w:r>
          </w:p>
          <w:p w:rsidR="00481527" w:rsidRPr="009105A7" w:rsidRDefault="00481527" w:rsidP="00D90F0B">
            <w:pPr>
              <w:widowControl w:val="0"/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2014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527" w:rsidRPr="009105A7" w:rsidRDefault="00481527" w:rsidP="00D90F0B">
            <w:pPr>
              <w:widowControl w:val="0"/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 месяца 2015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527" w:rsidRPr="009105A7" w:rsidRDefault="00481527" w:rsidP="00D90F0B">
            <w:pPr>
              <w:widowControl w:val="0"/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 месяца 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527" w:rsidRPr="009105A7" w:rsidRDefault="00481527" w:rsidP="00D90F0B">
            <w:pPr>
              <w:widowControl w:val="0"/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 месяца 2017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527" w:rsidRPr="009105A7" w:rsidRDefault="00481527" w:rsidP="00D90F0B">
            <w:pPr>
              <w:widowControl w:val="0"/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 месяца 2018 г.</w:t>
            </w:r>
          </w:p>
        </w:tc>
      </w:tr>
      <w:tr w:rsidR="009105A7" w:rsidRPr="007063F5" w:rsidTr="00592AC0">
        <w:trPr>
          <w:trHeight w:val="315"/>
        </w:trPr>
        <w:tc>
          <w:tcPr>
            <w:tcW w:w="9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1527" w:rsidRPr="009105A7" w:rsidRDefault="00481527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Среднее время сообщения о пожаре, мин: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всем пожарам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1,65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пожарам в сельской местности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1,43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пожарам в городской местности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1,92</w:t>
            </w:r>
          </w:p>
        </w:tc>
      </w:tr>
      <w:tr w:rsidR="009105A7" w:rsidRPr="007063F5" w:rsidTr="00592AC0">
        <w:trPr>
          <w:trHeight w:val="315"/>
        </w:trPr>
        <w:tc>
          <w:tcPr>
            <w:tcW w:w="9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1527" w:rsidRPr="009105A7" w:rsidRDefault="00481527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Среднее время прибытия первого пожарного подразделения, мин: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всем пожарам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8,37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пожарам в сельской местности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6,19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пожарам в городской местности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11,28</w:t>
            </w:r>
          </w:p>
        </w:tc>
      </w:tr>
      <w:tr w:rsidR="009105A7" w:rsidRPr="007063F5" w:rsidTr="00592AC0">
        <w:trPr>
          <w:trHeight w:val="315"/>
        </w:trPr>
        <w:tc>
          <w:tcPr>
            <w:tcW w:w="9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1527" w:rsidRPr="009105A7" w:rsidRDefault="00481527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Среднее время свободного горения, мин: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всем пожарам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11,23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пожарам в сельской местности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8,8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пожарам в городской местности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14,37</w:t>
            </w:r>
          </w:p>
        </w:tc>
      </w:tr>
      <w:tr w:rsidR="009105A7" w:rsidRPr="00B17640" w:rsidTr="00592AC0">
        <w:trPr>
          <w:trHeight w:val="315"/>
        </w:trPr>
        <w:tc>
          <w:tcPr>
            <w:tcW w:w="9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1527" w:rsidRPr="009105A7" w:rsidRDefault="00481527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Среднее время подачи первого ствола, мин</w:t>
            </w:r>
          </w:p>
        </w:tc>
      </w:tr>
      <w:tr w:rsidR="009105A7" w:rsidRPr="009105A7" w:rsidTr="00E12721">
        <w:trPr>
          <w:trHeight w:val="40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всем пожарам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1,12</w:t>
            </w:r>
          </w:p>
        </w:tc>
      </w:tr>
      <w:tr w:rsidR="009105A7" w:rsidRPr="009105A7" w:rsidTr="00E12721">
        <w:trPr>
          <w:trHeight w:val="40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пожарам в сельской местности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1,12</w:t>
            </w:r>
          </w:p>
        </w:tc>
      </w:tr>
      <w:tr w:rsidR="009105A7" w:rsidRPr="009105A7" w:rsidTr="00E12721">
        <w:trPr>
          <w:trHeight w:val="40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пожарам в городской местности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1,04</w:t>
            </w:r>
          </w:p>
        </w:tc>
      </w:tr>
      <w:tr w:rsidR="009105A7" w:rsidRPr="00B17640" w:rsidTr="00592AC0">
        <w:trPr>
          <w:trHeight w:val="315"/>
        </w:trPr>
        <w:tc>
          <w:tcPr>
            <w:tcW w:w="9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1527" w:rsidRPr="009105A7" w:rsidRDefault="00481527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Среднее время локализации пожара, мин: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2AC0" w:rsidRPr="009105A7" w:rsidRDefault="00592AC0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всем пожарам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C0" w:rsidRPr="009105A7" w:rsidRDefault="00592AC0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C0" w:rsidRPr="009105A7" w:rsidRDefault="00592AC0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C0" w:rsidRPr="009105A7" w:rsidRDefault="00592AC0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C0" w:rsidRPr="009105A7" w:rsidRDefault="00592AC0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C0" w:rsidRPr="009105A7" w:rsidRDefault="00592AC0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6,74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2AC0" w:rsidRPr="009105A7" w:rsidRDefault="00592AC0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пожарам в город</w:t>
            </w:r>
            <w:r w:rsidR="00E12721" w:rsidRPr="009105A7">
              <w:rPr>
                <w:rFonts w:eastAsia="Times New Roman"/>
                <w:lang w:val="ru-RU" w:eastAsia="ru-RU" w:bidi="ar-SA"/>
              </w:rPr>
              <w:t>ской местности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C0" w:rsidRPr="009105A7" w:rsidRDefault="00592AC0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C0" w:rsidRPr="009105A7" w:rsidRDefault="00592AC0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C0" w:rsidRPr="009105A7" w:rsidRDefault="00592AC0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C0" w:rsidRPr="009105A7" w:rsidRDefault="00592AC0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C0" w:rsidRPr="009105A7" w:rsidRDefault="00592AC0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5,85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2AC0" w:rsidRPr="009105A7" w:rsidRDefault="00592AC0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пожарам в сельской местности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C0" w:rsidRPr="009105A7" w:rsidRDefault="00592AC0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C0" w:rsidRPr="009105A7" w:rsidRDefault="00592AC0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C0" w:rsidRPr="009105A7" w:rsidRDefault="00592AC0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C0" w:rsidRPr="009105A7" w:rsidRDefault="00592AC0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C0" w:rsidRPr="009105A7" w:rsidRDefault="00592AC0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6,86</w:t>
            </w:r>
          </w:p>
        </w:tc>
      </w:tr>
      <w:tr w:rsidR="009105A7" w:rsidRPr="00B17640" w:rsidTr="00592AC0">
        <w:trPr>
          <w:trHeight w:val="315"/>
        </w:trPr>
        <w:tc>
          <w:tcPr>
            <w:tcW w:w="9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1527" w:rsidRPr="009105A7" w:rsidRDefault="00481527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Среднее время ликвидации пожара, мин: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всем пожарам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8,85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пожарам в сельской местности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6,33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пожарам в городской местности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9,78</w:t>
            </w:r>
          </w:p>
        </w:tc>
      </w:tr>
      <w:tr w:rsidR="009105A7" w:rsidRPr="00B17640" w:rsidTr="00592AC0">
        <w:trPr>
          <w:trHeight w:val="315"/>
        </w:trPr>
        <w:tc>
          <w:tcPr>
            <w:tcW w:w="9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1527" w:rsidRPr="009105A7" w:rsidRDefault="00481527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Среднее время тушения пожара, мин: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всем пожарам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19,39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17,51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16,06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15,59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пожарам в сельской местности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12,33</w:t>
            </w:r>
          </w:p>
        </w:tc>
      </w:tr>
      <w:tr w:rsidR="009105A7" w:rsidRPr="009105A7" w:rsidTr="00E12721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721" w:rsidRPr="009105A7" w:rsidRDefault="00E12721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 пожарам в городской местности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17,64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21" w:rsidRPr="009105A7" w:rsidRDefault="00E12721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17,4</w:t>
            </w:r>
          </w:p>
        </w:tc>
      </w:tr>
    </w:tbl>
    <w:p w:rsidR="00161182" w:rsidRPr="009105A7" w:rsidRDefault="00161182" w:rsidP="00D90F0B">
      <w:pPr>
        <w:tabs>
          <w:tab w:val="left" w:pos="0"/>
        </w:tabs>
        <w:jc w:val="right"/>
        <w:rPr>
          <w:noProof/>
          <w:lang w:val="ru-RU" w:eastAsia="ru-RU" w:bidi="ar-SA"/>
        </w:rPr>
      </w:pPr>
    </w:p>
    <w:p w:rsidR="000A3D37" w:rsidRPr="009105A7" w:rsidRDefault="00C75417" w:rsidP="00D90F0B">
      <w:pPr>
        <w:tabs>
          <w:tab w:val="left" w:pos="0"/>
        </w:tabs>
        <w:jc w:val="right"/>
        <w:rPr>
          <w:sz w:val="24"/>
          <w:szCs w:val="24"/>
          <w:lang w:val="ru-RU"/>
        </w:rPr>
      </w:pPr>
      <w:r w:rsidRPr="00C75417">
        <w:rPr>
          <w:noProof/>
          <w:lang w:val="ru-RU" w:eastAsia="ru-RU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6" type="#_x0000_t202" style="position:absolute;left:0;text-align:left;margin-left:-36.2pt;margin-top:-1.85pt;width:32.25pt;height:64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" filled="f" stroked="f">
            <v:path arrowok="t"/>
            <v:textbox style="layout-flow:vertical;mso-layout-flow-alt:bottom-to-top">
              <w:txbxContent>
                <w:p w:rsidR="00571B23" w:rsidRPr="00B03554" w:rsidRDefault="00571B23" w:rsidP="000A3D37">
                  <w:pPr>
                    <w:pStyle w:val="affe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B03554">
                    <w:rPr>
                      <w:sz w:val="18"/>
                      <w:szCs w:val="18"/>
                    </w:rPr>
                    <w:t>Время, мин</w:t>
                  </w:r>
                </w:p>
              </w:txbxContent>
            </v:textbox>
          </v:shape>
        </w:pict>
      </w:r>
      <w:r w:rsidR="004945A4">
        <w:rPr>
          <w:noProof/>
          <w:lang w:val="ru-RU" w:eastAsia="ru-RU" w:bidi="ar-SA"/>
        </w:rPr>
        <w:drawing>
          <wp:inline distT="0" distB="0" distL="0" distR="0">
            <wp:extent cx="5938520" cy="3291840"/>
            <wp:effectExtent l="0" t="0" r="5080" b="3810"/>
            <wp:docPr id="222" name="Рисунок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66EC6" w:rsidRPr="009105A7" w:rsidRDefault="00766EC6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0A3D37" w:rsidRPr="009105A7" w:rsidRDefault="00F70184" w:rsidP="00D90F0B">
      <w:pPr>
        <w:tabs>
          <w:tab w:val="left" w:pos="0"/>
        </w:tabs>
        <w:spacing w:line="360" w:lineRule="auto"/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</w:t>
      </w:r>
      <w:r w:rsidR="00270519" w:rsidRPr="009105A7">
        <w:rPr>
          <w:sz w:val="28"/>
          <w:szCs w:val="28"/>
          <w:lang w:val="ru-RU"/>
        </w:rPr>
        <w:t>5</w:t>
      </w:r>
      <w:r w:rsidRPr="009105A7">
        <w:rPr>
          <w:sz w:val="28"/>
          <w:szCs w:val="28"/>
          <w:lang w:val="ru-RU"/>
        </w:rPr>
        <w:t xml:space="preserve">- </w:t>
      </w:r>
      <w:r w:rsidR="000A3D37" w:rsidRPr="009105A7">
        <w:rPr>
          <w:sz w:val="28"/>
          <w:szCs w:val="28"/>
          <w:lang w:val="ru-RU"/>
        </w:rPr>
        <w:t>Ср</w:t>
      </w:r>
      <w:r w:rsidR="00744FFC" w:rsidRPr="009105A7">
        <w:rPr>
          <w:sz w:val="28"/>
          <w:szCs w:val="28"/>
          <w:lang w:val="ru-RU"/>
        </w:rPr>
        <w:t xml:space="preserve">еднее время сообщения о пожаре </w:t>
      </w:r>
      <w:r w:rsidR="000A3D37" w:rsidRPr="009105A7">
        <w:rPr>
          <w:sz w:val="28"/>
          <w:szCs w:val="28"/>
          <w:lang w:val="ru-RU"/>
        </w:rPr>
        <w:t>за</w:t>
      </w:r>
      <w:r w:rsidR="008828F7" w:rsidRPr="009105A7">
        <w:rPr>
          <w:sz w:val="28"/>
          <w:szCs w:val="28"/>
          <w:lang w:val="ru-RU"/>
        </w:rPr>
        <w:t xml:space="preserve">3 месяца </w:t>
      </w:r>
      <w:r w:rsidR="009F7FC7" w:rsidRPr="009105A7">
        <w:rPr>
          <w:sz w:val="28"/>
          <w:szCs w:val="28"/>
          <w:lang w:val="ru-RU"/>
        </w:rPr>
        <w:t>2014-</w:t>
      </w:r>
      <w:r w:rsidR="008828F7" w:rsidRPr="009105A7">
        <w:rPr>
          <w:sz w:val="28"/>
          <w:szCs w:val="28"/>
          <w:lang w:val="ru-RU"/>
        </w:rPr>
        <w:t>2018</w:t>
      </w:r>
      <w:r w:rsidR="000A3D37" w:rsidRPr="009105A7">
        <w:rPr>
          <w:sz w:val="28"/>
          <w:szCs w:val="28"/>
          <w:lang w:val="ru-RU"/>
        </w:rPr>
        <w:t xml:space="preserve"> гг., мин.</w:t>
      </w:r>
    </w:p>
    <w:p w:rsidR="000A3D37" w:rsidRPr="009105A7" w:rsidRDefault="000A3D37" w:rsidP="00D90F0B">
      <w:pPr>
        <w:pStyle w:val="14"/>
        <w:tabs>
          <w:tab w:val="left" w:pos="0"/>
        </w:tabs>
        <w:rPr>
          <w:spacing w:val="-4"/>
        </w:rPr>
      </w:pPr>
      <w:r w:rsidRPr="009105A7">
        <w:rPr>
          <w:spacing w:val="-4"/>
        </w:rPr>
        <w:t xml:space="preserve">Показатель среднего времени сообщения о пожаре в пожарную охрану в целом по Российской Федерации стабильно снижается в среднем на </w:t>
      </w:r>
      <w:r w:rsidR="00D5078F" w:rsidRPr="009105A7">
        <w:rPr>
          <w:spacing w:val="-4"/>
        </w:rPr>
        <w:t>8</w:t>
      </w:r>
      <w:r w:rsidR="00A9521D" w:rsidRPr="009105A7">
        <w:rPr>
          <w:spacing w:val="-4"/>
        </w:rPr>
        <w:t>,</w:t>
      </w:r>
      <w:r w:rsidR="00161701" w:rsidRPr="009105A7">
        <w:rPr>
          <w:spacing w:val="-4"/>
        </w:rPr>
        <w:t>0</w:t>
      </w:r>
      <w:r w:rsidR="00D5078F" w:rsidRPr="009105A7">
        <w:rPr>
          <w:spacing w:val="-4"/>
        </w:rPr>
        <w:t>8</w:t>
      </w:r>
      <w:r w:rsidR="00A9521D" w:rsidRPr="009105A7">
        <w:rPr>
          <w:spacing w:val="-4"/>
        </w:rPr>
        <w:t>%</w:t>
      </w:r>
      <w:r w:rsidRPr="009105A7">
        <w:rPr>
          <w:spacing w:val="-4"/>
        </w:rPr>
        <w:t xml:space="preserve"> в год. </w:t>
      </w:r>
      <w:r w:rsidR="00B75EE5" w:rsidRPr="009105A7">
        <w:rPr>
          <w:spacing w:val="-4"/>
        </w:rPr>
        <w:t>За</w:t>
      </w:r>
      <w:r w:rsidR="008828F7" w:rsidRPr="009105A7">
        <w:rPr>
          <w:spacing w:val="-4"/>
        </w:rPr>
        <w:t>3 месяца 2018</w:t>
      </w:r>
      <w:r w:rsidR="00DB7D16" w:rsidRPr="009105A7">
        <w:rPr>
          <w:spacing w:val="-4"/>
        </w:rPr>
        <w:t xml:space="preserve"> год</w:t>
      </w:r>
      <w:r w:rsidR="00D5078F" w:rsidRPr="009105A7">
        <w:rPr>
          <w:spacing w:val="-4"/>
        </w:rPr>
        <w:t>а</w:t>
      </w:r>
      <w:r w:rsidRPr="009105A7">
        <w:rPr>
          <w:spacing w:val="-4"/>
        </w:rPr>
        <w:t xml:space="preserve"> произошло его снижение на </w:t>
      </w:r>
      <w:r w:rsidR="00D5078F" w:rsidRPr="009105A7">
        <w:rPr>
          <w:spacing w:val="-4"/>
        </w:rPr>
        <w:t>7,82</w:t>
      </w:r>
      <w:r w:rsidRPr="009105A7">
        <w:rPr>
          <w:spacing w:val="-4"/>
        </w:rPr>
        <w:t xml:space="preserve"> %. Среднее значение доли снижения показателя по городам и </w:t>
      </w:r>
      <w:r w:rsidR="00777ACB" w:rsidRPr="009105A7">
        <w:rPr>
          <w:spacing w:val="-4"/>
        </w:rPr>
        <w:t xml:space="preserve">по </w:t>
      </w:r>
      <w:r w:rsidRPr="009105A7">
        <w:rPr>
          <w:spacing w:val="-4"/>
        </w:rPr>
        <w:t xml:space="preserve">посёлкам городского типа составляет </w:t>
      </w:r>
      <w:r w:rsidR="006D2010" w:rsidRPr="009105A7">
        <w:rPr>
          <w:spacing w:val="-4"/>
        </w:rPr>
        <w:t>7,</w:t>
      </w:r>
      <w:r w:rsidR="00D5078F" w:rsidRPr="009105A7">
        <w:rPr>
          <w:spacing w:val="-4"/>
        </w:rPr>
        <w:t>74</w:t>
      </w:r>
      <w:r w:rsidRPr="009105A7">
        <w:rPr>
          <w:spacing w:val="-4"/>
        </w:rPr>
        <w:t xml:space="preserve">% в год. </w:t>
      </w:r>
      <w:r w:rsidR="00453C2C" w:rsidRPr="009105A7">
        <w:rPr>
          <w:spacing w:val="-4"/>
        </w:rPr>
        <w:t>За</w:t>
      </w:r>
      <w:r w:rsidR="008828F7" w:rsidRPr="009105A7">
        <w:rPr>
          <w:spacing w:val="-4"/>
        </w:rPr>
        <w:t>3 месяца 2018</w:t>
      </w:r>
      <w:r w:rsidR="00DB7D16" w:rsidRPr="009105A7">
        <w:rPr>
          <w:spacing w:val="-4"/>
        </w:rPr>
        <w:t xml:space="preserve"> год</w:t>
      </w:r>
      <w:r w:rsidR="00D5078F" w:rsidRPr="009105A7">
        <w:rPr>
          <w:spacing w:val="-4"/>
        </w:rPr>
        <w:t>а</w:t>
      </w:r>
      <w:r w:rsidRPr="009105A7">
        <w:rPr>
          <w:spacing w:val="-4"/>
        </w:rPr>
        <w:t xml:space="preserve"> значение показателя снизилось на </w:t>
      </w:r>
      <w:r w:rsidR="00D5078F" w:rsidRPr="009105A7">
        <w:rPr>
          <w:spacing w:val="-4"/>
        </w:rPr>
        <w:t>7,74</w:t>
      </w:r>
      <w:r w:rsidRPr="009105A7">
        <w:rPr>
          <w:spacing w:val="-4"/>
        </w:rPr>
        <w:t xml:space="preserve"> %. По сельской местности показатель стабильно снижается на </w:t>
      </w:r>
      <w:r w:rsidR="00C97EA1" w:rsidRPr="009105A7">
        <w:rPr>
          <w:spacing w:val="-4"/>
        </w:rPr>
        <w:t>10</w:t>
      </w:r>
      <w:r w:rsidR="006D2010" w:rsidRPr="009105A7">
        <w:rPr>
          <w:spacing w:val="-4"/>
        </w:rPr>
        <w:t>,</w:t>
      </w:r>
      <w:r w:rsidR="00D5078F" w:rsidRPr="009105A7">
        <w:rPr>
          <w:spacing w:val="-4"/>
        </w:rPr>
        <w:t>3</w:t>
      </w:r>
      <w:r w:rsidRPr="009105A7">
        <w:rPr>
          <w:spacing w:val="-4"/>
        </w:rPr>
        <w:t xml:space="preserve">% в год. </w:t>
      </w:r>
      <w:r w:rsidR="00453C2C" w:rsidRPr="009105A7">
        <w:rPr>
          <w:spacing w:val="-4"/>
        </w:rPr>
        <w:t>За</w:t>
      </w:r>
      <w:r w:rsidR="008828F7" w:rsidRPr="009105A7">
        <w:rPr>
          <w:spacing w:val="-4"/>
        </w:rPr>
        <w:t>3 месяца 2018</w:t>
      </w:r>
      <w:r w:rsidR="00453C2C" w:rsidRPr="009105A7">
        <w:rPr>
          <w:spacing w:val="-4"/>
        </w:rPr>
        <w:t xml:space="preserve"> г</w:t>
      </w:r>
      <w:r w:rsidR="005510EF" w:rsidRPr="009105A7">
        <w:rPr>
          <w:spacing w:val="-4"/>
        </w:rPr>
        <w:t>од</w:t>
      </w:r>
      <w:r w:rsidR="00D5078F" w:rsidRPr="009105A7">
        <w:rPr>
          <w:spacing w:val="-4"/>
        </w:rPr>
        <w:t>а</w:t>
      </w:r>
      <w:r w:rsidRPr="009105A7">
        <w:rPr>
          <w:spacing w:val="-4"/>
        </w:rPr>
        <w:t xml:space="preserve"> зна</w:t>
      </w:r>
      <w:r w:rsidR="00E9642E" w:rsidRPr="009105A7">
        <w:rPr>
          <w:spacing w:val="-4"/>
        </w:rPr>
        <w:t xml:space="preserve">чение показателя снизилось на </w:t>
      </w:r>
      <w:r w:rsidR="00D5078F" w:rsidRPr="009105A7">
        <w:rPr>
          <w:spacing w:val="-4"/>
        </w:rPr>
        <w:t>7,25</w:t>
      </w:r>
      <w:r w:rsidRPr="009105A7">
        <w:rPr>
          <w:spacing w:val="-4"/>
        </w:rPr>
        <w:t>%.</w:t>
      </w:r>
    </w:p>
    <w:p w:rsidR="00CC3F85" w:rsidRPr="009105A7" w:rsidRDefault="000A3D37" w:rsidP="00D90F0B">
      <w:pPr>
        <w:pStyle w:val="14"/>
        <w:tabs>
          <w:tab w:val="left" w:pos="0"/>
        </w:tabs>
        <w:rPr>
          <w:spacing w:val="-6"/>
        </w:rPr>
      </w:pPr>
      <w:r w:rsidRPr="009105A7">
        <w:rPr>
          <w:spacing w:val="-6"/>
        </w:rPr>
        <w:t>Среднее время сообщения о пожаре в пожарную охрану (</w:t>
      </w:r>
      <w:r w:rsidR="00B80394" w:rsidRPr="009105A7">
        <w:rPr>
          <w:spacing w:val="-6"/>
        </w:rPr>
        <w:t>Т</w:t>
      </w:r>
      <w:r w:rsidRPr="009105A7">
        <w:rPr>
          <w:spacing w:val="-6"/>
        </w:rPr>
        <w:t xml:space="preserve">аблица 12) по Российской Федерации </w:t>
      </w:r>
      <w:r w:rsidR="00CB1B75" w:rsidRPr="009105A7">
        <w:rPr>
          <w:spacing w:val="-6"/>
        </w:rPr>
        <w:t xml:space="preserve">за 3 месяца 2018 года </w:t>
      </w:r>
      <w:r w:rsidRPr="009105A7">
        <w:rPr>
          <w:spacing w:val="-6"/>
        </w:rPr>
        <w:t xml:space="preserve">составляет </w:t>
      </w:r>
      <w:r w:rsidR="009E6EBB" w:rsidRPr="009105A7">
        <w:rPr>
          <w:spacing w:val="-6"/>
        </w:rPr>
        <w:t>1,</w:t>
      </w:r>
      <w:r w:rsidR="007E6AE5" w:rsidRPr="009105A7">
        <w:rPr>
          <w:spacing w:val="-6"/>
        </w:rPr>
        <w:t>65</w:t>
      </w:r>
      <w:r w:rsidRPr="009105A7">
        <w:rPr>
          <w:spacing w:val="-6"/>
        </w:rPr>
        <w:t xml:space="preserve"> мин. Лучшие показатели по данному критерию зарегистрированы в следующих субъектах Российской Федерации: </w:t>
      </w:r>
      <w:r w:rsidR="00414287" w:rsidRPr="009105A7">
        <w:rPr>
          <w:spacing w:val="-6"/>
        </w:rPr>
        <w:t>Челябинской области</w:t>
      </w:r>
      <w:r w:rsidR="00CC3F85" w:rsidRPr="009105A7">
        <w:rPr>
          <w:spacing w:val="-6"/>
        </w:rPr>
        <w:tab/>
        <w:t xml:space="preserve"> (0,</w:t>
      </w:r>
      <w:r w:rsidR="00414287" w:rsidRPr="009105A7">
        <w:rPr>
          <w:spacing w:val="-6"/>
        </w:rPr>
        <w:t>64</w:t>
      </w:r>
      <w:r w:rsidR="00CC3F85" w:rsidRPr="009105A7">
        <w:rPr>
          <w:spacing w:val="-6"/>
        </w:rPr>
        <w:t xml:space="preserve"> мин.), г. Санкт-Петербург (0,</w:t>
      </w:r>
      <w:r w:rsidR="00414287" w:rsidRPr="009105A7">
        <w:rPr>
          <w:spacing w:val="-6"/>
        </w:rPr>
        <w:t>1</w:t>
      </w:r>
      <w:r w:rsidR="00980957" w:rsidRPr="009105A7">
        <w:rPr>
          <w:spacing w:val="-6"/>
        </w:rPr>
        <w:t>7</w:t>
      </w:r>
      <w:r w:rsidR="00CC3F85" w:rsidRPr="009105A7">
        <w:rPr>
          <w:spacing w:val="-6"/>
        </w:rPr>
        <w:t xml:space="preserve"> мин.) и </w:t>
      </w:r>
      <w:r w:rsidR="00414287" w:rsidRPr="009105A7">
        <w:rPr>
          <w:spacing w:val="-6"/>
        </w:rPr>
        <w:t>в Еврейской автономной</w:t>
      </w:r>
      <w:r w:rsidR="00CC3F85" w:rsidRPr="009105A7">
        <w:rPr>
          <w:spacing w:val="-6"/>
        </w:rPr>
        <w:t xml:space="preserve"> област</w:t>
      </w:r>
      <w:r w:rsidR="00414287" w:rsidRPr="009105A7">
        <w:rPr>
          <w:spacing w:val="-6"/>
        </w:rPr>
        <w:t>и</w:t>
      </w:r>
      <w:r w:rsidR="00CC3F85" w:rsidRPr="009105A7">
        <w:rPr>
          <w:spacing w:val="-6"/>
        </w:rPr>
        <w:t xml:space="preserve"> (0,</w:t>
      </w:r>
      <w:r w:rsidR="00414287" w:rsidRPr="009105A7">
        <w:rPr>
          <w:spacing w:val="-6"/>
        </w:rPr>
        <w:t>68</w:t>
      </w:r>
      <w:r w:rsidR="00CC3F85" w:rsidRPr="009105A7">
        <w:rPr>
          <w:spacing w:val="-6"/>
        </w:rPr>
        <w:t xml:space="preserve"> мин.). </w:t>
      </w:r>
      <w:r w:rsidRPr="009105A7">
        <w:rPr>
          <w:spacing w:val="-6"/>
        </w:rPr>
        <w:t xml:space="preserve">Значительно выше среднего по стране показатели зафиксированы </w:t>
      </w:r>
      <w:r w:rsidR="00D65F16" w:rsidRPr="009105A7">
        <w:rPr>
          <w:spacing w:val="-6"/>
        </w:rPr>
        <w:t xml:space="preserve">в </w:t>
      </w:r>
      <w:r w:rsidR="00CC3F85" w:rsidRPr="009105A7">
        <w:rPr>
          <w:spacing w:val="-6"/>
        </w:rPr>
        <w:t>Брянской области (</w:t>
      </w:r>
      <w:r w:rsidR="00414287" w:rsidRPr="009105A7">
        <w:rPr>
          <w:spacing w:val="-6"/>
        </w:rPr>
        <w:t>4,4</w:t>
      </w:r>
      <w:r w:rsidR="00CC3F85" w:rsidRPr="009105A7">
        <w:rPr>
          <w:spacing w:val="-6"/>
        </w:rPr>
        <w:t xml:space="preserve"> мин.), в </w:t>
      </w:r>
      <w:r w:rsidR="00414287" w:rsidRPr="009105A7">
        <w:rPr>
          <w:spacing w:val="-6"/>
        </w:rPr>
        <w:t>Забайкальскомкрае</w:t>
      </w:r>
      <w:r w:rsidR="00CC3F85" w:rsidRPr="009105A7">
        <w:rPr>
          <w:spacing w:val="-6"/>
        </w:rPr>
        <w:t xml:space="preserve"> (4,</w:t>
      </w:r>
      <w:r w:rsidR="00414287" w:rsidRPr="009105A7">
        <w:rPr>
          <w:spacing w:val="-6"/>
        </w:rPr>
        <w:t>82</w:t>
      </w:r>
      <w:r w:rsidR="00CC3F85" w:rsidRPr="009105A7">
        <w:rPr>
          <w:spacing w:val="-6"/>
        </w:rPr>
        <w:t xml:space="preserve"> мин.) и в Костромской области (</w:t>
      </w:r>
      <w:r w:rsidR="00414287" w:rsidRPr="009105A7">
        <w:rPr>
          <w:spacing w:val="-6"/>
        </w:rPr>
        <w:t>5,91</w:t>
      </w:r>
      <w:r w:rsidR="00CC3F85" w:rsidRPr="009105A7">
        <w:rPr>
          <w:spacing w:val="-6"/>
        </w:rPr>
        <w:t>мин.).</w:t>
      </w:r>
    </w:p>
    <w:p w:rsidR="00F02041" w:rsidRPr="009105A7" w:rsidRDefault="00187C32" w:rsidP="00D90F0B">
      <w:pPr>
        <w:pStyle w:val="14"/>
        <w:tabs>
          <w:tab w:val="left" w:pos="-567"/>
        </w:tabs>
        <w:spacing w:line="240" w:lineRule="auto"/>
        <w:ind w:left="-567" w:firstLine="0"/>
        <w:jc w:val="left"/>
      </w:pPr>
      <w:r w:rsidRPr="009105A7">
        <w:br w:type="page"/>
      </w:r>
      <w:r w:rsidR="00F02041" w:rsidRPr="009105A7">
        <w:lastRenderedPageBreak/>
        <w:t>Таблица 12</w:t>
      </w:r>
      <w:r w:rsidR="00AF4517" w:rsidRPr="009105A7">
        <w:t xml:space="preserve"> - </w:t>
      </w:r>
      <w:r w:rsidR="00B80394" w:rsidRPr="009105A7">
        <w:t>С</w:t>
      </w:r>
      <w:r w:rsidR="00F02041" w:rsidRPr="009105A7">
        <w:t>реднее время сообщения о пожаре в пожарную охрану по субъектам Российской Федерации (за</w:t>
      </w:r>
      <w:r w:rsidR="008828F7" w:rsidRPr="009105A7">
        <w:t>3 месяца 2018</w:t>
      </w:r>
      <w:r w:rsidR="00F84B72" w:rsidRPr="009105A7">
        <w:t xml:space="preserve"> год</w:t>
      </w:r>
      <w:r w:rsidR="00E12721" w:rsidRPr="009105A7">
        <w:t>а</w:t>
      </w:r>
      <w:r w:rsidR="00F84B72" w:rsidRPr="009105A7">
        <w:t>)</w:t>
      </w:r>
    </w:p>
    <w:tbl>
      <w:tblPr>
        <w:tblW w:w="10297" w:type="dxa"/>
        <w:tblInd w:w="-459" w:type="dxa"/>
        <w:tblLayout w:type="fixed"/>
        <w:tblLook w:val="0000"/>
      </w:tblPr>
      <w:tblGrid>
        <w:gridCol w:w="605"/>
        <w:gridCol w:w="3506"/>
        <w:gridCol w:w="941"/>
        <w:gridCol w:w="588"/>
        <w:gridCol w:w="3716"/>
        <w:gridCol w:w="941"/>
      </w:tblGrid>
      <w:tr w:rsidR="009105A7" w:rsidRPr="009105A7" w:rsidTr="00CA715A">
        <w:trPr>
          <w:trHeight w:val="629"/>
          <w:tblHeader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2041" w:rsidRPr="009105A7" w:rsidRDefault="00F0204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2041" w:rsidRPr="009105A7" w:rsidRDefault="00F0204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Субъект РФ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F02041" w:rsidRPr="009105A7" w:rsidRDefault="00F0204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Среднее время, мин.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2041" w:rsidRPr="009105A7" w:rsidRDefault="00F0204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2041" w:rsidRPr="009105A7" w:rsidRDefault="00F0204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Субъект РФ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2041" w:rsidRPr="009105A7" w:rsidRDefault="00F0204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Среднее время, мин.</w:t>
            </w:r>
          </w:p>
        </w:tc>
      </w:tr>
      <w:tr w:rsidR="009105A7" w:rsidRPr="009105A7" w:rsidTr="00187C32">
        <w:trPr>
          <w:trHeight w:val="272"/>
        </w:trPr>
        <w:tc>
          <w:tcPr>
            <w:tcW w:w="102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2041" w:rsidRPr="009105A7" w:rsidRDefault="00F0204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Российская Федерация</w:t>
            </w:r>
            <w:r w:rsidRPr="009105A7">
              <w:t xml:space="preserve"> – </w:t>
            </w:r>
            <w:r w:rsidR="001742DB"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1,</w:t>
            </w:r>
            <w:r w:rsidR="00CA715A"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65</w:t>
            </w: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г. Москва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0,84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44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Курганская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1,31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Республика Карелия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1,48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45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Свердловская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1,18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Республика Коми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0,96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46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Тюменская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1,35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Архангельская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  <w:rPr>
                <w:lang w:val="ru-RU"/>
              </w:rPr>
            </w:pPr>
            <w:r w:rsidRPr="009105A7">
              <w:t>1,1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47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rPr>
                <w:lang w:val="ru-RU"/>
              </w:rPr>
            </w:pPr>
            <w:r w:rsidRPr="009105A7">
              <w:rPr>
                <w:lang w:val="ru-RU"/>
              </w:rPr>
              <w:t>Ханты-Мансийский АО- Югра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3,08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Ненецкий автономный округ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  <w:rPr>
                <w:lang w:val="ru-RU"/>
              </w:rPr>
            </w:pPr>
            <w:r w:rsidRPr="009105A7">
              <w:t>4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48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Ямало-Ненецкий автономный округ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1,28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Вологодская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  <w:rPr>
                <w:lang w:val="ru-RU"/>
              </w:rPr>
            </w:pPr>
            <w:r w:rsidRPr="009105A7">
              <w:t>1,6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49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Челябинская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0,64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7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Ленинградская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1,26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50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Республика Адыгея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8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г. Санкт-Петербург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0,17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51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Республика Калмыкия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1,13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9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Мурманская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0,76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52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Республика Крым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1,03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10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Новгородская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2,08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53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г. Севастополь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  <w:rPr>
                <w:lang w:val="ru-RU"/>
              </w:rPr>
            </w:pPr>
            <w:r w:rsidRPr="009105A7">
              <w:t>0,8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11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Псковская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1,26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54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Краснодарский край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1,49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12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Калининградская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2,46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55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Астраханская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1,04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13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Белгородская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3,53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56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Волгоградская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1,41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14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Брянская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  <w:rPr>
                <w:lang w:val="ru-RU"/>
              </w:rPr>
            </w:pPr>
            <w:r w:rsidRPr="009105A7">
              <w:t>4,4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57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Ростовская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1,26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15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Владимирская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2,02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58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Республика Дагестан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0,95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16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Воронежская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3,05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59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Кабардино-Балкарская Республика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1,02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17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Ивановская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1,64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60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Карачаево-Черкесская Республика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1,49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18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Калужская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1,24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61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rPr>
                <w:sz w:val="21"/>
                <w:szCs w:val="21"/>
              </w:rPr>
            </w:pPr>
            <w:r w:rsidRPr="009105A7">
              <w:rPr>
                <w:sz w:val="21"/>
                <w:szCs w:val="21"/>
              </w:rPr>
              <w:t>Республика Северная Осетия - Алания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1,77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19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Костромская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5,91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62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Республика Ингушетия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1,83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20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Курская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3,43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63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Чеченская Республика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1,03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21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Липецкая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3,03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64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Ставропольский край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0,74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22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Московская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1,95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65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Республика Бурятия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23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Орловская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3,42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66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Республика Алтай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2,15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24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Рязанская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3,42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67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Республика Тыва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1,28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25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Смоленская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3,42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68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Республика Хакасия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1,56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26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Тамбовская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1,86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69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Алтайский край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1,87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27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Тверская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2,79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70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Забайкальский край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4,82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28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Тульская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2,87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71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Красноярский край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1,63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29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Ярославская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2,84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72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Иркутская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1,14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30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Республика Башкортостан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2,11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73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Кемеровская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  <w:rPr>
                <w:lang w:val="ru-RU"/>
              </w:rPr>
            </w:pPr>
            <w:r w:rsidRPr="009105A7">
              <w:t>3,5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31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Республика Марий Эл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1,02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74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Новосибирская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1,45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32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Республика Мордовия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1,45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75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Омская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2,42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33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Республика Татарстан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  <w:rPr>
                <w:lang w:val="ru-RU"/>
              </w:rPr>
            </w:pPr>
            <w:r w:rsidRPr="009105A7">
              <w:t>1,1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76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Томская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1,86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34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Удмуртская Республика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1,46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77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Республика Саха (Якутия)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1,32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35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Чувашская  Республика - Чувашия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1,04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78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Камчатский край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0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36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Пермский край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1,22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79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Приморский край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1,19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37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Кировская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1,64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80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Хабаровский край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0,86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38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Нижегородская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1,31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81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Амурская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0,82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39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Оренбургская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1,86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82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Магаданская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0,86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40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Пензенская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1,09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83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Сахалинская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0,99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41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Самарская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1,44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84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Еврейская автономная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0,68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42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Саратовская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</w:pPr>
            <w:r w:rsidRPr="009105A7">
              <w:t>1,09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</w:pPr>
            <w:r w:rsidRPr="009105A7">
              <w:t>85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Чукотский автономный округ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  <w:rPr>
                <w:lang w:val="ru-RU"/>
              </w:rPr>
            </w:pPr>
            <w:r w:rsidRPr="009105A7">
              <w:t>0,7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187C32">
        <w:trPr>
          <w:trHeight w:val="2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  <w:r w:rsidRPr="009105A7">
              <w:t>43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r w:rsidRPr="009105A7">
              <w:t>Ульяновская область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5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15A" w:rsidRPr="009105A7" w:rsidRDefault="00CA715A" w:rsidP="00D90F0B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15A" w:rsidRPr="009105A7" w:rsidRDefault="00CA715A" w:rsidP="00D90F0B">
            <w:pPr>
              <w:tabs>
                <w:tab w:val="left" w:pos="0"/>
              </w:tabs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A" w:rsidRPr="009105A7" w:rsidRDefault="00CA715A" w:rsidP="00D90F0B">
            <w:pPr>
              <w:tabs>
                <w:tab w:val="left" w:pos="0"/>
              </w:tabs>
              <w:jc w:val="center"/>
            </w:pPr>
          </w:p>
        </w:tc>
      </w:tr>
    </w:tbl>
    <w:p w:rsidR="00187C32" w:rsidRPr="009105A7" w:rsidRDefault="00187C32" w:rsidP="00D90F0B">
      <w:pPr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pacing w:val="-6"/>
          <w:sz w:val="28"/>
          <w:szCs w:val="28"/>
          <w:lang w:val="ru-RU"/>
        </w:rPr>
      </w:pPr>
    </w:p>
    <w:p w:rsidR="009105A7" w:rsidRDefault="009105A7" w:rsidP="00D90F0B">
      <w:pPr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pacing w:val="-6"/>
          <w:sz w:val="28"/>
          <w:szCs w:val="28"/>
          <w:lang w:val="ru-RU"/>
        </w:rPr>
      </w:pPr>
    </w:p>
    <w:p w:rsidR="00D820C4" w:rsidRPr="009105A7" w:rsidRDefault="006F5AF7" w:rsidP="00D90F0B">
      <w:pPr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eastAsia="Times New Roman"/>
          <w:spacing w:val="-6"/>
          <w:sz w:val="28"/>
          <w:szCs w:val="28"/>
          <w:lang w:val="ru-RU" w:eastAsia="ru-RU" w:bidi="ar-SA"/>
        </w:rPr>
      </w:pPr>
      <w:r w:rsidRPr="009105A7">
        <w:rPr>
          <w:spacing w:val="-6"/>
          <w:sz w:val="28"/>
          <w:szCs w:val="28"/>
          <w:lang w:val="ru-RU"/>
        </w:rPr>
        <w:lastRenderedPageBreak/>
        <w:t xml:space="preserve">Среднее время сообщения о пожаре в пожарную охрану по субъектам Российской Федерации </w:t>
      </w:r>
      <w:r w:rsidR="00540C75" w:rsidRPr="009105A7">
        <w:rPr>
          <w:sz w:val="28"/>
          <w:szCs w:val="28"/>
          <w:lang w:val="ru-RU"/>
        </w:rPr>
        <w:t xml:space="preserve">в городской и в сельской местности </w:t>
      </w:r>
      <w:r w:rsidR="00D820C4" w:rsidRPr="009105A7">
        <w:rPr>
          <w:spacing w:val="-6"/>
          <w:sz w:val="28"/>
          <w:szCs w:val="28"/>
          <w:lang w:val="ru-RU"/>
        </w:rPr>
        <w:t xml:space="preserve">представлены в </w:t>
      </w: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таблиц</w:t>
      </w:r>
      <w:r w:rsidR="00D820C4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е</w:t>
      </w: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13</w:t>
      </w:r>
      <w:r w:rsidR="00540C75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.</w:t>
      </w:r>
    </w:p>
    <w:p w:rsidR="006F5AF7" w:rsidRPr="009105A7" w:rsidRDefault="00D820C4" w:rsidP="00D90F0B">
      <w:pPr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eastAsia="Times New Roman"/>
          <w:spacing w:val="-6"/>
          <w:sz w:val="28"/>
          <w:szCs w:val="28"/>
          <w:lang w:val="ru-RU" w:eastAsia="ru-RU" w:bidi="ar-SA"/>
        </w:rPr>
      </w:pP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П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о пожарам в городской местности</w:t>
      </w: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л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учшие средние показатели в 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Чукотском автономном округе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(0,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2</w:t>
      </w:r>
      <w:r w:rsidR="00F350C9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9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мин.), в г. Санкт-Петербурге (0,2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9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 и в </w:t>
      </w:r>
      <w:r w:rsidR="00F350C9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Амурской области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(0,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51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мин.). Выше средних показатели по пожарам в городских округах: в 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Забайкальском крае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(3,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77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мин.), в Смоленской области (3,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86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 и в Костромской области (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5,01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мин.).</w:t>
      </w:r>
    </w:p>
    <w:p w:rsidR="006F5AF7" w:rsidRPr="009105A7" w:rsidRDefault="00D820C4" w:rsidP="00D90F0B">
      <w:pPr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eastAsia="Times New Roman"/>
          <w:spacing w:val="-6"/>
          <w:sz w:val="28"/>
          <w:szCs w:val="28"/>
          <w:lang w:val="ru-RU" w:eastAsia="ru-RU" w:bidi="ar-SA"/>
        </w:rPr>
      </w:pP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П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о пожарам в сельской местности</w:t>
      </w: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л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учшие средние показатели в 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Еврейской автономной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области (0,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67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мин.), в </w:t>
      </w:r>
      <w:r w:rsidR="00FC28D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Челябин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ской области (0,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70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 и в 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Ставропольском крае 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(0,</w:t>
      </w:r>
      <w:r w:rsidR="00FC28D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5</w:t>
      </w:r>
      <w:r w:rsidR="00E17BA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9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мин.).Выше средних показатели по пожарам в сельских округах: в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Ненецком автономном округе 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(</w:t>
      </w:r>
      <w:r w:rsidR="00FC28D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5,73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мин.), в Костромской области (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5</w:t>
      </w:r>
      <w:r w:rsidR="00E17BA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,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64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 и в </w:t>
      </w:r>
      <w:r w:rsidR="00FC28D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Забайкаль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ск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ом</w:t>
      </w:r>
      <w:r w:rsidR="00FC28D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кра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е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(</w:t>
      </w:r>
      <w:r w:rsidR="00714FAE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6,41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мин.).</w:t>
      </w:r>
    </w:p>
    <w:p w:rsidR="006F5AF7" w:rsidRPr="009105A7" w:rsidRDefault="00D820C4" w:rsidP="00D90F0B">
      <w:pPr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eastAsia="Times New Roman"/>
          <w:spacing w:val="-6"/>
          <w:sz w:val="28"/>
          <w:szCs w:val="28"/>
          <w:lang w:val="ru-RU" w:eastAsia="ru-RU" w:bidi="ar-SA"/>
        </w:rPr>
      </w:pP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П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о загораниям в городской местностилучшие средние показатели в </w:t>
      </w:r>
      <w:r w:rsidR="00F504E6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г. Санкт-Петербурге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(0,</w:t>
      </w:r>
      <w:r w:rsidR="00F504E6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14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мин.), в Магаданской области (0,</w:t>
      </w:r>
      <w:r w:rsidR="00F504E6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16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 и в Амурской области (0,2</w:t>
      </w:r>
      <w:r w:rsidR="00F504E6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5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мин.).</w:t>
      </w: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В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ыше средних показатели по загораниям в </w:t>
      </w:r>
      <w:r w:rsidR="00F504E6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Ханты-Мансийском автономном округе - Югра (3,</w:t>
      </w:r>
      <w:r w:rsidR="00B65E21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6</w:t>
      </w:r>
      <w:r w:rsidR="00F504E6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3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мин.), в Смоленской области (3,</w:t>
      </w:r>
      <w:r w:rsidR="00F504E6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50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 и в Костромской области (</w:t>
      </w:r>
      <w:r w:rsidR="00B65E21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3</w:t>
      </w:r>
      <w:r w:rsidR="00F504E6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,81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мин.).</w:t>
      </w:r>
    </w:p>
    <w:p w:rsidR="006F5AF7" w:rsidRPr="009105A7" w:rsidRDefault="00D820C4" w:rsidP="00D90F0B">
      <w:pPr>
        <w:widowControl w:val="0"/>
        <w:tabs>
          <w:tab w:val="left" w:pos="0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eastAsia="Times New Roman"/>
          <w:spacing w:val="-6"/>
          <w:sz w:val="28"/>
          <w:szCs w:val="28"/>
          <w:lang w:val="ru-RU" w:eastAsia="ru-RU" w:bidi="ar-SA"/>
        </w:rPr>
      </w:pP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П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о загораниям в сельской местностилучшие средние показатели в </w:t>
      </w:r>
      <w:r w:rsidR="002C087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Челяби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нской области (0,</w:t>
      </w:r>
      <w:r w:rsidR="002C087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52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мин.), в </w:t>
      </w:r>
      <w:r w:rsidR="002C087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Амурской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области (0,</w:t>
      </w:r>
      <w:r w:rsidR="002C087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48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мин.), и в </w:t>
      </w:r>
      <w:r w:rsidR="00F52DC6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Хаб</w:t>
      </w:r>
      <w:r w:rsidR="002C087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а</w:t>
      </w:r>
      <w:r w:rsidR="00F52DC6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ровск</w:t>
      </w:r>
      <w:r w:rsidR="002C087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ом</w:t>
      </w:r>
      <w:r w:rsidR="00F52DC6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кра</w:t>
      </w:r>
      <w:r w:rsidR="002C087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е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(0,</w:t>
      </w:r>
      <w:r w:rsidR="002C087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33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мин.). </w:t>
      </w: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В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ыше средних показатели по загораниям в Брянской области (3</w:t>
      </w:r>
      <w:r w:rsidR="00F52DC6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,</w:t>
      </w:r>
      <w:r w:rsidR="002C087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25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мин.), в </w:t>
      </w:r>
      <w:r w:rsidR="002C087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Воронеж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ской области (3,</w:t>
      </w:r>
      <w:r w:rsidR="002C087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6</w:t>
      </w:r>
      <w:r w:rsidR="00F52DC6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9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мин.) и в Костромской области (</w:t>
      </w:r>
      <w:r w:rsidR="002C087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5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,</w:t>
      </w:r>
      <w:r w:rsidR="002C0878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0</w:t>
      </w:r>
      <w:r w:rsidR="006F5A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7 мин.).</w:t>
      </w:r>
    </w:p>
    <w:p w:rsidR="00E17196" w:rsidRPr="009105A7" w:rsidRDefault="00E17196" w:rsidP="00D90F0B">
      <w:pPr>
        <w:keepNext/>
        <w:tabs>
          <w:tab w:val="left" w:pos="0"/>
        </w:tabs>
        <w:contextualSpacing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Таблица 13</w:t>
      </w:r>
      <w:r w:rsidR="00AF4517" w:rsidRPr="009105A7">
        <w:rPr>
          <w:sz w:val="28"/>
          <w:szCs w:val="28"/>
          <w:lang w:val="ru-RU"/>
        </w:rPr>
        <w:t xml:space="preserve"> - </w:t>
      </w:r>
      <w:r w:rsidR="00D820C4" w:rsidRPr="009105A7">
        <w:rPr>
          <w:sz w:val="28"/>
          <w:szCs w:val="28"/>
          <w:lang w:val="ru-RU"/>
        </w:rPr>
        <w:t>С</w:t>
      </w:r>
      <w:r w:rsidRPr="009105A7">
        <w:rPr>
          <w:sz w:val="28"/>
          <w:szCs w:val="28"/>
          <w:lang w:val="ru-RU"/>
        </w:rPr>
        <w:t>реднее время сообщения о пожаре в пожарную охрану по субъектам Российской Федерации в городской и в сельской местности (за</w:t>
      </w:r>
      <w:r w:rsidR="008828F7" w:rsidRPr="009105A7">
        <w:rPr>
          <w:sz w:val="28"/>
          <w:szCs w:val="28"/>
          <w:lang w:val="ru-RU"/>
        </w:rPr>
        <w:t>3 месяца 2018</w:t>
      </w:r>
      <w:r w:rsidR="00F84B72" w:rsidRPr="009105A7">
        <w:rPr>
          <w:sz w:val="28"/>
          <w:szCs w:val="28"/>
          <w:lang w:val="ru-RU"/>
        </w:rPr>
        <w:t xml:space="preserve"> год</w:t>
      </w:r>
      <w:r w:rsidR="00187C32" w:rsidRPr="009105A7">
        <w:rPr>
          <w:sz w:val="28"/>
          <w:szCs w:val="28"/>
          <w:lang w:val="ru-RU"/>
        </w:rPr>
        <w:t>а</w:t>
      </w:r>
      <w:r w:rsidR="00F84B72" w:rsidRPr="009105A7">
        <w:rPr>
          <w:sz w:val="28"/>
          <w:szCs w:val="28"/>
          <w:lang w:val="ru-RU"/>
        </w:rPr>
        <w:t>)</w:t>
      </w:r>
      <w:r w:rsidR="00C6585B" w:rsidRPr="009105A7">
        <w:rPr>
          <w:sz w:val="28"/>
          <w:szCs w:val="28"/>
          <w:lang w:val="ru-RU"/>
        </w:rPr>
        <w:t>.</w:t>
      </w:r>
    </w:p>
    <w:tbl>
      <w:tblPr>
        <w:tblW w:w="9663" w:type="dxa"/>
        <w:tblInd w:w="93" w:type="dxa"/>
        <w:tblLayout w:type="fixed"/>
        <w:tblLook w:val="04A0"/>
      </w:tblPr>
      <w:tblGrid>
        <w:gridCol w:w="4548"/>
        <w:gridCol w:w="1277"/>
        <w:gridCol w:w="1277"/>
        <w:gridCol w:w="1277"/>
        <w:gridCol w:w="1275"/>
        <w:gridCol w:w="9"/>
      </w:tblGrid>
      <w:tr w:rsidR="009105A7" w:rsidRPr="00B17640" w:rsidTr="00064856">
        <w:trPr>
          <w:trHeight w:val="20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17196" w:rsidRPr="009105A7" w:rsidRDefault="00E17196" w:rsidP="00D90F0B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  <w:t>Субъект РФ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17196" w:rsidRPr="009105A7" w:rsidRDefault="00E17196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  <w:t>Среднее время сообщения о пожаре, мин.</w:t>
            </w:r>
          </w:p>
        </w:tc>
      </w:tr>
      <w:tr w:rsidR="009105A7" w:rsidRPr="009105A7" w:rsidTr="00064856">
        <w:trPr>
          <w:trHeight w:val="20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7196" w:rsidRPr="009105A7" w:rsidRDefault="00E17196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7196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пожар, городская местность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7196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пожар, сельская местность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7196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загорание, городская местность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7196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загорание, сельская местность</w:t>
            </w:r>
          </w:p>
        </w:tc>
      </w:tr>
      <w:tr w:rsidR="009105A7" w:rsidRPr="009105A7" w:rsidTr="00064856">
        <w:trPr>
          <w:gridAfter w:val="1"/>
          <w:wAfter w:w="9" w:type="dxa"/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1,52</w:t>
            </w:r>
          </w:p>
        </w:tc>
      </w:tr>
      <w:tr w:rsidR="009105A7" w:rsidRPr="009105A7" w:rsidTr="00DE485F">
        <w:trPr>
          <w:gridAfter w:val="1"/>
          <w:wAfter w:w="9" w:type="dxa"/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г. Москва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56" w:rsidRPr="009105A7" w:rsidRDefault="00064856" w:rsidP="00D90F0B">
            <w:pPr>
              <w:jc w:val="center"/>
            </w:pPr>
            <w:r w:rsidRPr="009105A7"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-</w:t>
            </w:r>
          </w:p>
        </w:tc>
      </w:tr>
      <w:tr w:rsidR="009105A7" w:rsidRPr="009105A7" w:rsidTr="00DE485F">
        <w:trPr>
          <w:gridAfter w:val="1"/>
          <w:wAfter w:w="9" w:type="dxa"/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Карелия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1,02</w:t>
            </w:r>
          </w:p>
        </w:tc>
      </w:tr>
      <w:tr w:rsidR="009105A7" w:rsidRPr="009105A7" w:rsidTr="00DE485F">
        <w:trPr>
          <w:gridAfter w:val="1"/>
          <w:wAfter w:w="9" w:type="dxa"/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Коми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0,94</w:t>
            </w:r>
          </w:p>
        </w:tc>
      </w:tr>
      <w:tr w:rsidR="009105A7" w:rsidRPr="009105A7" w:rsidTr="00DE485F">
        <w:trPr>
          <w:gridAfter w:val="1"/>
          <w:wAfter w:w="9" w:type="dxa"/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Архангельская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0,95</w:t>
            </w:r>
          </w:p>
        </w:tc>
      </w:tr>
      <w:tr w:rsidR="009105A7" w:rsidRPr="009105A7" w:rsidTr="00DE485F">
        <w:trPr>
          <w:gridAfter w:val="1"/>
          <w:wAfter w:w="9" w:type="dxa"/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Ненецкий автономный округ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7,6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-</w:t>
            </w:r>
          </w:p>
        </w:tc>
      </w:tr>
    </w:tbl>
    <w:p w:rsidR="00085005" w:rsidRPr="009105A7" w:rsidRDefault="00085005" w:rsidP="00D90F0B">
      <w:pPr>
        <w:rPr>
          <w:sz w:val="28"/>
          <w:szCs w:val="28"/>
          <w:lang w:val="ru-RU"/>
        </w:rPr>
      </w:pPr>
    </w:p>
    <w:p w:rsidR="00DE485F" w:rsidRPr="009105A7" w:rsidRDefault="00DE485F" w:rsidP="00D90F0B">
      <w:pPr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lastRenderedPageBreak/>
        <w:t>Продложение таблицы 13</w:t>
      </w:r>
    </w:p>
    <w:tbl>
      <w:tblPr>
        <w:tblW w:w="9654" w:type="dxa"/>
        <w:tblInd w:w="93" w:type="dxa"/>
        <w:tblLayout w:type="fixed"/>
        <w:tblLook w:val="04A0"/>
      </w:tblPr>
      <w:tblGrid>
        <w:gridCol w:w="4548"/>
        <w:gridCol w:w="1277"/>
        <w:gridCol w:w="1277"/>
        <w:gridCol w:w="1277"/>
        <w:gridCol w:w="1275"/>
      </w:tblGrid>
      <w:tr w:rsidR="009105A7" w:rsidRPr="009105A7" w:rsidTr="00DE485F">
        <w:trPr>
          <w:trHeight w:val="34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Вологодская область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1,39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1,78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1,1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1,34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Ленинградская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1,1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0,88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г. Санкт-Петербург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56" w:rsidRPr="009105A7" w:rsidRDefault="00064856" w:rsidP="00D90F0B">
            <w:pPr>
              <w:jc w:val="center"/>
            </w:pPr>
            <w:r w:rsidRPr="009105A7"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-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Мурманская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Новгородская область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1,64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Псковская область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0,92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Калининградская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2,54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Белгородская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4,12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2,09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Брянская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5,45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3,25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Владимирская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1,3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Воронежская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1,7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3,69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Ивановская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1,54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Калужская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1,4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2,3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Костромская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5,1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5,64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5,07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Курская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2,38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Липецкая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2,74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Московская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2,12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Орловская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2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4,13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1,84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Рязанская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2,57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Смоленская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3,5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3,03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Тамбовская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2,1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0,77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Тверская область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2,85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1,86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Тульская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2,23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Ярославская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2,66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Башкортостан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1,6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1,57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Марий Эл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Мордовия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1,1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1,13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Татарстан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Удмуртская Республика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1,02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Чувашская  Республика - Чувашия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Пермский край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1,2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0,92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Кировская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2,03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Нижегородская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1,3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1,2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Оренбургская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1,95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Пензенская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1,07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Самарская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1,44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Саратовская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1,43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Ульяновская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1,34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Курганская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0,3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1,05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Свердловская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1,28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Тюменская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1,1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1,26</w:t>
            </w:r>
          </w:p>
        </w:tc>
      </w:tr>
    </w:tbl>
    <w:p w:rsidR="00DE485F" w:rsidRPr="009105A7" w:rsidRDefault="00DE485F" w:rsidP="00D90F0B">
      <w:pPr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lastRenderedPageBreak/>
        <w:t>Продложение таблицы 13</w:t>
      </w:r>
    </w:p>
    <w:tbl>
      <w:tblPr>
        <w:tblW w:w="9654" w:type="dxa"/>
        <w:tblInd w:w="93" w:type="dxa"/>
        <w:tblLayout w:type="fixed"/>
        <w:tblLook w:val="04A0"/>
      </w:tblPr>
      <w:tblGrid>
        <w:gridCol w:w="4548"/>
        <w:gridCol w:w="1277"/>
        <w:gridCol w:w="1277"/>
        <w:gridCol w:w="1277"/>
        <w:gridCol w:w="1275"/>
      </w:tblGrid>
      <w:tr w:rsidR="009105A7" w:rsidRPr="009105A7" w:rsidTr="00DE485F">
        <w:trPr>
          <w:trHeight w:val="34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rPr>
                <w:lang w:val="ru-RU"/>
              </w:rPr>
            </w:pPr>
            <w:r w:rsidRPr="009105A7">
              <w:rPr>
                <w:lang w:val="ru-RU"/>
              </w:rPr>
              <w:t>Ханты-Мансийский АО - Югра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3,19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Ямало-Ненецкий автономный округ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0,95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Челябинская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0,7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0,52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Адыгея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1,02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Калмыкия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2,63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Крым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1,12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г. Севастополь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0,56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Краснодарский край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1,6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1,4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1,01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Астраханская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0,82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Волгоградская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1,17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Ростовская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0,9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2,1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Дагестан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Кабардино-Балкарская Республика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1,13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Карачаево-Черкесская Республика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1,04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Северная Осетия - Алания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1,45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Ингушетия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1,5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Чеченская Республика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1,06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Ставропольский край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0,71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0,9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0,91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Бурятия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0,9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1,01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Алтай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2,2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0,8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Тыва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1,62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Хакасия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2,26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Алтайский край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2,62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Забайкальский край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6,21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2,24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Красноярский край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1,5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Иркутская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1,22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Кемеровская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3,46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1,88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Новосибирская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1,27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Омская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3,4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2,2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Томская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2,34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1,93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Республика Саха (Якутия)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0,9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Камчатский край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-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Приморский край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0,93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Хабаровский край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0,33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Амурская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0,48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Магаданская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-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Сахалинская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t>1</w:t>
            </w:r>
            <w:r w:rsidRPr="009105A7">
              <w:rPr>
                <w:lang w:val="ru-RU"/>
              </w:rPr>
              <w:t>,00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Еврейская автономная область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0,89</w:t>
            </w:r>
          </w:p>
        </w:tc>
      </w:tr>
      <w:tr w:rsidR="009105A7" w:rsidRPr="009105A7" w:rsidTr="00DE485F">
        <w:trPr>
          <w:trHeight w:val="3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r w:rsidRPr="009105A7">
              <w:t>Чукотский автономный округ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1,67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</w:pPr>
            <w:r w:rsidRPr="009105A7">
              <w:t>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56" w:rsidRPr="009105A7" w:rsidRDefault="00064856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-</w:t>
            </w:r>
          </w:p>
        </w:tc>
      </w:tr>
    </w:tbl>
    <w:p w:rsidR="00C85F81" w:rsidRPr="009105A7" w:rsidRDefault="00C85F81" w:rsidP="00D90F0B">
      <w:pPr>
        <w:tabs>
          <w:tab w:val="left" w:pos="0"/>
        </w:tabs>
        <w:spacing w:line="360" w:lineRule="auto"/>
        <w:jc w:val="center"/>
        <w:rPr>
          <w:noProof/>
          <w:lang w:val="ru-RU" w:eastAsia="ru-RU" w:bidi="ar-SA"/>
        </w:rPr>
      </w:pPr>
    </w:p>
    <w:p w:rsidR="00EC76C1" w:rsidRPr="009105A7" w:rsidRDefault="004945A4" w:rsidP="00D90F0B">
      <w:pPr>
        <w:tabs>
          <w:tab w:val="left" w:pos="0"/>
        </w:tabs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53150" cy="2775585"/>
            <wp:effectExtent l="0" t="0" r="0" b="5715"/>
            <wp:docPr id="223" name="Рисунок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76C1" w:rsidRPr="009105A7" w:rsidRDefault="00F70184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</w:t>
      </w:r>
      <w:r w:rsidR="00EC76C1" w:rsidRPr="009105A7">
        <w:rPr>
          <w:sz w:val="28"/>
          <w:szCs w:val="28"/>
          <w:lang w:val="ru-RU"/>
        </w:rPr>
        <w:t xml:space="preserve"> 6</w:t>
      </w:r>
      <w:r w:rsidRPr="009105A7">
        <w:rPr>
          <w:sz w:val="28"/>
          <w:szCs w:val="28"/>
          <w:lang w:val="ru-RU"/>
        </w:rPr>
        <w:t xml:space="preserve"> - </w:t>
      </w:r>
      <w:r w:rsidR="00EC76C1" w:rsidRPr="009105A7">
        <w:rPr>
          <w:sz w:val="28"/>
          <w:szCs w:val="28"/>
          <w:lang w:val="ru-RU"/>
        </w:rPr>
        <w:t>Среднее время прибытия первого пожарного подразделения к месту вызова за</w:t>
      </w:r>
      <w:r w:rsidR="008828F7" w:rsidRPr="009105A7">
        <w:rPr>
          <w:sz w:val="28"/>
          <w:szCs w:val="28"/>
          <w:lang w:val="ru-RU"/>
        </w:rPr>
        <w:t xml:space="preserve">3 месяца </w:t>
      </w:r>
      <w:r w:rsidR="002C37BA" w:rsidRPr="009105A7">
        <w:rPr>
          <w:sz w:val="28"/>
          <w:szCs w:val="28"/>
          <w:lang w:val="ru-RU"/>
        </w:rPr>
        <w:t xml:space="preserve">2014 - </w:t>
      </w:r>
      <w:r w:rsidR="008828F7" w:rsidRPr="009105A7">
        <w:rPr>
          <w:sz w:val="28"/>
          <w:szCs w:val="28"/>
          <w:lang w:val="ru-RU"/>
        </w:rPr>
        <w:t>2018</w:t>
      </w:r>
      <w:r w:rsidR="00EC76C1" w:rsidRPr="009105A7">
        <w:rPr>
          <w:sz w:val="28"/>
          <w:szCs w:val="28"/>
          <w:lang w:val="ru-RU"/>
        </w:rPr>
        <w:t xml:space="preserve"> гг.</w:t>
      </w:r>
    </w:p>
    <w:p w:rsidR="00EC76C1" w:rsidRDefault="00EC76C1" w:rsidP="00D90F0B">
      <w:pPr>
        <w:pStyle w:val="14"/>
        <w:tabs>
          <w:tab w:val="left" w:pos="0"/>
        </w:tabs>
        <w:rPr>
          <w:sz w:val="6"/>
          <w:szCs w:val="6"/>
        </w:rPr>
      </w:pPr>
    </w:p>
    <w:p w:rsidR="009105A7" w:rsidRDefault="009105A7" w:rsidP="00D90F0B">
      <w:pPr>
        <w:pStyle w:val="14"/>
        <w:tabs>
          <w:tab w:val="left" w:pos="0"/>
        </w:tabs>
        <w:rPr>
          <w:sz w:val="6"/>
          <w:szCs w:val="6"/>
        </w:rPr>
      </w:pPr>
    </w:p>
    <w:p w:rsidR="009105A7" w:rsidRPr="009105A7" w:rsidRDefault="009105A7" w:rsidP="00D90F0B">
      <w:pPr>
        <w:pStyle w:val="14"/>
        <w:tabs>
          <w:tab w:val="left" w:pos="0"/>
        </w:tabs>
        <w:rPr>
          <w:sz w:val="6"/>
          <w:szCs w:val="6"/>
        </w:rPr>
      </w:pPr>
    </w:p>
    <w:p w:rsidR="00EC76C1" w:rsidRPr="009105A7" w:rsidRDefault="00EC76C1" w:rsidP="00D90F0B">
      <w:pPr>
        <w:pStyle w:val="14"/>
        <w:tabs>
          <w:tab w:val="left" w:pos="0"/>
        </w:tabs>
      </w:pPr>
      <w:r w:rsidRPr="009105A7">
        <w:t xml:space="preserve">Средний по Российской Федерации показатель времени прибытия первого пожарно-спасательного подразделения к месту вызова за пятилетний период стабильно снижался, в среднем на </w:t>
      </w:r>
      <w:r w:rsidR="002156F9" w:rsidRPr="009105A7">
        <w:t>0,</w:t>
      </w:r>
      <w:r w:rsidR="005514A6" w:rsidRPr="009105A7">
        <w:t>10</w:t>
      </w:r>
      <w:r w:rsidRPr="009105A7">
        <w:t xml:space="preserve">% в год. </w:t>
      </w:r>
      <w:r w:rsidR="00F85F78" w:rsidRPr="009105A7">
        <w:t>За</w:t>
      </w:r>
      <w:r w:rsidR="008828F7" w:rsidRPr="009105A7">
        <w:t>3 месяца 2018</w:t>
      </w:r>
      <w:r w:rsidRPr="009105A7">
        <w:t xml:space="preserve"> г. зарегистрирован </w:t>
      </w:r>
      <w:r w:rsidR="00B732E3" w:rsidRPr="009105A7">
        <w:t>рост показателя</w:t>
      </w:r>
      <w:r w:rsidRPr="009105A7">
        <w:t xml:space="preserve"> на </w:t>
      </w:r>
      <w:r w:rsidR="005514A6" w:rsidRPr="009105A7">
        <w:t>2,32</w:t>
      </w:r>
      <w:r w:rsidRPr="009105A7">
        <w:t xml:space="preserve"> %. Среднее значение снижения доли показателя по городами поселкам городского типа составляет </w:t>
      </w:r>
      <w:r w:rsidR="004A5A1A" w:rsidRPr="009105A7">
        <w:t>0,</w:t>
      </w:r>
      <w:r w:rsidR="005514A6" w:rsidRPr="009105A7">
        <w:t>5</w:t>
      </w:r>
      <w:r w:rsidR="002156F9" w:rsidRPr="009105A7">
        <w:t>4</w:t>
      </w:r>
      <w:r w:rsidRPr="009105A7">
        <w:t xml:space="preserve"> % в год. </w:t>
      </w:r>
      <w:r w:rsidR="00453C2C" w:rsidRPr="009105A7">
        <w:t>За</w:t>
      </w:r>
      <w:r w:rsidR="008828F7" w:rsidRPr="009105A7">
        <w:t>3 месяца 2018</w:t>
      </w:r>
      <w:r w:rsidR="00453C2C" w:rsidRPr="009105A7">
        <w:t xml:space="preserve"> г</w:t>
      </w:r>
      <w:r w:rsidRPr="009105A7">
        <w:t>.</w:t>
      </w:r>
      <w:r w:rsidR="00F553F8" w:rsidRPr="009105A7">
        <w:t xml:space="preserve"> в городской местности</w:t>
      </w:r>
      <w:r w:rsidR="001D78C0" w:rsidRPr="009105A7">
        <w:t xml:space="preserve">(по сравнению с аналогичным периодом </w:t>
      </w:r>
      <w:r w:rsidR="008828F7" w:rsidRPr="009105A7">
        <w:t>3 месяца 2017</w:t>
      </w:r>
      <w:r w:rsidR="007B37DB" w:rsidRPr="009105A7">
        <w:t xml:space="preserve"> год</w:t>
      </w:r>
      <w:r w:rsidR="00B040F9" w:rsidRPr="009105A7">
        <w:t>а</w:t>
      </w:r>
      <w:r w:rsidR="001D78C0" w:rsidRPr="009105A7">
        <w:t xml:space="preserve">) </w:t>
      </w:r>
      <w:r w:rsidRPr="009105A7">
        <w:t xml:space="preserve">значение показателя </w:t>
      </w:r>
      <w:r w:rsidR="002156F9" w:rsidRPr="009105A7">
        <w:t>снизи</w:t>
      </w:r>
      <w:r w:rsidR="001D78C0" w:rsidRPr="009105A7">
        <w:t>лось</w:t>
      </w:r>
      <w:r w:rsidR="002156F9" w:rsidRPr="009105A7">
        <w:t xml:space="preserve"> на 0,</w:t>
      </w:r>
      <w:r w:rsidR="005514A6" w:rsidRPr="009105A7">
        <w:t>81</w:t>
      </w:r>
      <w:r w:rsidR="002156F9" w:rsidRPr="009105A7">
        <w:t>%</w:t>
      </w:r>
      <w:r w:rsidRPr="009105A7">
        <w:t>. В</w:t>
      </w:r>
      <w:r w:rsidR="00DE485F" w:rsidRPr="009105A7">
        <w:t> </w:t>
      </w:r>
      <w:r w:rsidRPr="009105A7">
        <w:t xml:space="preserve">сельской местности показатель стабильно снижался на </w:t>
      </w:r>
      <w:r w:rsidR="005514A6" w:rsidRPr="009105A7">
        <w:t>0,59</w:t>
      </w:r>
      <w:r w:rsidRPr="009105A7">
        <w:t xml:space="preserve">% в год </w:t>
      </w:r>
      <w:r w:rsidR="009A5B7C" w:rsidRPr="009105A7">
        <w:t>(</w:t>
      </w:r>
      <w:r w:rsidR="00453C2C" w:rsidRPr="009105A7">
        <w:t>за</w:t>
      </w:r>
      <w:r w:rsidR="008828F7" w:rsidRPr="009105A7">
        <w:t>3 месяца 2018</w:t>
      </w:r>
      <w:r w:rsidR="00453C2C" w:rsidRPr="009105A7">
        <w:t xml:space="preserve"> г</w:t>
      </w:r>
      <w:r w:rsidRPr="009105A7">
        <w:t xml:space="preserve">. значение показателя снизилось на </w:t>
      </w:r>
      <w:r w:rsidR="005514A6" w:rsidRPr="009105A7">
        <w:t>1,62</w:t>
      </w:r>
      <w:r w:rsidRPr="009105A7">
        <w:t xml:space="preserve"> %</w:t>
      </w:r>
      <w:r w:rsidR="009A5B7C" w:rsidRPr="009105A7">
        <w:t>)</w:t>
      </w:r>
      <w:r w:rsidRPr="009105A7">
        <w:t>.</w:t>
      </w:r>
    </w:p>
    <w:p w:rsidR="00EC76C1" w:rsidRPr="009105A7" w:rsidRDefault="00EC76C1" w:rsidP="00D90F0B">
      <w:pPr>
        <w:pStyle w:val="14"/>
        <w:tabs>
          <w:tab w:val="left" w:pos="0"/>
        </w:tabs>
        <w:rPr>
          <w:spacing w:val="-2"/>
        </w:rPr>
      </w:pPr>
      <w:r w:rsidRPr="009105A7">
        <w:t xml:space="preserve">Среднее время прибытия первого пожарного подразделения к месту вызова по Российской Федерации </w:t>
      </w:r>
      <w:r w:rsidR="00CB1B75" w:rsidRPr="009105A7">
        <w:t xml:space="preserve">за 3 месяца 2018 года </w:t>
      </w:r>
      <w:r w:rsidR="00F553F8" w:rsidRPr="009105A7">
        <w:t>(Т</w:t>
      </w:r>
      <w:r w:rsidRPr="009105A7">
        <w:t>аблица 1</w:t>
      </w:r>
      <w:r w:rsidR="00E17196" w:rsidRPr="009105A7">
        <w:t>4</w:t>
      </w:r>
      <w:r w:rsidRPr="009105A7">
        <w:t>) составляет 8,</w:t>
      </w:r>
      <w:r w:rsidR="00164E14" w:rsidRPr="009105A7">
        <w:t>3</w:t>
      </w:r>
      <w:r w:rsidR="00E57FA2" w:rsidRPr="009105A7">
        <w:t>7</w:t>
      </w:r>
      <w:r w:rsidRPr="009105A7">
        <w:t> мин</w:t>
      </w:r>
      <w:r w:rsidRPr="009105A7">
        <w:rPr>
          <w:spacing w:val="-6"/>
        </w:rPr>
        <w:t xml:space="preserve">. Лучшие </w:t>
      </w:r>
      <w:r w:rsidRPr="009105A7">
        <w:rPr>
          <w:spacing w:val="-2"/>
        </w:rPr>
        <w:t xml:space="preserve">показатели по данному критерию зарегистрированы </w:t>
      </w:r>
      <w:r w:rsidRPr="009105A7">
        <w:rPr>
          <w:spacing w:val="-6"/>
        </w:rPr>
        <w:t xml:space="preserve">в </w:t>
      </w:r>
      <w:r w:rsidR="00F67025" w:rsidRPr="009105A7">
        <w:rPr>
          <w:spacing w:val="-6"/>
        </w:rPr>
        <w:t>Мурманской области (5</w:t>
      </w:r>
      <w:r w:rsidR="00D04F14" w:rsidRPr="009105A7">
        <w:rPr>
          <w:spacing w:val="-6"/>
        </w:rPr>
        <w:t>,</w:t>
      </w:r>
      <w:r w:rsidR="00F67025" w:rsidRPr="009105A7">
        <w:rPr>
          <w:spacing w:val="-6"/>
        </w:rPr>
        <w:t>18</w:t>
      </w:r>
      <w:r w:rsidR="00A20FB3" w:rsidRPr="009105A7">
        <w:rPr>
          <w:spacing w:val="-6"/>
        </w:rPr>
        <w:t xml:space="preserve">мин.), в </w:t>
      </w:r>
      <w:r w:rsidR="00F67025" w:rsidRPr="009105A7">
        <w:rPr>
          <w:spacing w:val="-6"/>
        </w:rPr>
        <w:t>Камчатском крае</w:t>
      </w:r>
      <w:r w:rsidR="00A20FB3" w:rsidRPr="009105A7">
        <w:rPr>
          <w:spacing w:val="-6"/>
        </w:rPr>
        <w:t xml:space="preserve"> (</w:t>
      </w:r>
      <w:r w:rsidR="00F67025" w:rsidRPr="009105A7">
        <w:rPr>
          <w:spacing w:val="-6"/>
        </w:rPr>
        <w:t>5,54</w:t>
      </w:r>
      <w:r w:rsidR="00A20FB3" w:rsidRPr="009105A7">
        <w:rPr>
          <w:spacing w:val="-6"/>
        </w:rPr>
        <w:t xml:space="preserve"> мин.) и в </w:t>
      </w:r>
      <w:r w:rsidR="00F67025" w:rsidRPr="009105A7">
        <w:rPr>
          <w:spacing w:val="-6"/>
        </w:rPr>
        <w:t>Ставропольском крае</w:t>
      </w:r>
      <w:r w:rsidR="00A20FB3" w:rsidRPr="009105A7">
        <w:rPr>
          <w:spacing w:val="-6"/>
        </w:rPr>
        <w:t xml:space="preserve"> (</w:t>
      </w:r>
      <w:r w:rsidR="00F67025" w:rsidRPr="009105A7">
        <w:rPr>
          <w:spacing w:val="-6"/>
        </w:rPr>
        <w:t>5,60</w:t>
      </w:r>
      <w:r w:rsidR="00A20FB3" w:rsidRPr="009105A7">
        <w:rPr>
          <w:spacing w:val="-6"/>
        </w:rPr>
        <w:t xml:space="preserve"> мин.).</w:t>
      </w:r>
    </w:p>
    <w:p w:rsidR="00F96B10" w:rsidRPr="009105A7" w:rsidRDefault="00EC76C1" w:rsidP="00D90F0B">
      <w:pPr>
        <w:pStyle w:val="14"/>
        <w:tabs>
          <w:tab w:val="left" w:pos="0"/>
        </w:tabs>
      </w:pPr>
      <w:r w:rsidRPr="009105A7">
        <w:t>Значительно выше среднего по стране показатели зафиксированы в </w:t>
      </w:r>
      <w:r w:rsidR="006C2816" w:rsidRPr="009105A7">
        <w:t>Ленинград</w:t>
      </w:r>
      <w:r w:rsidR="006B2995" w:rsidRPr="009105A7">
        <w:t>ской области (1</w:t>
      </w:r>
      <w:r w:rsidR="00F67025" w:rsidRPr="009105A7">
        <w:t>3</w:t>
      </w:r>
      <w:r w:rsidR="006B2995" w:rsidRPr="009105A7">
        <w:t>,</w:t>
      </w:r>
      <w:r w:rsidR="00F67025" w:rsidRPr="009105A7">
        <w:t>87</w:t>
      </w:r>
      <w:r w:rsidR="006B2995" w:rsidRPr="009105A7">
        <w:t xml:space="preserve"> мин.), в Псковской области (1</w:t>
      </w:r>
      <w:r w:rsidR="00F67025" w:rsidRPr="009105A7">
        <w:t>4</w:t>
      </w:r>
      <w:r w:rsidR="00D04F14" w:rsidRPr="009105A7">
        <w:t>,</w:t>
      </w:r>
      <w:r w:rsidR="00F67025" w:rsidRPr="009105A7">
        <w:t>07</w:t>
      </w:r>
      <w:r w:rsidR="006B2995" w:rsidRPr="009105A7">
        <w:t xml:space="preserve"> мин.) и в Новгородской области (13</w:t>
      </w:r>
      <w:r w:rsidR="00D04F14" w:rsidRPr="009105A7">
        <w:t>,</w:t>
      </w:r>
      <w:r w:rsidR="00F67025" w:rsidRPr="009105A7">
        <w:t>39</w:t>
      </w:r>
      <w:r w:rsidR="006B2995" w:rsidRPr="009105A7">
        <w:t xml:space="preserve"> мин.).</w:t>
      </w:r>
    </w:p>
    <w:p w:rsidR="00EC76C1" w:rsidRPr="009105A7" w:rsidRDefault="0040642E" w:rsidP="00D90F0B">
      <w:pPr>
        <w:pStyle w:val="14"/>
        <w:tabs>
          <w:tab w:val="left" w:pos="0"/>
        </w:tabs>
        <w:spacing w:line="240" w:lineRule="auto"/>
        <w:ind w:left="-426" w:firstLine="0"/>
        <w:jc w:val="left"/>
      </w:pPr>
      <w:r w:rsidRPr="009105A7">
        <w:br w:type="page"/>
      </w:r>
      <w:r w:rsidR="00EC76C1" w:rsidRPr="009105A7">
        <w:lastRenderedPageBreak/>
        <w:t>Таблица 1</w:t>
      </w:r>
      <w:r w:rsidR="00E17196" w:rsidRPr="009105A7">
        <w:t>4</w:t>
      </w:r>
      <w:r w:rsidR="00711880" w:rsidRPr="009105A7">
        <w:t xml:space="preserve"> - </w:t>
      </w:r>
      <w:r w:rsidR="00F553F8" w:rsidRPr="009105A7">
        <w:t>С</w:t>
      </w:r>
      <w:r w:rsidR="00EC76C1" w:rsidRPr="009105A7">
        <w:t>реднее время прибытия первого пожарного подразделения к месту вызова по субъектам Российской Федерации (за</w:t>
      </w:r>
      <w:r w:rsidR="008828F7" w:rsidRPr="009105A7">
        <w:t>3 месяца 2018</w:t>
      </w:r>
      <w:r w:rsidR="00F84B72" w:rsidRPr="009105A7">
        <w:t xml:space="preserve"> год</w:t>
      </w:r>
      <w:r w:rsidR="00187C32" w:rsidRPr="009105A7">
        <w:t>а</w:t>
      </w:r>
      <w:r w:rsidR="00F84B72" w:rsidRPr="009105A7">
        <w:t>)</w:t>
      </w:r>
    </w:p>
    <w:tbl>
      <w:tblPr>
        <w:tblW w:w="9357" w:type="dxa"/>
        <w:tblInd w:w="-318" w:type="dxa"/>
        <w:tblLayout w:type="fixed"/>
        <w:tblLook w:val="0000"/>
      </w:tblPr>
      <w:tblGrid>
        <w:gridCol w:w="426"/>
        <w:gridCol w:w="3261"/>
        <w:gridCol w:w="850"/>
        <w:gridCol w:w="425"/>
        <w:gridCol w:w="3544"/>
        <w:gridCol w:w="851"/>
      </w:tblGrid>
      <w:tr w:rsidR="009105A7" w:rsidRPr="009105A7" w:rsidTr="00C8397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397E" w:rsidRPr="009105A7" w:rsidRDefault="00EC76C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76C1" w:rsidRPr="009105A7" w:rsidRDefault="00EC76C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Субъект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EC76C1" w:rsidRPr="009105A7" w:rsidRDefault="00EC76C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Время, мин.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76C1" w:rsidRPr="009105A7" w:rsidRDefault="00EC76C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76C1" w:rsidRPr="009105A7" w:rsidRDefault="00EC76C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Субъект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76C1" w:rsidRPr="009105A7" w:rsidRDefault="00C8397E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Время,</w:t>
            </w:r>
            <w:r w:rsidR="00EC76C1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мин.</w:t>
            </w:r>
          </w:p>
        </w:tc>
      </w:tr>
      <w:tr w:rsidR="009105A7" w:rsidRPr="009105A7" w:rsidTr="00CA42C7">
        <w:trPr>
          <w:trHeight w:val="283"/>
        </w:trPr>
        <w:tc>
          <w:tcPr>
            <w:tcW w:w="9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6C1" w:rsidRPr="009105A7" w:rsidRDefault="00EC76C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Российская Федерация</w:t>
            </w:r>
            <w:r w:rsidRPr="009105A7">
              <w:rPr>
                <w:sz w:val="20"/>
                <w:szCs w:val="20"/>
              </w:rPr>
              <w:t xml:space="preserve"> – 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8,</w:t>
            </w:r>
            <w:r w:rsidR="00164E14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  <w:r w:rsidR="00CA42C7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мин.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г. Москва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7,61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Курганская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6,13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Республика Карелия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9,11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Свердловская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7,88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Республика Коми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5,66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Тюменская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7,29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7D4" w:rsidRPr="009105A7" w:rsidRDefault="004C47D4" w:rsidP="00D90F0B">
            <w:pPr>
              <w:tabs>
                <w:tab w:val="left" w:pos="0"/>
              </w:tabs>
              <w:ind w:right="-108"/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Архангельская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8,57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7D4" w:rsidRPr="009105A7" w:rsidRDefault="004C47D4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rPr>
                <w:lang w:val="ru-RU"/>
              </w:rPr>
            </w:pPr>
            <w:r w:rsidRPr="009105A7">
              <w:rPr>
                <w:lang w:val="ru-RU"/>
              </w:rPr>
              <w:t>Ханты-Мансийский АО - Югра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7,47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Ненецкий автономный округ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5,82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rPr>
                <w:lang w:val="ru-RU"/>
              </w:rPr>
            </w:pPr>
            <w:r w:rsidRPr="009105A7">
              <w:t xml:space="preserve">Ямало-Ненецкий </w:t>
            </w:r>
            <w:r w:rsidRPr="009105A7">
              <w:rPr>
                <w:lang w:val="ru-RU"/>
              </w:rPr>
              <w:t>АО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6,48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Вологодская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11,44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Челябинская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6,34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Ленинградская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13,87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Республика Адыгея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7,88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г. Санкт-Петербург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  <w:rPr>
                <w:lang w:val="ru-RU"/>
              </w:rPr>
            </w:pPr>
            <w:r w:rsidRPr="009105A7">
              <w:t>5,8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Республика Калмыкия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7,63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Мурманская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5,18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Республика Крым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7,47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Новгородская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13,39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г. Севастополь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6,67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Псковская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14,07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Краснодарский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8,79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Калининградская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9,61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Астраханская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7,03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Белгородская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8,05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Волгоградская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7,27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Брянская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9,51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Ростовская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8,79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Владимирская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8,28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Республика Дагестан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9,87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Воронежская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9,78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Кабардино-Балкарская Республика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8,73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Ивановская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7,48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Карачаево-Черкесская Республика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8,45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Калужская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8,25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7,51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Костромская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7,47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Республика Ингушетия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6,55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Курская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11,21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Чеченская Республика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  <w:rPr>
                <w:lang w:val="ru-RU"/>
              </w:rPr>
            </w:pPr>
            <w:r w:rsidRPr="009105A7">
              <w:t>7,4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Липецкая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  <w:rPr>
                <w:lang w:val="ru-RU"/>
              </w:rPr>
            </w:pPr>
            <w:r w:rsidRPr="009105A7">
              <w:t>7,9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  <w:rPr>
                <w:lang w:val="ru-RU"/>
              </w:rPr>
            </w:pPr>
            <w:r w:rsidRPr="009105A7">
              <w:t>5,6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Московская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11,35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Республика Бурятия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7,37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Орловская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10,4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Республика Алтай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7,65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Рязанская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10,77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Республика Тыва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7,05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Смоленская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10,72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Республика Хакасия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9,33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Тамбовская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12,98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Алтайский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7,48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Тверская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12,08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Забайкальский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8,95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Тульская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7,89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Красноярский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8,96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Ярославская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7,51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Иркутская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7,86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Республика Башкортостан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8,01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Кемеровская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6,29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Республика Марий Эл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6,3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Новосибирская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  <w:rPr>
                <w:lang w:val="ru-RU"/>
              </w:rPr>
            </w:pPr>
            <w:r w:rsidRPr="009105A7">
              <w:t>8,9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Республика Мордовия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7,73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Омская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7,68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Республика Татарстан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7,17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Томская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7,14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Удмуртская Республика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7,29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Республика Саха (Якутия)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6,46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7,86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Камчатский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5,54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Пермский край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  <w:rPr>
                <w:lang w:val="ru-RU"/>
              </w:rPr>
            </w:pPr>
            <w:r w:rsidRPr="009105A7">
              <w:t>7,3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Приморский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9,57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Кировская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5,87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Хабаровский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8,67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Нижегородская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6,86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Амурская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6,6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Оренбургская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8,45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Магаданская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5,61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Пензенская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7,47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Сахалинская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5,75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Самарская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  <w:rPr>
                <w:lang w:val="ru-RU"/>
              </w:rPr>
            </w:pPr>
            <w:r w:rsidRPr="009105A7">
              <w:t>10,4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Еврейская автономная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6,21</w:t>
            </w:r>
          </w:p>
        </w:tc>
      </w:tr>
      <w:tr w:rsidR="009105A7" w:rsidRPr="009105A7" w:rsidTr="005C30D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Саратовская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6,43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Чукотский автономный округ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  <w:rPr>
                <w:lang w:val="ru-RU"/>
              </w:rPr>
            </w:pPr>
            <w:r w:rsidRPr="009105A7">
              <w:t>6,7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CA42C7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r w:rsidRPr="009105A7">
              <w:t>Ульяновская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47D4" w:rsidRPr="009105A7" w:rsidRDefault="004C47D4" w:rsidP="00D90F0B">
            <w:pPr>
              <w:jc w:val="right"/>
            </w:pPr>
            <w:r w:rsidRPr="009105A7">
              <w:t>8,69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7D4" w:rsidRPr="009105A7" w:rsidRDefault="004C47D4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7D4" w:rsidRPr="009105A7" w:rsidRDefault="004C47D4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7D4" w:rsidRPr="009105A7" w:rsidRDefault="004C47D4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</w:tr>
    </w:tbl>
    <w:p w:rsidR="000A3D37" w:rsidRPr="009105A7" w:rsidRDefault="003D0652" w:rsidP="00D90F0B">
      <w:pPr>
        <w:pStyle w:val="14"/>
        <w:tabs>
          <w:tab w:val="left" w:pos="0"/>
        </w:tabs>
        <w:rPr>
          <w:spacing w:val="-6"/>
        </w:rPr>
      </w:pPr>
      <w:r w:rsidRPr="009105A7">
        <w:rPr>
          <w:spacing w:val="-6"/>
        </w:rPr>
        <w:lastRenderedPageBreak/>
        <w:t>В</w:t>
      </w:r>
      <w:r w:rsidR="000A3D37" w:rsidRPr="009105A7">
        <w:rPr>
          <w:spacing w:val="-6"/>
        </w:rPr>
        <w:t>следстви</w:t>
      </w:r>
      <w:r w:rsidRPr="009105A7">
        <w:rPr>
          <w:spacing w:val="-6"/>
        </w:rPr>
        <w:t>е</w:t>
      </w:r>
      <w:r w:rsidR="000A3D37" w:rsidRPr="009105A7">
        <w:rPr>
          <w:spacing w:val="-6"/>
        </w:rPr>
        <w:t xml:space="preserve"> снижения времени следования пожарных подразделений на пожар, снижается и среднее время свободного развития горения на пожаре (</w:t>
      </w:r>
      <w:r w:rsidR="00F70184" w:rsidRPr="009105A7">
        <w:t>Рисунок</w:t>
      </w:r>
      <w:r w:rsidR="000A3D37" w:rsidRPr="009105A7">
        <w:rPr>
          <w:spacing w:val="-6"/>
        </w:rPr>
        <w:t>7).</w:t>
      </w:r>
    </w:p>
    <w:p w:rsidR="000A3D37" w:rsidRPr="009105A7" w:rsidRDefault="00C75417" w:rsidP="00D90F0B">
      <w:pPr>
        <w:tabs>
          <w:tab w:val="left" w:pos="0"/>
        </w:tabs>
        <w:jc w:val="right"/>
        <w:rPr>
          <w:sz w:val="24"/>
          <w:szCs w:val="24"/>
          <w:lang w:val="ru-RU"/>
        </w:rPr>
      </w:pPr>
      <w:r w:rsidRPr="00C75417">
        <w:rPr>
          <w:noProof/>
          <w:lang w:val="ru-RU" w:eastAsia="ru-RU" w:bidi="ar-SA"/>
        </w:rPr>
        <w:pict>
          <v:shape id="_x0000_s1027" type="#_x0000_t202" style="position:absolute;left:0;text-align:left;margin-left:-21.6pt;margin-top:21.15pt;width:32.25pt;height:6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" filled="f" stroked="f">
            <v:path arrowok="t"/>
            <v:textbox style="layout-flow:vertical;mso-layout-flow-alt:bottom-to-top">
              <w:txbxContent>
                <w:p w:rsidR="00571B23" w:rsidRPr="00B03554" w:rsidRDefault="00571B23" w:rsidP="000A3D37">
                  <w:pPr>
                    <w:pStyle w:val="affe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B03554">
                    <w:rPr>
                      <w:sz w:val="18"/>
                      <w:szCs w:val="18"/>
                    </w:rPr>
                    <w:t>Время, мин</w:t>
                  </w:r>
                </w:p>
              </w:txbxContent>
            </v:textbox>
          </v:shape>
        </w:pict>
      </w:r>
      <w:r w:rsidR="004945A4">
        <w:rPr>
          <w:noProof/>
          <w:lang w:val="ru-RU" w:eastAsia="ru-RU" w:bidi="ar-SA"/>
        </w:rPr>
        <w:drawing>
          <wp:inline distT="0" distB="0" distL="0" distR="0">
            <wp:extent cx="5938520" cy="2753995"/>
            <wp:effectExtent l="0" t="0" r="5080" b="8255"/>
            <wp:docPr id="224" name="Рисунок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D522B" w:rsidRPr="009105A7" w:rsidRDefault="00F70184" w:rsidP="00D90F0B">
      <w:pPr>
        <w:tabs>
          <w:tab w:val="left" w:pos="0"/>
        </w:tabs>
        <w:contextualSpacing/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Рисунок </w:t>
      </w:r>
      <w:r w:rsidR="000A3D37" w:rsidRPr="009105A7">
        <w:rPr>
          <w:sz w:val="28"/>
          <w:szCs w:val="28"/>
          <w:lang w:val="ru-RU"/>
        </w:rPr>
        <w:t>7</w:t>
      </w:r>
      <w:r w:rsidRPr="009105A7">
        <w:rPr>
          <w:sz w:val="28"/>
          <w:szCs w:val="28"/>
          <w:lang w:val="ru-RU"/>
        </w:rPr>
        <w:t xml:space="preserve"> - </w:t>
      </w:r>
      <w:r w:rsidR="000A3D37" w:rsidRPr="009105A7">
        <w:rPr>
          <w:sz w:val="28"/>
          <w:szCs w:val="28"/>
          <w:lang w:val="ru-RU"/>
        </w:rPr>
        <w:t>Среднее время свободного горения на пожаре</w:t>
      </w:r>
    </w:p>
    <w:p w:rsidR="000A3D37" w:rsidRPr="009105A7" w:rsidRDefault="000A3D37" w:rsidP="00D90F0B">
      <w:pPr>
        <w:tabs>
          <w:tab w:val="left" w:pos="0"/>
        </w:tabs>
        <w:contextualSpacing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за</w:t>
      </w:r>
      <w:r w:rsidR="00AD522B" w:rsidRPr="009105A7">
        <w:rPr>
          <w:sz w:val="28"/>
          <w:szCs w:val="28"/>
          <w:lang w:val="ru-RU"/>
        </w:rPr>
        <w:t xml:space="preserve">3 месяца </w:t>
      </w:r>
      <w:r w:rsidRPr="009105A7">
        <w:rPr>
          <w:sz w:val="28"/>
          <w:szCs w:val="28"/>
          <w:lang w:val="ru-RU"/>
        </w:rPr>
        <w:t>201</w:t>
      </w:r>
      <w:r w:rsidR="00AD522B" w:rsidRPr="009105A7">
        <w:rPr>
          <w:sz w:val="28"/>
          <w:szCs w:val="28"/>
          <w:lang w:val="ru-RU"/>
        </w:rPr>
        <w:t xml:space="preserve">4 </w:t>
      </w:r>
      <w:r w:rsidRPr="009105A7">
        <w:rPr>
          <w:sz w:val="28"/>
          <w:szCs w:val="28"/>
          <w:lang w:val="ru-RU"/>
        </w:rPr>
        <w:t>-</w:t>
      </w:r>
      <w:r w:rsidR="008828F7" w:rsidRPr="009105A7">
        <w:rPr>
          <w:sz w:val="28"/>
          <w:szCs w:val="28"/>
          <w:lang w:val="ru-RU"/>
        </w:rPr>
        <w:t xml:space="preserve"> 2018</w:t>
      </w:r>
      <w:r w:rsidRPr="009105A7">
        <w:rPr>
          <w:sz w:val="28"/>
          <w:szCs w:val="28"/>
          <w:lang w:val="ru-RU"/>
        </w:rPr>
        <w:t xml:space="preserve"> гг.</w:t>
      </w:r>
    </w:p>
    <w:p w:rsidR="00533CAD" w:rsidRPr="009105A7" w:rsidRDefault="000A3D37" w:rsidP="00D90F0B">
      <w:pPr>
        <w:pStyle w:val="14"/>
        <w:tabs>
          <w:tab w:val="left" w:pos="0"/>
        </w:tabs>
        <w:rPr>
          <w:spacing w:val="-8"/>
        </w:rPr>
      </w:pPr>
      <w:r w:rsidRPr="009105A7">
        <w:rPr>
          <w:spacing w:val="-8"/>
        </w:rPr>
        <w:t xml:space="preserve">За пятилетний период темп снижения среднего времени свободного горенияна пожаре </w:t>
      </w:r>
      <w:r w:rsidR="006A073C" w:rsidRPr="009105A7">
        <w:rPr>
          <w:spacing w:val="-8"/>
        </w:rPr>
        <w:t xml:space="preserve">(по всем пожарам) </w:t>
      </w:r>
      <w:r w:rsidR="003E7630" w:rsidRPr="009105A7">
        <w:rPr>
          <w:spacing w:val="-8"/>
        </w:rPr>
        <w:t xml:space="preserve">составил </w:t>
      </w:r>
      <w:r w:rsidR="00382FE5" w:rsidRPr="009105A7">
        <w:rPr>
          <w:spacing w:val="-8"/>
        </w:rPr>
        <w:t>1,8</w:t>
      </w:r>
      <w:r w:rsidRPr="009105A7">
        <w:rPr>
          <w:spacing w:val="-8"/>
        </w:rPr>
        <w:t>% в год</w:t>
      </w:r>
      <w:r w:rsidR="00B05B42" w:rsidRPr="009105A7">
        <w:rPr>
          <w:spacing w:val="-8"/>
        </w:rPr>
        <w:t xml:space="preserve"> (</w:t>
      </w:r>
      <w:r w:rsidR="00C8397E" w:rsidRPr="009105A7">
        <w:rPr>
          <w:spacing w:val="-8"/>
        </w:rPr>
        <w:t>Т</w:t>
      </w:r>
      <w:r w:rsidR="00B05B42" w:rsidRPr="009105A7">
        <w:rPr>
          <w:spacing w:val="-8"/>
        </w:rPr>
        <w:t>аблица 1</w:t>
      </w:r>
      <w:r w:rsidR="006F5AF7" w:rsidRPr="009105A7">
        <w:rPr>
          <w:spacing w:val="-8"/>
        </w:rPr>
        <w:t>1</w:t>
      </w:r>
      <w:r w:rsidR="00B05B42" w:rsidRPr="009105A7">
        <w:rPr>
          <w:spacing w:val="-8"/>
        </w:rPr>
        <w:t>)</w:t>
      </w:r>
      <w:r w:rsidRPr="009105A7">
        <w:rPr>
          <w:spacing w:val="-8"/>
        </w:rPr>
        <w:t xml:space="preserve">. </w:t>
      </w:r>
      <w:r w:rsidR="00453C2C" w:rsidRPr="009105A7">
        <w:rPr>
          <w:spacing w:val="-8"/>
        </w:rPr>
        <w:t>За</w:t>
      </w:r>
      <w:r w:rsidR="008828F7" w:rsidRPr="009105A7">
        <w:rPr>
          <w:spacing w:val="-8"/>
        </w:rPr>
        <w:t>3 месяца 2018</w:t>
      </w:r>
      <w:r w:rsidR="00DB7D16" w:rsidRPr="009105A7">
        <w:rPr>
          <w:spacing w:val="-8"/>
        </w:rPr>
        <w:t xml:space="preserve"> год</w:t>
      </w:r>
      <w:r w:rsidR="00382FE5" w:rsidRPr="009105A7">
        <w:rPr>
          <w:spacing w:val="-8"/>
        </w:rPr>
        <w:t>а</w:t>
      </w:r>
      <w:r w:rsidR="006A073C" w:rsidRPr="009105A7">
        <w:rPr>
          <w:spacing w:val="-8"/>
        </w:rPr>
        <w:t xml:space="preserve">(по сравнению с </w:t>
      </w:r>
      <w:r w:rsidR="008828F7" w:rsidRPr="009105A7">
        <w:rPr>
          <w:spacing w:val="-8"/>
        </w:rPr>
        <w:t>3 месяца</w:t>
      </w:r>
      <w:r w:rsidR="00382FE5" w:rsidRPr="009105A7">
        <w:rPr>
          <w:spacing w:val="-8"/>
        </w:rPr>
        <w:t>ми</w:t>
      </w:r>
      <w:r w:rsidR="008828F7" w:rsidRPr="009105A7">
        <w:rPr>
          <w:spacing w:val="-8"/>
        </w:rPr>
        <w:t xml:space="preserve"> 2017</w:t>
      </w:r>
      <w:r w:rsidR="007B37DB" w:rsidRPr="009105A7">
        <w:rPr>
          <w:spacing w:val="-8"/>
        </w:rPr>
        <w:t xml:space="preserve"> год</w:t>
      </w:r>
      <w:r w:rsidR="00382FE5" w:rsidRPr="009105A7">
        <w:rPr>
          <w:spacing w:val="-8"/>
        </w:rPr>
        <w:t>а</w:t>
      </w:r>
      <w:r w:rsidR="006A073C" w:rsidRPr="009105A7">
        <w:rPr>
          <w:spacing w:val="-8"/>
        </w:rPr>
        <w:t xml:space="preserve">) </w:t>
      </w:r>
      <w:r w:rsidRPr="009105A7">
        <w:rPr>
          <w:spacing w:val="-8"/>
        </w:rPr>
        <w:t>зарегистрирован</w:t>
      </w:r>
      <w:r w:rsidR="004547E4" w:rsidRPr="009105A7">
        <w:rPr>
          <w:spacing w:val="-8"/>
        </w:rPr>
        <w:t>о</w:t>
      </w:r>
      <w:r w:rsidRPr="009105A7">
        <w:rPr>
          <w:spacing w:val="-8"/>
        </w:rPr>
        <w:t xml:space="preserve"> снижение этого показателя на </w:t>
      </w:r>
      <w:r w:rsidR="00533CAD" w:rsidRPr="009105A7">
        <w:rPr>
          <w:spacing w:val="-8"/>
        </w:rPr>
        <w:t>0,</w:t>
      </w:r>
      <w:r w:rsidR="00382FE5" w:rsidRPr="009105A7">
        <w:rPr>
          <w:spacing w:val="-8"/>
        </w:rPr>
        <w:t>27</w:t>
      </w:r>
      <w:r w:rsidRPr="009105A7">
        <w:rPr>
          <w:spacing w:val="-8"/>
        </w:rPr>
        <w:t xml:space="preserve"> %</w:t>
      </w:r>
      <w:r w:rsidR="00382FE5" w:rsidRPr="009105A7">
        <w:rPr>
          <w:spacing w:val="-8"/>
        </w:rPr>
        <w:t xml:space="preserve"> (с 11,2</w:t>
      </w:r>
      <w:r w:rsidR="00533CAD" w:rsidRPr="009105A7">
        <w:rPr>
          <w:spacing w:val="-8"/>
        </w:rPr>
        <w:t xml:space="preserve"> мин. </w:t>
      </w:r>
      <w:r w:rsidR="00382FE5" w:rsidRPr="009105A7">
        <w:rPr>
          <w:spacing w:val="-8"/>
        </w:rPr>
        <w:t>за</w:t>
      </w:r>
      <w:r w:rsidR="008828F7" w:rsidRPr="009105A7">
        <w:rPr>
          <w:spacing w:val="-8"/>
        </w:rPr>
        <w:t>3 месяца 2017</w:t>
      </w:r>
      <w:r w:rsidR="007B37DB" w:rsidRPr="009105A7">
        <w:rPr>
          <w:spacing w:val="-8"/>
        </w:rPr>
        <w:t xml:space="preserve"> год</w:t>
      </w:r>
      <w:r w:rsidR="00382FE5" w:rsidRPr="009105A7">
        <w:rPr>
          <w:spacing w:val="-8"/>
        </w:rPr>
        <w:t>а до 11,23</w:t>
      </w:r>
      <w:r w:rsidR="00533CAD" w:rsidRPr="009105A7">
        <w:rPr>
          <w:spacing w:val="-8"/>
        </w:rPr>
        <w:t xml:space="preserve"> мин. </w:t>
      </w:r>
      <w:r w:rsidR="00382FE5" w:rsidRPr="009105A7">
        <w:rPr>
          <w:spacing w:val="-8"/>
        </w:rPr>
        <w:t>за</w:t>
      </w:r>
      <w:r w:rsidR="008828F7" w:rsidRPr="009105A7">
        <w:rPr>
          <w:spacing w:val="-8"/>
        </w:rPr>
        <w:t>3 месяца 2018</w:t>
      </w:r>
      <w:r w:rsidR="00F84B72" w:rsidRPr="009105A7">
        <w:rPr>
          <w:spacing w:val="-8"/>
        </w:rPr>
        <w:t xml:space="preserve"> год</w:t>
      </w:r>
      <w:r w:rsidR="00382FE5" w:rsidRPr="009105A7">
        <w:rPr>
          <w:spacing w:val="-8"/>
        </w:rPr>
        <w:t>а</w:t>
      </w:r>
      <w:r w:rsidR="00F84B72" w:rsidRPr="009105A7">
        <w:rPr>
          <w:spacing w:val="-8"/>
        </w:rPr>
        <w:t>)</w:t>
      </w:r>
      <w:r w:rsidR="00533CAD" w:rsidRPr="009105A7">
        <w:rPr>
          <w:spacing w:val="-8"/>
        </w:rPr>
        <w:t>.</w:t>
      </w:r>
    </w:p>
    <w:p w:rsidR="00533CAD" w:rsidRPr="009105A7" w:rsidRDefault="00533CAD" w:rsidP="00D90F0B">
      <w:pPr>
        <w:pStyle w:val="14"/>
        <w:tabs>
          <w:tab w:val="left" w:pos="0"/>
        </w:tabs>
        <w:rPr>
          <w:spacing w:val="-8"/>
        </w:rPr>
      </w:pPr>
      <w:r w:rsidRPr="009105A7">
        <w:rPr>
          <w:spacing w:val="-8"/>
          <w:shd w:val="clear" w:color="auto" w:fill="FFFFFF"/>
        </w:rPr>
        <w:t xml:space="preserve">В городской местности показатель времени свободного горения </w:t>
      </w:r>
      <w:r w:rsidR="00382FE5" w:rsidRPr="009105A7">
        <w:rPr>
          <w:spacing w:val="-8"/>
          <w:shd w:val="clear" w:color="auto" w:fill="FFFFFF"/>
        </w:rPr>
        <w:t>за</w:t>
      </w:r>
      <w:r w:rsidR="008828F7" w:rsidRPr="009105A7">
        <w:rPr>
          <w:spacing w:val="-8"/>
          <w:shd w:val="clear" w:color="auto" w:fill="FFFFFF"/>
        </w:rPr>
        <w:t>3 месяца 2018</w:t>
      </w:r>
      <w:r w:rsidRPr="009105A7">
        <w:rPr>
          <w:spacing w:val="-8"/>
          <w:shd w:val="clear" w:color="auto" w:fill="FFFFFF"/>
        </w:rPr>
        <w:t xml:space="preserve"> г. составил 8,</w:t>
      </w:r>
      <w:r w:rsidR="00382FE5" w:rsidRPr="009105A7">
        <w:rPr>
          <w:spacing w:val="-8"/>
          <w:shd w:val="clear" w:color="auto" w:fill="FFFFFF"/>
        </w:rPr>
        <w:t>8</w:t>
      </w:r>
      <w:r w:rsidRPr="009105A7">
        <w:rPr>
          <w:spacing w:val="-8"/>
          <w:shd w:val="clear" w:color="auto" w:fill="FFFFFF"/>
        </w:rPr>
        <w:t xml:space="preserve"> мин. (</w:t>
      </w:r>
      <w:r w:rsidRPr="009105A7">
        <w:t>за</w:t>
      </w:r>
      <w:r w:rsidR="008828F7" w:rsidRPr="009105A7">
        <w:rPr>
          <w:spacing w:val="-8"/>
          <w:shd w:val="clear" w:color="auto" w:fill="FFFFFF"/>
        </w:rPr>
        <w:t>3 месяца 2017</w:t>
      </w:r>
      <w:r w:rsidR="007B37DB" w:rsidRPr="009105A7">
        <w:rPr>
          <w:spacing w:val="-8"/>
          <w:shd w:val="clear" w:color="auto" w:fill="FFFFFF"/>
        </w:rPr>
        <w:t xml:space="preserve"> год</w:t>
      </w:r>
      <w:r w:rsidR="00382FE5" w:rsidRPr="009105A7">
        <w:rPr>
          <w:spacing w:val="-8"/>
          <w:shd w:val="clear" w:color="auto" w:fill="FFFFFF"/>
        </w:rPr>
        <w:t>а</w:t>
      </w:r>
      <w:r w:rsidRPr="009105A7">
        <w:rPr>
          <w:spacing w:val="-8"/>
          <w:shd w:val="clear" w:color="auto" w:fill="FFFFFF"/>
        </w:rPr>
        <w:t xml:space="preserve"> – 8,</w:t>
      </w:r>
      <w:r w:rsidR="00382FE5" w:rsidRPr="009105A7">
        <w:rPr>
          <w:spacing w:val="-8"/>
          <w:shd w:val="clear" w:color="auto" w:fill="FFFFFF"/>
        </w:rPr>
        <w:t>91</w:t>
      </w:r>
      <w:r w:rsidRPr="009105A7">
        <w:rPr>
          <w:spacing w:val="-8"/>
          <w:shd w:val="clear" w:color="auto" w:fill="FFFFFF"/>
        </w:rPr>
        <w:t xml:space="preserve"> мин.). </w:t>
      </w:r>
      <w:r w:rsidR="000A3D37" w:rsidRPr="009105A7">
        <w:rPr>
          <w:spacing w:val="-8"/>
        </w:rPr>
        <w:t xml:space="preserve">Среднее </w:t>
      </w:r>
      <w:r w:rsidR="005F39F0" w:rsidRPr="009105A7">
        <w:rPr>
          <w:spacing w:val="-8"/>
        </w:rPr>
        <w:t xml:space="preserve">за </w:t>
      </w:r>
      <w:r w:rsidR="006A073C" w:rsidRPr="009105A7">
        <w:rPr>
          <w:spacing w:val="-8"/>
        </w:rPr>
        <w:t>пятилетний период</w:t>
      </w:r>
      <w:r w:rsidR="000A3D37" w:rsidRPr="009105A7">
        <w:rPr>
          <w:spacing w:val="-8"/>
        </w:rPr>
        <w:t>значение доли снижения показателя по городам и пос</w:t>
      </w:r>
      <w:r w:rsidR="00382FE5" w:rsidRPr="009105A7">
        <w:rPr>
          <w:spacing w:val="-8"/>
        </w:rPr>
        <w:t>ё</w:t>
      </w:r>
      <w:r w:rsidR="000A3D37" w:rsidRPr="009105A7">
        <w:rPr>
          <w:spacing w:val="-8"/>
        </w:rPr>
        <w:t xml:space="preserve">лкам городского типа составляет </w:t>
      </w:r>
      <w:r w:rsidRPr="009105A7">
        <w:rPr>
          <w:spacing w:val="-8"/>
        </w:rPr>
        <w:t>2,</w:t>
      </w:r>
      <w:r w:rsidR="00382FE5" w:rsidRPr="009105A7">
        <w:rPr>
          <w:spacing w:val="-8"/>
        </w:rPr>
        <w:t>21</w:t>
      </w:r>
      <w:r w:rsidR="000A3D37" w:rsidRPr="009105A7">
        <w:rPr>
          <w:spacing w:val="-8"/>
        </w:rPr>
        <w:t xml:space="preserve">% в год. </w:t>
      </w:r>
      <w:r w:rsidR="00453C2C" w:rsidRPr="009105A7">
        <w:rPr>
          <w:spacing w:val="-8"/>
        </w:rPr>
        <w:t>За</w:t>
      </w:r>
      <w:r w:rsidR="008828F7" w:rsidRPr="009105A7">
        <w:rPr>
          <w:spacing w:val="-8"/>
        </w:rPr>
        <w:t>3 месяца 2018</w:t>
      </w:r>
      <w:r w:rsidR="00453C2C" w:rsidRPr="009105A7">
        <w:rPr>
          <w:spacing w:val="-8"/>
        </w:rPr>
        <w:t xml:space="preserve"> г</w:t>
      </w:r>
      <w:r w:rsidR="005510EF" w:rsidRPr="009105A7">
        <w:rPr>
          <w:spacing w:val="-8"/>
        </w:rPr>
        <w:t>од</w:t>
      </w:r>
      <w:r w:rsidR="00382FE5" w:rsidRPr="009105A7">
        <w:rPr>
          <w:spacing w:val="-8"/>
        </w:rPr>
        <w:t>а</w:t>
      </w:r>
      <w:r w:rsidR="005F39F0" w:rsidRPr="009105A7">
        <w:rPr>
          <w:spacing w:val="-8"/>
        </w:rPr>
        <w:t xml:space="preserve">(по сравнению с </w:t>
      </w:r>
      <w:r w:rsidR="008828F7" w:rsidRPr="009105A7">
        <w:rPr>
          <w:spacing w:val="-8"/>
        </w:rPr>
        <w:t>3 месяца 2017</w:t>
      </w:r>
      <w:r w:rsidR="007B37DB" w:rsidRPr="009105A7">
        <w:rPr>
          <w:spacing w:val="-8"/>
        </w:rPr>
        <w:t xml:space="preserve"> год</w:t>
      </w:r>
      <w:r w:rsidR="00382FE5" w:rsidRPr="009105A7">
        <w:rPr>
          <w:spacing w:val="-8"/>
        </w:rPr>
        <w:t>а</w:t>
      </w:r>
      <w:r w:rsidR="005F39F0" w:rsidRPr="009105A7">
        <w:rPr>
          <w:spacing w:val="-8"/>
        </w:rPr>
        <w:t xml:space="preserve">) </w:t>
      </w:r>
      <w:r w:rsidR="000A3D37" w:rsidRPr="009105A7">
        <w:rPr>
          <w:spacing w:val="-8"/>
        </w:rPr>
        <w:t xml:space="preserve">значение показателя </w:t>
      </w:r>
      <w:r w:rsidRPr="009105A7">
        <w:rPr>
          <w:spacing w:val="-8"/>
        </w:rPr>
        <w:t>снизилось</w:t>
      </w:r>
      <w:r w:rsidR="000A3D37" w:rsidRPr="009105A7">
        <w:rPr>
          <w:spacing w:val="-8"/>
        </w:rPr>
        <w:t xml:space="preserve"> на </w:t>
      </w:r>
      <w:r w:rsidR="005D5BA2" w:rsidRPr="009105A7">
        <w:rPr>
          <w:spacing w:val="-8"/>
        </w:rPr>
        <w:t>1,</w:t>
      </w:r>
      <w:r w:rsidR="00382FE5" w:rsidRPr="009105A7">
        <w:rPr>
          <w:spacing w:val="-8"/>
        </w:rPr>
        <w:t>23</w:t>
      </w:r>
      <w:r w:rsidR="000A3D37" w:rsidRPr="009105A7">
        <w:rPr>
          <w:spacing w:val="-8"/>
        </w:rPr>
        <w:t xml:space="preserve">%. </w:t>
      </w:r>
    </w:p>
    <w:p w:rsidR="000A3D37" w:rsidRPr="009105A7" w:rsidRDefault="000A3D37" w:rsidP="00D90F0B">
      <w:pPr>
        <w:pStyle w:val="14"/>
        <w:tabs>
          <w:tab w:val="left" w:pos="0"/>
        </w:tabs>
        <w:rPr>
          <w:spacing w:val="-8"/>
          <w:shd w:val="clear" w:color="auto" w:fill="00FFCC"/>
        </w:rPr>
      </w:pPr>
      <w:r w:rsidRPr="009105A7">
        <w:rPr>
          <w:spacing w:val="-8"/>
          <w:shd w:val="clear" w:color="auto" w:fill="FFFFFF"/>
        </w:rPr>
        <w:t xml:space="preserve">По сельской местности показатель </w:t>
      </w:r>
      <w:r w:rsidR="003E7630" w:rsidRPr="009105A7">
        <w:rPr>
          <w:spacing w:val="-8"/>
          <w:shd w:val="clear" w:color="auto" w:fill="FFFFFF"/>
        </w:rPr>
        <w:t xml:space="preserve">времени свободного горения </w:t>
      </w:r>
      <w:r w:rsidR="00382FE5" w:rsidRPr="009105A7">
        <w:rPr>
          <w:spacing w:val="-8"/>
          <w:shd w:val="clear" w:color="auto" w:fill="FFFFFF"/>
        </w:rPr>
        <w:t>за</w:t>
      </w:r>
      <w:r w:rsidR="008828F7" w:rsidRPr="009105A7">
        <w:rPr>
          <w:spacing w:val="-8"/>
          <w:shd w:val="clear" w:color="auto" w:fill="FFFFFF"/>
        </w:rPr>
        <w:t>3 месяца 2018</w:t>
      </w:r>
      <w:r w:rsidR="0054326A" w:rsidRPr="009105A7">
        <w:rPr>
          <w:spacing w:val="-8"/>
          <w:shd w:val="clear" w:color="auto" w:fill="FFFFFF"/>
        </w:rPr>
        <w:t xml:space="preserve"> г. </w:t>
      </w:r>
      <w:r w:rsidR="00B0263B" w:rsidRPr="009105A7">
        <w:rPr>
          <w:spacing w:val="-8"/>
          <w:shd w:val="clear" w:color="auto" w:fill="FFFFFF"/>
        </w:rPr>
        <w:t>составил14,</w:t>
      </w:r>
      <w:r w:rsidR="00382FE5" w:rsidRPr="009105A7">
        <w:rPr>
          <w:spacing w:val="-8"/>
          <w:shd w:val="clear" w:color="auto" w:fill="FFFFFF"/>
        </w:rPr>
        <w:t>37</w:t>
      </w:r>
      <w:r w:rsidR="003E7630" w:rsidRPr="009105A7">
        <w:rPr>
          <w:spacing w:val="-8"/>
          <w:shd w:val="clear" w:color="auto" w:fill="FFFFFF"/>
        </w:rPr>
        <w:t xml:space="preserve"> мин. </w:t>
      </w:r>
      <w:r w:rsidR="0007299C" w:rsidRPr="009105A7">
        <w:rPr>
          <w:spacing w:val="-8"/>
          <w:shd w:val="clear" w:color="auto" w:fill="FFFFFF"/>
        </w:rPr>
        <w:t>(</w:t>
      </w:r>
      <w:r w:rsidR="00684FBC" w:rsidRPr="009105A7">
        <w:t>за</w:t>
      </w:r>
      <w:r w:rsidR="008828F7" w:rsidRPr="009105A7">
        <w:rPr>
          <w:spacing w:val="-8"/>
          <w:shd w:val="clear" w:color="auto" w:fill="FFFFFF"/>
        </w:rPr>
        <w:t>3 месяца 2017</w:t>
      </w:r>
      <w:r w:rsidR="007B37DB" w:rsidRPr="009105A7">
        <w:rPr>
          <w:spacing w:val="-8"/>
          <w:shd w:val="clear" w:color="auto" w:fill="FFFFFF"/>
        </w:rPr>
        <w:t xml:space="preserve"> год</w:t>
      </w:r>
      <w:r w:rsidR="00382FE5" w:rsidRPr="009105A7">
        <w:rPr>
          <w:spacing w:val="-8"/>
          <w:shd w:val="clear" w:color="auto" w:fill="FFFFFF"/>
        </w:rPr>
        <w:t>а</w:t>
      </w:r>
      <w:r w:rsidR="0007299C" w:rsidRPr="009105A7">
        <w:rPr>
          <w:spacing w:val="-8"/>
          <w:shd w:val="clear" w:color="auto" w:fill="FFFFFF"/>
        </w:rPr>
        <w:t>-</w:t>
      </w:r>
      <w:r w:rsidR="003E7630" w:rsidRPr="009105A7">
        <w:rPr>
          <w:spacing w:val="-8"/>
          <w:shd w:val="clear" w:color="auto" w:fill="FFFFFF"/>
        </w:rPr>
        <w:t xml:space="preserve"> 14,</w:t>
      </w:r>
      <w:r w:rsidR="00181972" w:rsidRPr="009105A7">
        <w:rPr>
          <w:spacing w:val="-8"/>
          <w:shd w:val="clear" w:color="auto" w:fill="FFFFFF"/>
        </w:rPr>
        <w:t>3</w:t>
      </w:r>
      <w:r w:rsidR="00382FE5" w:rsidRPr="009105A7">
        <w:rPr>
          <w:spacing w:val="-8"/>
          <w:shd w:val="clear" w:color="auto" w:fill="FFFFFF"/>
        </w:rPr>
        <w:t>4</w:t>
      </w:r>
      <w:r w:rsidR="003E7630" w:rsidRPr="009105A7">
        <w:rPr>
          <w:spacing w:val="-8"/>
          <w:shd w:val="clear" w:color="auto" w:fill="FFFFFF"/>
        </w:rPr>
        <w:t xml:space="preserve"> мин.</w:t>
      </w:r>
      <w:r w:rsidR="0007299C" w:rsidRPr="009105A7">
        <w:rPr>
          <w:spacing w:val="-8"/>
          <w:shd w:val="clear" w:color="auto" w:fill="FFFFFF"/>
        </w:rPr>
        <w:t>)</w:t>
      </w:r>
      <w:r w:rsidR="0054326A" w:rsidRPr="009105A7">
        <w:rPr>
          <w:spacing w:val="-8"/>
          <w:shd w:val="clear" w:color="auto" w:fill="FFFFFF"/>
        </w:rPr>
        <w:t>.</w:t>
      </w:r>
      <w:r w:rsidR="00453C2C" w:rsidRPr="009105A7">
        <w:rPr>
          <w:spacing w:val="-8"/>
          <w:shd w:val="clear" w:color="auto" w:fill="FFFFFF"/>
        </w:rPr>
        <w:t>За</w:t>
      </w:r>
      <w:r w:rsidR="008828F7" w:rsidRPr="009105A7">
        <w:rPr>
          <w:spacing w:val="-8"/>
          <w:shd w:val="clear" w:color="auto" w:fill="FFFFFF"/>
        </w:rPr>
        <w:t>3 месяца 2018</w:t>
      </w:r>
      <w:r w:rsidR="00453C2C" w:rsidRPr="009105A7">
        <w:rPr>
          <w:spacing w:val="-8"/>
          <w:shd w:val="clear" w:color="auto" w:fill="FFFFFF"/>
        </w:rPr>
        <w:t xml:space="preserve"> г</w:t>
      </w:r>
      <w:r w:rsidR="005510EF" w:rsidRPr="009105A7">
        <w:rPr>
          <w:spacing w:val="-8"/>
          <w:shd w:val="clear" w:color="auto" w:fill="FFFFFF"/>
        </w:rPr>
        <w:t>од</w:t>
      </w:r>
      <w:r w:rsidR="00382FE5" w:rsidRPr="009105A7">
        <w:rPr>
          <w:spacing w:val="-8"/>
          <w:shd w:val="clear" w:color="auto" w:fill="FFFFFF"/>
        </w:rPr>
        <w:t>а</w:t>
      </w:r>
      <w:r w:rsidRPr="009105A7">
        <w:rPr>
          <w:spacing w:val="-8"/>
          <w:shd w:val="clear" w:color="auto" w:fill="FFFFFF"/>
        </w:rPr>
        <w:t xml:space="preserve"> значение показателя </w:t>
      </w:r>
      <w:r w:rsidR="003E7630" w:rsidRPr="009105A7">
        <w:rPr>
          <w:spacing w:val="-8"/>
          <w:shd w:val="clear" w:color="auto" w:fill="FFFFFF"/>
        </w:rPr>
        <w:t>у</w:t>
      </w:r>
      <w:r w:rsidR="00B0263B" w:rsidRPr="009105A7">
        <w:rPr>
          <w:spacing w:val="-8"/>
          <w:shd w:val="clear" w:color="auto" w:fill="FFFFFF"/>
        </w:rPr>
        <w:t>меньшило</w:t>
      </w:r>
      <w:r w:rsidR="003E7630" w:rsidRPr="009105A7">
        <w:rPr>
          <w:spacing w:val="-8"/>
          <w:shd w:val="clear" w:color="auto" w:fill="FFFFFF"/>
        </w:rPr>
        <w:t xml:space="preserve">сь на </w:t>
      </w:r>
      <w:r w:rsidR="00573A40" w:rsidRPr="009105A7">
        <w:rPr>
          <w:spacing w:val="-8"/>
          <w:shd w:val="clear" w:color="auto" w:fill="FFFFFF"/>
        </w:rPr>
        <w:t>0,</w:t>
      </w:r>
      <w:r w:rsidR="00382FE5" w:rsidRPr="009105A7">
        <w:rPr>
          <w:spacing w:val="-8"/>
          <w:shd w:val="clear" w:color="auto" w:fill="FFFFFF"/>
        </w:rPr>
        <w:t>21</w:t>
      </w:r>
      <w:r w:rsidR="003E7630" w:rsidRPr="009105A7">
        <w:rPr>
          <w:spacing w:val="-8"/>
          <w:shd w:val="clear" w:color="auto" w:fill="FFFFFF"/>
        </w:rPr>
        <w:t>%.</w:t>
      </w:r>
      <w:r w:rsidR="006A073C" w:rsidRPr="009105A7">
        <w:rPr>
          <w:spacing w:val="-8"/>
        </w:rPr>
        <w:t xml:space="preserve"> Среднее за пятилетний период значение доли снижения показателя по сельской местности составляет </w:t>
      </w:r>
      <w:r w:rsidR="00573A40" w:rsidRPr="009105A7">
        <w:rPr>
          <w:spacing w:val="-8"/>
        </w:rPr>
        <w:t>2,</w:t>
      </w:r>
      <w:r w:rsidR="00382FE5" w:rsidRPr="009105A7">
        <w:rPr>
          <w:spacing w:val="-8"/>
        </w:rPr>
        <w:t>16</w:t>
      </w:r>
      <w:r w:rsidR="006A073C" w:rsidRPr="009105A7">
        <w:rPr>
          <w:spacing w:val="-8"/>
        </w:rPr>
        <w:t>% в год</w:t>
      </w:r>
      <w:r w:rsidR="004D2FC2" w:rsidRPr="009105A7">
        <w:rPr>
          <w:spacing w:val="-8"/>
        </w:rPr>
        <w:t>.</w:t>
      </w:r>
    </w:p>
    <w:p w:rsidR="00023A52" w:rsidRPr="009105A7" w:rsidRDefault="001E73B9" w:rsidP="00D90F0B">
      <w:pPr>
        <w:pStyle w:val="14"/>
        <w:tabs>
          <w:tab w:val="left" w:pos="0"/>
        </w:tabs>
      </w:pPr>
      <w:r w:rsidRPr="009105A7">
        <w:t xml:space="preserve">Среднее время периода свободного горения на пожаре </w:t>
      </w:r>
      <w:r w:rsidR="00EC76C1" w:rsidRPr="009105A7">
        <w:t>(</w:t>
      </w:r>
      <w:r w:rsidR="00C8397E" w:rsidRPr="009105A7">
        <w:t>Т</w:t>
      </w:r>
      <w:r w:rsidR="00EC76C1" w:rsidRPr="009105A7">
        <w:t>аблица 1</w:t>
      </w:r>
      <w:r w:rsidR="00F01886" w:rsidRPr="009105A7">
        <w:t>5</w:t>
      </w:r>
      <w:r w:rsidR="00EC76C1" w:rsidRPr="009105A7">
        <w:t xml:space="preserve">) </w:t>
      </w:r>
      <w:r w:rsidRPr="009105A7">
        <w:t>по субъектам Российской Федерации за</w:t>
      </w:r>
      <w:r w:rsidR="008828F7" w:rsidRPr="009105A7">
        <w:t>3 месяца 2018</w:t>
      </w:r>
      <w:r w:rsidRPr="009105A7">
        <w:t xml:space="preserve"> год</w:t>
      </w:r>
      <w:r w:rsidR="00187C32" w:rsidRPr="009105A7">
        <w:t>а</w:t>
      </w:r>
      <w:r w:rsidR="000A3D37" w:rsidRPr="009105A7">
        <w:t>составляет 11,</w:t>
      </w:r>
      <w:r w:rsidR="00A9555E" w:rsidRPr="009105A7">
        <w:t>23</w:t>
      </w:r>
      <w:r w:rsidR="000A3D37" w:rsidRPr="009105A7">
        <w:t xml:space="preserve"> мин. </w:t>
      </w:r>
      <w:r w:rsidR="000A3D37" w:rsidRPr="009105A7">
        <w:lastRenderedPageBreak/>
        <w:t xml:space="preserve">Лучшие показатели по данному критерию зарегистрированы </w:t>
      </w:r>
      <w:r w:rsidR="00A9555E" w:rsidRPr="009105A7">
        <w:t xml:space="preserve">в Камчатском крае (6,54 мин.), </w:t>
      </w:r>
      <w:r w:rsidR="000A3D37" w:rsidRPr="009105A7">
        <w:t xml:space="preserve">в </w:t>
      </w:r>
      <w:r w:rsidR="00CC25A6" w:rsidRPr="009105A7">
        <w:rPr>
          <w:rFonts w:eastAsia="Times New Roman"/>
          <w:lang w:eastAsia="ru-RU"/>
        </w:rPr>
        <w:t>М</w:t>
      </w:r>
      <w:r w:rsidR="00A9555E" w:rsidRPr="009105A7">
        <w:rPr>
          <w:rFonts w:eastAsia="Times New Roman"/>
          <w:lang w:eastAsia="ru-RU"/>
        </w:rPr>
        <w:t>урм</w:t>
      </w:r>
      <w:r w:rsidR="00CC25A6" w:rsidRPr="009105A7">
        <w:rPr>
          <w:rFonts w:eastAsia="Times New Roman"/>
          <w:lang w:eastAsia="ru-RU"/>
        </w:rPr>
        <w:t>анской области (6,</w:t>
      </w:r>
      <w:r w:rsidR="00A9555E" w:rsidRPr="009105A7">
        <w:rPr>
          <w:rFonts w:eastAsia="Times New Roman"/>
          <w:lang w:eastAsia="ru-RU"/>
        </w:rPr>
        <w:t>83</w:t>
      </w:r>
      <w:r w:rsidR="00CC25A6" w:rsidRPr="009105A7">
        <w:rPr>
          <w:rFonts w:eastAsia="Times New Roman"/>
          <w:lang w:eastAsia="ru-RU"/>
        </w:rPr>
        <w:t xml:space="preserve"> ми</w:t>
      </w:r>
      <w:r w:rsidR="00A9555E" w:rsidRPr="009105A7">
        <w:rPr>
          <w:rFonts w:eastAsia="Times New Roman"/>
          <w:lang w:eastAsia="ru-RU"/>
        </w:rPr>
        <w:t>н.)</w:t>
      </w:r>
      <w:r w:rsidR="000A3D37" w:rsidRPr="009105A7">
        <w:t xml:space="preserve"> и в </w:t>
      </w:r>
      <w:r w:rsidR="00B506FB" w:rsidRPr="009105A7">
        <w:t>г. Санкт-Петербург</w:t>
      </w:r>
      <w:r w:rsidR="00A9555E" w:rsidRPr="009105A7">
        <w:t>е</w:t>
      </w:r>
      <w:r w:rsidR="000A3D37" w:rsidRPr="009105A7">
        <w:t xml:space="preserve"> (</w:t>
      </w:r>
      <w:r w:rsidR="001B2887" w:rsidRPr="009105A7">
        <w:t>6,</w:t>
      </w:r>
      <w:r w:rsidR="00B506FB" w:rsidRPr="009105A7">
        <w:t>86</w:t>
      </w:r>
      <w:r w:rsidR="000A3D37" w:rsidRPr="009105A7">
        <w:t xml:space="preserve"> ми</w:t>
      </w:r>
      <w:r w:rsidR="00A9555E" w:rsidRPr="009105A7">
        <w:t>н.).</w:t>
      </w:r>
    </w:p>
    <w:p w:rsidR="00BE4656" w:rsidRPr="009105A7" w:rsidRDefault="000A3D37" w:rsidP="00D90F0B">
      <w:pPr>
        <w:pStyle w:val="14"/>
        <w:tabs>
          <w:tab w:val="left" w:pos="0"/>
        </w:tabs>
      </w:pPr>
      <w:r w:rsidRPr="009105A7">
        <w:rPr>
          <w:spacing w:val="-6"/>
        </w:rPr>
        <w:t>Значительно выше среднего по стране показатели зафиксированы в </w:t>
      </w:r>
      <w:r w:rsidR="00BE4656" w:rsidRPr="009105A7">
        <w:rPr>
          <w:spacing w:val="-6"/>
        </w:rPr>
        <w:t>Псковско</w:t>
      </w:r>
      <w:r w:rsidR="00A72380" w:rsidRPr="009105A7">
        <w:rPr>
          <w:spacing w:val="-6"/>
        </w:rPr>
        <w:t>й области (16,</w:t>
      </w:r>
      <w:r w:rsidR="001559FE" w:rsidRPr="009105A7">
        <w:rPr>
          <w:spacing w:val="-6"/>
        </w:rPr>
        <w:t>34</w:t>
      </w:r>
      <w:r w:rsidR="00A72380" w:rsidRPr="009105A7">
        <w:rPr>
          <w:spacing w:val="-6"/>
        </w:rPr>
        <w:t xml:space="preserve"> мин.), в </w:t>
      </w:r>
      <w:r w:rsidR="001559FE" w:rsidRPr="009105A7">
        <w:rPr>
          <w:spacing w:val="-6"/>
        </w:rPr>
        <w:t>Ленингра</w:t>
      </w:r>
      <w:r w:rsidR="00A72380" w:rsidRPr="009105A7">
        <w:rPr>
          <w:spacing w:val="-6"/>
        </w:rPr>
        <w:t>дской области (1</w:t>
      </w:r>
      <w:r w:rsidR="001559FE" w:rsidRPr="009105A7">
        <w:rPr>
          <w:spacing w:val="-6"/>
        </w:rPr>
        <w:t>6,7</w:t>
      </w:r>
      <w:r w:rsidR="00BE4656" w:rsidRPr="009105A7">
        <w:rPr>
          <w:spacing w:val="-6"/>
        </w:rPr>
        <w:t>5</w:t>
      </w:r>
      <w:r w:rsidR="00A72380" w:rsidRPr="009105A7">
        <w:rPr>
          <w:spacing w:val="-6"/>
        </w:rPr>
        <w:t xml:space="preserve"> мин.) и в Новгородской области (</w:t>
      </w:r>
      <w:r w:rsidR="001559FE" w:rsidRPr="009105A7">
        <w:rPr>
          <w:spacing w:val="-6"/>
        </w:rPr>
        <w:t>17,49</w:t>
      </w:r>
      <w:r w:rsidR="00A72380" w:rsidRPr="009105A7">
        <w:rPr>
          <w:spacing w:val="-6"/>
        </w:rPr>
        <w:t xml:space="preserve"> мин.).</w:t>
      </w:r>
    </w:p>
    <w:p w:rsidR="000A3D37" w:rsidRPr="009105A7" w:rsidRDefault="000A3D37" w:rsidP="00D90F0B">
      <w:pPr>
        <w:keepNext/>
        <w:tabs>
          <w:tab w:val="left" w:pos="0"/>
        </w:tabs>
        <w:ind w:left="-284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Таблица 1</w:t>
      </w:r>
      <w:r w:rsidR="00F01886" w:rsidRPr="009105A7">
        <w:rPr>
          <w:sz w:val="28"/>
          <w:szCs w:val="28"/>
          <w:lang w:val="ru-RU"/>
        </w:rPr>
        <w:t>5</w:t>
      </w:r>
      <w:r w:rsidR="00711880" w:rsidRPr="009105A7">
        <w:rPr>
          <w:sz w:val="28"/>
          <w:szCs w:val="28"/>
          <w:lang w:val="ru-RU"/>
        </w:rPr>
        <w:t xml:space="preserve"> - </w:t>
      </w:r>
      <w:r w:rsidR="00EB55C1" w:rsidRPr="009105A7">
        <w:rPr>
          <w:sz w:val="28"/>
          <w:szCs w:val="28"/>
          <w:lang w:val="ru-RU"/>
        </w:rPr>
        <w:t>С</w:t>
      </w:r>
      <w:r w:rsidRPr="009105A7">
        <w:rPr>
          <w:sz w:val="28"/>
          <w:szCs w:val="28"/>
          <w:lang w:val="ru-RU"/>
        </w:rPr>
        <w:t>реднее время периода свободного горения на пожаре по субъектам Российской Федерации за</w:t>
      </w:r>
      <w:r w:rsidR="008828F7" w:rsidRPr="009105A7">
        <w:rPr>
          <w:sz w:val="28"/>
          <w:szCs w:val="28"/>
          <w:lang w:val="ru-RU"/>
        </w:rPr>
        <w:t>3 месяца 2018</w:t>
      </w:r>
      <w:r w:rsidR="00DB7D16" w:rsidRPr="009105A7">
        <w:rPr>
          <w:sz w:val="28"/>
          <w:szCs w:val="28"/>
          <w:lang w:val="ru-RU"/>
        </w:rPr>
        <w:t xml:space="preserve"> год</w:t>
      </w:r>
      <w:r w:rsidR="009A0F1F" w:rsidRPr="009105A7">
        <w:rPr>
          <w:sz w:val="28"/>
          <w:szCs w:val="28"/>
          <w:lang w:val="ru-RU"/>
        </w:rPr>
        <w:t>а</w:t>
      </w:r>
    </w:p>
    <w:tbl>
      <w:tblPr>
        <w:tblW w:w="9639" w:type="dxa"/>
        <w:tblInd w:w="-176" w:type="dxa"/>
        <w:tblLayout w:type="fixed"/>
        <w:tblLook w:val="0000"/>
      </w:tblPr>
      <w:tblGrid>
        <w:gridCol w:w="426"/>
        <w:gridCol w:w="3261"/>
        <w:gridCol w:w="850"/>
        <w:gridCol w:w="567"/>
        <w:gridCol w:w="3685"/>
        <w:gridCol w:w="850"/>
      </w:tblGrid>
      <w:tr w:rsidR="009105A7" w:rsidRPr="009105A7" w:rsidTr="001B4188">
        <w:trPr>
          <w:trHeight w:val="428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D37" w:rsidRPr="009105A7" w:rsidRDefault="000A3D3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D37" w:rsidRPr="009105A7" w:rsidRDefault="000A3D3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Субъект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A3D37" w:rsidRPr="009105A7" w:rsidRDefault="000A3D3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Время, мин.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D37" w:rsidRPr="009105A7" w:rsidRDefault="000A3D3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D37" w:rsidRPr="009105A7" w:rsidRDefault="000A3D3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Субъект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D37" w:rsidRPr="009105A7" w:rsidRDefault="000A3D3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Время, мин.</w:t>
            </w:r>
          </w:p>
        </w:tc>
      </w:tr>
      <w:tr w:rsidR="009105A7" w:rsidRPr="009105A7" w:rsidTr="001B4188">
        <w:trPr>
          <w:trHeight w:val="23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D37" w:rsidRPr="009105A7" w:rsidRDefault="000A3D3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Российская Федерация</w:t>
            </w:r>
            <w:r w:rsidRPr="009105A7">
              <w:rPr>
                <w:sz w:val="20"/>
                <w:szCs w:val="20"/>
              </w:rPr>
              <w:t xml:space="preserve"> – 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11,</w:t>
            </w:r>
            <w:r w:rsidR="001B4188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23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мин.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г. Москва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10,37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Курганская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8,43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Республика Карелия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12,24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Свердловская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10,12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Республика Коми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8,66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Тюменская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9,68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Архангельская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10,73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rPr>
                <w:lang w:val="ru-RU"/>
              </w:rPr>
            </w:pPr>
            <w:r w:rsidRPr="009105A7">
              <w:rPr>
                <w:lang w:val="ru-RU"/>
              </w:rPr>
              <w:t>Ханты-Мансийский АО - Югра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11,5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Ненецкий автономный округ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11,45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rPr>
                <w:lang w:val="ru-RU"/>
              </w:rPr>
            </w:pPr>
            <w:r w:rsidRPr="009105A7">
              <w:t xml:space="preserve">Ямало-Ненецкий </w:t>
            </w:r>
            <w:r w:rsidRPr="009105A7">
              <w:rPr>
                <w:lang w:val="ru-RU"/>
              </w:rPr>
              <w:t>АО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8,97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Вологодская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14,3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Челябинская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7,88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Ленинградская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16,75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Республика Адыгея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9,89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г. Санкт-Петербург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6,86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Республика Калмыкия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9,67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Мурманская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6,83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Республика Крым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9,57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Новгородская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17,49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г. Севастополь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8,69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Псковская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16,34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Краснодарский край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11,54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Калининградская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13,31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Астраханская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9,11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Белгородская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12,94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Волгоградская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9,61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Брянская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15,01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Ростовская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11,42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Владимирская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11,4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Республика Дагестан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11,67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Воронежская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13,91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Кабардино-Балкарская Республика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10,89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Ивановская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10,14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Карачаево-Черкесская Республика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10,94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Калужская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10,53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10,55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Костромская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14,9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Республика Ингушетия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10,03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Курская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15,57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Чеченская Республика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9,44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Липецкая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11,95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Ставропольский край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7,24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Московская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14,76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Республика Бурятия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9,43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Орловская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14,69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Республика Алтай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10,96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Рязанская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15,32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Республика Тыва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9,48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Смоленская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15,62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Республика Хакасия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12,36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Тамбовская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16,08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Алтайский край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10,51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Тверская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15,91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Забайкальский край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15,16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Тульская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11,77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Красноярский край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11,87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Ярославская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11,56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Иркутская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  <w:rPr>
                <w:lang w:val="ru-RU"/>
              </w:rPr>
            </w:pPr>
            <w:r w:rsidRPr="009105A7">
              <w:t>10,2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Республика Башкортостан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11,22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Кемеровская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10,84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Республика Марий Эл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8,41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Новосибирская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11,57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Республика Мордовия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10,13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Омская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11,15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Республика Татарстан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  <w:rPr>
                <w:lang w:val="ru-RU"/>
              </w:rPr>
            </w:pPr>
            <w:r w:rsidRPr="009105A7">
              <w:t>9,4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Томская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10,48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Удмуртская Республика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9,88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Республика Саха (Якутия)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8,89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  <w:rPr>
                <w:lang w:val="ru-RU"/>
              </w:rPr>
            </w:pPr>
            <w:r w:rsidRPr="009105A7">
              <w:t>9,9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Камчатский край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6,54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Пермский край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9,64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Приморский край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12,12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Кировская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9,26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Хабаровский край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10,36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Нижегородская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9,19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Амурская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7,98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Оренбургская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11,62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Магаданская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7,58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Пензенская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9,67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Сахалинская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  <w:rPr>
                <w:lang w:val="ru-RU"/>
              </w:rPr>
            </w:pPr>
            <w:r w:rsidRPr="009105A7">
              <w:t>7,8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Самарская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12,81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Еврейская автономная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7,88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Саратовская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8,51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Чукотский автономный округ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  <w:rPr>
                <w:lang w:val="ru-RU"/>
              </w:rPr>
            </w:pPr>
            <w:r w:rsidRPr="009105A7">
              <w:t>7,5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1B4188">
        <w:trPr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r w:rsidRPr="009105A7">
              <w:t>Ульяновская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188" w:rsidRPr="009105A7" w:rsidRDefault="001B4188" w:rsidP="00D90F0B">
            <w:pPr>
              <w:jc w:val="right"/>
            </w:pPr>
            <w:r w:rsidRPr="009105A7">
              <w:t>10,69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188" w:rsidRPr="009105A7" w:rsidRDefault="001B4188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188" w:rsidRPr="009105A7" w:rsidRDefault="001B4188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188" w:rsidRPr="009105A7" w:rsidRDefault="001B4188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0A3D37" w:rsidRPr="009105A7" w:rsidRDefault="000A3D37" w:rsidP="00D90F0B">
      <w:pPr>
        <w:pStyle w:val="14"/>
        <w:tabs>
          <w:tab w:val="left" w:pos="0"/>
        </w:tabs>
        <w:spacing w:line="300" w:lineRule="auto"/>
        <w:rPr>
          <w:sz w:val="24"/>
          <w:szCs w:val="24"/>
        </w:rPr>
      </w:pPr>
      <w:r w:rsidRPr="009105A7">
        <w:t xml:space="preserve">Продолжительность периода локализации пожара в значительной мере зависит от длительности периода свободного развития горения </w:t>
      </w:r>
      <w:r w:rsidR="00471B8C" w:rsidRPr="009105A7">
        <w:t>на пожаре, а так</w:t>
      </w:r>
      <w:r w:rsidRPr="009105A7">
        <w:t>же</w:t>
      </w:r>
      <w:r w:rsidR="00471B8C" w:rsidRPr="009105A7">
        <w:t xml:space="preserve"> от</w:t>
      </w:r>
      <w:r w:rsidRPr="009105A7">
        <w:t xml:space="preserve"> ряда других факторов. </w:t>
      </w:r>
      <w:r w:rsidR="00AF64E4" w:rsidRPr="009105A7">
        <w:t xml:space="preserve">Средние показатели оперативного реагирования на пожары в сельской местности за последние 5 лет приведены на </w:t>
      </w:r>
      <w:r w:rsidR="00C51AC8" w:rsidRPr="009105A7">
        <w:t>рисунке</w:t>
      </w:r>
      <w:r w:rsidRPr="009105A7">
        <w:t>8.</w:t>
      </w:r>
    </w:p>
    <w:p w:rsidR="000A3D37" w:rsidRPr="009105A7" w:rsidRDefault="00C75417" w:rsidP="00D90F0B">
      <w:pPr>
        <w:tabs>
          <w:tab w:val="left" w:pos="0"/>
        </w:tabs>
        <w:jc w:val="right"/>
        <w:rPr>
          <w:sz w:val="24"/>
          <w:szCs w:val="24"/>
          <w:lang w:val="ru-RU"/>
        </w:rPr>
      </w:pPr>
      <w:r w:rsidRPr="00C75417">
        <w:rPr>
          <w:noProof/>
          <w:lang w:val="ru-RU" w:eastAsia="ru-RU" w:bidi="ar-SA"/>
        </w:rPr>
        <w:pict>
          <v:shape id="_x0000_s1028" type="#_x0000_t202" style="position:absolute;left:0;text-align:left;margin-left:-21.5pt;margin-top:-7.65pt;width:32.25pt;height:64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" filled="f" stroked="f">
            <v:path arrowok="t"/>
            <v:textbox style="layout-flow:vertical;mso-layout-flow-alt:bottom-to-top">
              <w:txbxContent>
                <w:p w:rsidR="00571B23" w:rsidRPr="00B03554" w:rsidRDefault="00571B23" w:rsidP="000A3D37">
                  <w:pPr>
                    <w:pStyle w:val="affe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B03554">
                    <w:rPr>
                      <w:sz w:val="18"/>
                      <w:szCs w:val="18"/>
                    </w:rPr>
                    <w:t>Время, мин</w:t>
                  </w:r>
                </w:p>
              </w:txbxContent>
            </v:textbox>
          </v:shape>
        </w:pict>
      </w:r>
      <w:r w:rsidR="004945A4">
        <w:rPr>
          <w:noProof/>
          <w:lang w:val="ru-RU" w:eastAsia="ru-RU" w:bidi="ar-SA"/>
        </w:rPr>
        <w:drawing>
          <wp:inline distT="0" distB="0" distL="0" distR="0">
            <wp:extent cx="5808980" cy="2505075"/>
            <wp:effectExtent l="0" t="0" r="1270" b="0"/>
            <wp:docPr id="225" name="Рисунок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A3D37" w:rsidRPr="009105A7" w:rsidRDefault="00F70184" w:rsidP="00D90F0B">
      <w:pPr>
        <w:tabs>
          <w:tab w:val="left" w:pos="0"/>
        </w:tabs>
        <w:spacing w:line="360" w:lineRule="auto"/>
        <w:contextualSpacing/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Рисунок </w:t>
      </w:r>
      <w:r w:rsidR="000A3D37" w:rsidRPr="009105A7">
        <w:rPr>
          <w:sz w:val="28"/>
          <w:szCs w:val="28"/>
          <w:lang w:val="ru-RU"/>
        </w:rPr>
        <w:t>8</w:t>
      </w:r>
      <w:r w:rsidRPr="009105A7">
        <w:rPr>
          <w:sz w:val="28"/>
          <w:szCs w:val="28"/>
          <w:lang w:val="ru-RU"/>
        </w:rPr>
        <w:t xml:space="preserve"> - </w:t>
      </w:r>
      <w:r w:rsidR="000A3D37" w:rsidRPr="009105A7">
        <w:rPr>
          <w:sz w:val="28"/>
          <w:szCs w:val="28"/>
          <w:lang w:val="ru-RU"/>
        </w:rPr>
        <w:t>Среднее время локализации пожара за</w:t>
      </w:r>
      <w:r w:rsidR="00A9555E" w:rsidRPr="009105A7">
        <w:rPr>
          <w:sz w:val="28"/>
          <w:szCs w:val="28"/>
          <w:lang w:val="ru-RU"/>
        </w:rPr>
        <w:t xml:space="preserve">3 месяца </w:t>
      </w:r>
      <w:r w:rsidR="000A3D37" w:rsidRPr="009105A7">
        <w:rPr>
          <w:sz w:val="28"/>
          <w:szCs w:val="28"/>
          <w:lang w:val="ru-RU"/>
        </w:rPr>
        <w:t>201</w:t>
      </w:r>
      <w:r w:rsidR="00A9555E" w:rsidRPr="009105A7">
        <w:rPr>
          <w:sz w:val="28"/>
          <w:szCs w:val="28"/>
          <w:lang w:val="ru-RU"/>
        </w:rPr>
        <w:t xml:space="preserve">4 </w:t>
      </w:r>
      <w:r w:rsidR="000A3D37" w:rsidRPr="009105A7">
        <w:rPr>
          <w:sz w:val="28"/>
          <w:szCs w:val="28"/>
          <w:lang w:val="ru-RU"/>
        </w:rPr>
        <w:t>-</w:t>
      </w:r>
      <w:r w:rsidR="008828F7" w:rsidRPr="009105A7">
        <w:rPr>
          <w:sz w:val="28"/>
          <w:szCs w:val="28"/>
          <w:lang w:val="ru-RU"/>
        </w:rPr>
        <w:t xml:space="preserve"> 2018</w:t>
      </w:r>
      <w:r w:rsidR="000A3D37" w:rsidRPr="009105A7">
        <w:rPr>
          <w:sz w:val="28"/>
          <w:szCs w:val="28"/>
          <w:lang w:val="ru-RU"/>
        </w:rPr>
        <w:t xml:space="preserve"> гг.</w:t>
      </w:r>
    </w:p>
    <w:p w:rsidR="009105A7" w:rsidRDefault="009105A7" w:rsidP="00D90F0B">
      <w:pPr>
        <w:pStyle w:val="14"/>
        <w:tabs>
          <w:tab w:val="left" w:pos="0"/>
        </w:tabs>
      </w:pPr>
    </w:p>
    <w:p w:rsidR="000A3D37" w:rsidRPr="009105A7" w:rsidRDefault="00AF64E4" w:rsidP="00D90F0B">
      <w:pPr>
        <w:pStyle w:val="14"/>
        <w:tabs>
          <w:tab w:val="left" w:pos="0"/>
        </w:tabs>
      </w:pPr>
      <w:r w:rsidRPr="009105A7">
        <w:t>С 201</w:t>
      </w:r>
      <w:r w:rsidR="00737B4A" w:rsidRPr="009105A7">
        <w:t>4</w:t>
      </w:r>
      <w:r w:rsidRPr="009105A7">
        <w:t xml:space="preserve"> по </w:t>
      </w:r>
      <w:r w:rsidR="008828F7" w:rsidRPr="009105A7">
        <w:t>2018</w:t>
      </w:r>
      <w:r w:rsidRPr="009105A7">
        <w:t xml:space="preserve"> гг. </w:t>
      </w:r>
      <w:r w:rsidR="00A9555E" w:rsidRPr="009105A7">
        <w:t xml:space="preserve">(3 месяца) </w:t>
      </w:r>
      <w:r w:rsidRPr="009105A7">
        <w:t xml:space="preserve">средний темп снижения времени локализации пожаров </w:t>
      </w:r>
      <w:r w:rsidR="00830D57" w:rsidRPr="009105A7">
        <w:t xml:space="preserve">(по всем пожарам) </w:t>
      </w:r>
      <w:r w:rsidRPr="009105A7">
        <w:t xml:space="preserve">составлял </w:t>
      </w:r>
      <w:r w:rsidR="00737B4A" w:rsidRPr="009105A7">
        <w:t>5</w:t>
      </w:r>
      <w:r w:rsidR="00830D57" w:rsidRPr="009105A7">
        <w:t>,</w:t>
      </w:r>
      <w:r w:rsidR="00737B4A" w:rsidRPr="009105A7">
        <w:t>8</w:t>
      </w:r>
      <w:r w:rsidR="00691203" w:rsidRPr="009105A7">
        <w:t>4</w:t>
      </w:r>
      <w:r w:rsidRPr="009105A7">
        <w:t xml:space="preserve"> % в год. </w:t>
      </w:r>
      <w:r w:rsidR="00F85F78" w:rsidRPr="009105A7">
        <w:t>За</w:t>
      </w:r>
      <w:r w:rsidR="008828F7" w:rsidRPr="009105A7">
        <w:t>3 месяца 2018</w:t>
      </w:r>
      <w:r w:rsidRPr="009105A7">
        <w:t xml:space="preserve"> г. зарегистрировано снижение на </w:t>
      </w:r>
      <w:r w:rsidR="00737B4A" w:rsidRPr="009105A7">
        <w:t>0,44</w:t>
      </w:r>
      <w:r w:rsidRPr="009105A7">
        <w:t xml:space="preserve"> %. Среднее значение доли снижения показателя по городам и поселкам городского типа составило </w:t>
      </w:r>
      <w:r w:rsidR="00737B4A" w:rsidRPr="009105A7">
        <w:t>2,01</w:t>
      </w:r>
      <w:r w:rsidRPr="009105A7">
        <w:t xml:space="preserve">% в год. </w:t>
      </w:r>
      <w:r w:rsidR="00453C2C" w:rsidRPr="009105A7">
        <w:t>За</w:t>
      </w:r>
      <w:r w:rsidR="008828F7" w:rsidRPr="009105A7">
        <w:t>3 месяца 2018</w:t>
      </w:r>
      <w:r w:rsidR="00453C2C" w:rsidRPr="009105A7">
        <w:t xml:space="preserve"> г</w:t>
      </w:r>
      <w:r w:rsidRPr="009105A7">
        <w:t xml:space="preserve">. значение показателя снизилось на </w:t>
      </w:r>
      <w:r w:rsidR="00691203" w:rsidRPr="009105A7">
        <w:t>4,12</w:t>
      </w:r>
      <w:r w:rsidRPr="009105A7">
        <w:t xml:space="preserve"> %. </w:t>
      </w:r>
      <w:r w:rsidR="000A3D37" w:rsidRPr="009105A7">
        <w:t xml:space="preserve">По сельской местности показатель стабильно снижается на </w:t>
      </w:r>
      <w:r w:rsidR="00737B4A" w:rsidRPr="009105A7">
        <w:t>2,97% в год.</w:t>
      </w:r>
    </w:p>
    <w:p w:rsidR="003B0DBE" w:rsidRPr="009105A7" w:rsidRDefault="000A3D37" w:rsidP="009105A7">
      <w:pPr>
        <w:pStyle w:val="14"/>
        <w:tabs>
          <w:tab w:val="left" w:pos="0"/>
        </w:tabs>
        <w:spacing w:line="240" w:lineRule="auto"/>
      </w:pPr>
      <w:r w:rsidRPr="009105A7">
        <w:t xml:space="preserve">Среднее время локализации пожара по Российской Федерации </w:t>
      </w:r>
      <w:r w:rsidR="00FA53EE" w:rsidRPr="009105A7">
        <w:t xml:space="preserve">(по субъектам Российской Федерации) </w:t>
      </w:r>
      <w:r w:rsidR="00CB1B75" w:rsidRPr="009105A7">
        <w:t xml:space="preserve">за 3 месяца 2018 года </w:t>
      </w:r>
      <w:r w:rsidRPr="009105A7">
        <w:t xml:space="preserve">составляет </w:t>
      </w:r>
      <w:r w:rsidR="00D41B6E" w:rsidRPr="009105A7">
        <w:t>6,</w:t>
      </w:r>
      <w:r w:rsidR="00C35189" w:rsidRPr="009105A7">
        <w:t>74</w:t>
      </w:r>
      <w:r w:rsidRPr="009105A7">
        <w:t>мин (</w:t>
      </w:r>
      <w:r w:rsidR="00CA223C" w:rsidRPr="009105A7">
        <w:t>Т</w:t>
      </w:r>
      <w:r w:rsidRPr="009105A7">
        <w:t>аблица 1</w:t>
      </w:r>
      <w:r w:rsidR="00F01886" w:rsidRPr="009105A7">
        <w:t>6</w:t>
      </w:r>
      <w:r w:rsidRPr="009105A7">
        <w:t>). Лучшие показатели по данному критерию зарегистрированы в Тульской области (</w:t>
      </w:r>
      <w:r w:rsidR="00F70C89" w:rsidRPr="009105A7">
        <w:t>2,38</w:t>
      </w:r>
      <w:r w:rsidRPr="009105A7">
        <w:t xml:space="preserve"> мин.), в </w:t>
      </w:r>
      <w:r w:rsidR="003B0DBE" w:rsidRPr="009105A7">
        <w:t xml:space="preserve">Республике </w:t>
      </w:r>
      <w:r w:rsidR="00F70C89" w:rsidRPr="009105A7">
        <w:t xml:space="preserve">Тыва </w:t>
      </w:r>
      <w:r w:rsidR="003B0DBE" w:rsidRPr="009105A7">
        <w:t>(2,</w:t>
      </w:r>
      <w:r w:rsidR="00F70C89" w:rsidRPr="009105A7">
        <w:t>39</w:t>
      </w:r>
      <w:r w:rsidR="003B0DBE" w:rsidRPr="009105A7">
        <w:t xml:space="preserve"> мин.)</w:t>
      </w:r>
      <w:r w:rsidRPr="009105A7">
        <w:t xml:space="preserve"> и в </w:t>
      </w:r>
      <w:r w:rsidR="00FA53EE" w:rsidRPr="009105A7">
        <w:t>Че</w:t>
      </w:r>
      <w:r w:rsidR="00D41B6E" w:rsidRPr="009105A7">
        <w:t>лябин</w:t>
      </w:r>
      <w:r w:rsidR="00FA53EE" w:rsidRPr="009105A7">
        <w:t xml:space="preserve">ской </w:t>
      </w:r>
      <w:r w:rsidR="00D41B6E" w:rsidRPr="009105A7">
        <w:t>области</w:t>
      </w:r>
      <w:r w:rsidRPr="009105A7">
        <w:t xml:space="preserve"> (</w:t>
      </w:r>
      <w:r w:rsidR="00D41B6E" w:rsidRPr="009105A7">
        <w:t>2,</w:t>
      </w:r>
      <w:r w:rsidR="00F70C89" w:rsidRPr="009105A7">
        <w:t>3</w:t>
      </w:r>
      <w:r w:rsidRPr="009105A7">
        <w:t xml:space="preserve"> мин</w:t>
      </w:r>
      <w:r w:rsidR="009105A7">
        <w:t>.).</w:t>
      </w:r>
    </w:p>
    <w:p w:rsidR="001810D1" w:rsidRDefault="000A3D37" w:rsidP="009105A7">
      <w:pPr>
        <w:pStyle w:val="14"/>
        <w:tabs>
          <w:tab w:val="left" w:pos="0"/>
        </w:tabs>
        <w:spacing w:line="240" w:lineRule="auto"/>
      </w:pPr>
      <w:r w:rsidRPr="009105A7">
        <w:t xml:space="preserve">Значительно выше среднего по стране показатели зафиксированы в </w:t>
      </w:r>
      <w:r w:rsidR="001E2DE1" w:rsidRPr="009105A7">
        <w:t>Смолен</w:t>
      </w:r>
      <w:r w:rsidR="00F01886" w:rsidRPr="009105A7">
        <w:t>ской области (</w:t>
      </w:r>
      <w:r w:rsidR="00031CC5" w:rsidRPr="009105A7">
        <w:t>1</w:t>
      </w:r>
      <w:r w:rsidR="00607EB9" w:rsidRPr="009105A7">
        <w:t>5,</w:t>
      </w:r>
      <w:r w:rsidR="001E2DE1" w:rsidRPr="009105A7">
        <w:t>2</w:t>
      </w:r>
      <w:r w:rsidR="00607EB9" w:rsidRPr="009105A7">
        <w:t>5</w:t>
      </w:r>
      <w:r w:rsidR="00031CC5" w:rsidRPr="009105A7">
        <w:t xml:space="preserve"> мин.), в </w:t>
      </w:r>
      <w:r w:rsidR="00607EB9" w:rsidRPr="009105A7">
        <w:t>Московской области</w:t>
      </w:r>
      <w:r w:rsidR="00031CC5" w:rsidRPr="009105A7">
        <w:t xml:space="preserve"> (1</w:t>
      </w:r>
      <w:r w:rsidR="00607EB9" w:rsidRPr="009105A7">
        <w:t>4,38</w:t>
      </w:r>
      <w:r w:rsidR="00031CC5" w:rsidRPr="009105A7">
        <w:t xml:space="preserve"> мин.) и </w:t>
      </w:r>
      <w:r w:rsidRPr="009105A7">
        <w:t>в </w:t>
      </w:r>
      <w:r w:rsidR="00607EB9" w:rsidRPr="009105A7">
        <w:t xml:space="preserve">Сахалинской области </w:t>
      </w:r>
      <w:r w:rsidRPr="009105A7">
        <w:t>(</w:t>
      </w:r>
      <w:r w:rsidR="001810D1" w:rsidRPr="009105A7">
        <w:t>1</w:t>
      </w:r>
      <w:r w:rsidR="00607EB9" w:rsidRPr="009105A7">
        <w:t>8,36</w:t>
      </w:r>
      <w:r w:rsidRPr="009105A7">
        <w:t xml:space="preserve"> мин.).</w:t>
      </w:r>
    </w:p>
    <w:p w:rsidR="009105A7" w:rsidRPr="009105A7" w:rsidRDefault="009105A7" w:rsidP="009105A7">
      <w:pPr>
        <w:pStyle w:val="14"/>
        <w:tabs>
          <w:tab w:val="left" w:pos="0"/>
        </w:tabs>
        <w:spacing w:line="240" w:lineRule="auto"/>
      </w:pPr>
    </w:p>
    <w:p w:rsidR="000A3D37" w:rsidRPr="009105A7" w:rsidRDefault="000A3D37" w:rsidP="00D90F0B">
      <w:pPr>
        <w:keepNext/>
        <w:tabs>
          <w:tab w:val="left" w:pos="0"/>
        </w:tabs>
        <w:ind w:left="-284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lastRenderedPageBreak/>
        <w:t>Таблица 1</w:t>
      </w:r>
      <w:r w:rsidR="00F01886" w:rsidRPr="009105A7">
        <w:rPr>
          <w:sz w:val="28"/>
          <w:szCs w:val="28"/>
          <w:lang w:val="ru-RU"/>
        </w:rPr>
        <w:t>6</w:t>
      </w:r>
      <w:r w:rsidR="00711880" w:rsidRPr="009105A7">
        <w:rPr>
          <w:sz w:val="28"/>
          <w:szCs w:val="28"/>
          <w:lang w:val="ru-RU"/>
        </w:rPr>
        <w:t xml:space="preserve"> - </w:t>
      </w:r>
      <w:r w:rsidR="00EB55C1" w:rsidRPr="009105A7">
        <w:rPr>
          <w:sz w:val="28"/>
          <w:szCs w:val="28"/>
          <w:lang w:val="ru-RU"/>
        </w:rPr>
        <w:t>С</w:t>
      </w:r>
      <w:r w:rsidRPr="009105A7">
        <w:rPr>
          <w:sz w:val="28"/>
          <w:szCs w:val="28"/>
          <w:lang w:val="ru-RU"/>
        </w:rPr>
        <w:t>реднее время локализации пожара по субъектам Российской Федерации (за</w:t>
      </w:r>
      <w:r w:rsidR="008828F7" w:rsidRPr="009105A7">
        <w:rPr>
          <w:sz w:val="28"/>
          <w:szCs w:val="28"/>
          <w:lang w:val="ru-RU"/>
        </w:rPr>
        <w:t>3 месяца 2018</w:t>
      </w:r>
      <w:r w:rsidR="00F84B72" w:rsidRPr="009105A7">
        <w:rPr>
          <w:sz w:val="28"/>
          <w:szCs w:val="28"/>
          <w:lang w:val="ru-RU"/>
        </w:rPr>
        <w:t xml:space="preserve"> год</w:t>
      </w:r>
      <w:r w:rsidR="00871EF6" w:rsidRPr="009105A7">
        <w:rPr>
          <w:sz w:val="28"/>
          <w:szCs w:val="28"/>
          <w:lang w:val="ru-RU"/>
        </w:rPr>
        <w:t>а</w:t>
      </w:r>
      <w:r w:rsidR="00F84B72" w:rsidRPr="009105A7">
        <w:rPr>
          <w:sz w:val="28"/>
          <w:szCs w:val="28"/>
          <w:lang w:val="ru-RU"/>
        </w:rPr>
        <w:t>)</w:t>
      </w:r>
    </w:p>
    <w:p w:rsidR="000A3D37" w:rsidRPr="009105A7" w:rsidRDefault="000A3D37" w:rsidP="00D90F0B">
      <w:pPr>
        <w:tabs>
          <w:tab w:val="left" w:pos="0"/>
        </w:tabs>
        <w:spacing w:line="204" w:lineRule="auto"/>
        <w:jc w:val="center"/>
        <w:rPr>
          <w:sz w:val="10"/>
          <w:szCs w:val="10"/>
          <w:lang w:val="ru-RU"/>
        </w:rPr>
      </w:pPr>
    </w:p>
    <w:tbl>
      <w:tblPr>
        <w:tblW w:w="9356" w:type="dxa"/>
        <w:tblInd w:w="-176" w:type="dxa"/>
        <w:tblLayout w:type="fixed"/>
        <w:tblLook w:val="0000"/>
      </w:tblPr>
      <w:tblGrid>
        <w:gridCol w:w="425"/>
        <w:gridCol w:w="3544"/>
        <w:gridCol w:w="851"/>
        <w:gridCol w:w="425"/>
        <w:gridCol w:w="3260"/>
        <w:gridCol w:w="851"/>
      </w:tblGrid>
      <w:tr w:rsidR="009105A7" w:rsidRPr="009105A7" w:rsidTr="00CA223C">
        <w:trPr>
          <w:trHeight w:val="3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A3D37" w:rsidRPr="009105A7" w:rsidRDefault="000A3D3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A3D37" w:rsidRPr="009105A7" w:rsidRDefault="000A3D3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Субъект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A3D37" w:rsidRPr="009105A7" w:rsidRDefault="000A3D3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Время, мин.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A3D37" w:rsidRPr="009105A7" w:rsidRDefault="000A3D3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A3D37" w:rsidRPr="009105A7" w:rsidRDefault="000A3D3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Субъект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A3D37" w:rsidRPr="009105A7" w:rsidRDefault="000A3D3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Время, мин.</w:t>
            </w:r>
          </w:p>
        </w:tc>
      </w:tr>
      <w:tr w:rsidR="009105A7" w:rsidRPr="009105A7" w:rsidTr="00CA223C">
        <w:trPr>
          <w:trHeight w:val="88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D37" w:rsidRPr="009105A7" w:rsidRDefault="000A3D3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Российская Федерация</w:t>
            </w:r>
            <w:r w:rsidRPr="009105A7">
              <w:rPr>
                <w:sz w:val="18"/>
                <w:szCs w:val="18"/>
              </w:rPr>
              <w:t xml:space="preserve"> – </w:t>
            </w:r>
            <w:r w:rsidR="0070712F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6,</w:t>
            </w:r>
            <w:r w:rsidR="004C046D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76</w:t>
            </w: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мин.</w:t>
            </w:r>
          </w:p>
        </w:tc>
      </w:tr>
      <w:tr w:rsidR="009105A7" w:rsidRPr="009105A7" w:rsidTr="00CA223C">
        <w:trPr>
          <w:trHeight w:val="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г. Москва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8,84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44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Курганская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5,35</w:t>
            </w:r>
          </w:p>
        </w:tc>
      </w:tr>
      <w:tr w:rsidR="009105A7" w:rsidRPr="009105A7" w:rsidTr="00CA223C">
        <w:trPr>
          <w:trHeight w:val="1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8,43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45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Свердловская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8,25</w:t>
            </w:r>
          </w:p>
        </w:tc>
      </w:tr>
      <w:tr w:rsidR="009105A7" w:rsidRPr="009105A7" w:rsidTr="00CA223C">
        <w:trPr>
          <w:trHeight w:val="1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Коми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9,35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46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Тюменская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5,93</w:t>
            </w:r>
          </w:p>
        </w:tc>
      </w:tr>
      <w:tr w:rsidR="009105A7" w:rsidRPr="009105A7" w:rsidTr="00CA223C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Архангельская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10,79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47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rPr>
                <w:lang w:val="ru-RU"/>
              </w:rPr>
            </w:pPr>
            <w:r w:rsidRPr="009105A7">
              <w:rPr>
                <w:lang w:val="ru-RU"/>
              </w:rPr>
              <w:t>Ханты-Мансийский АО- Югра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6,07</w:t>
            </w:r>
          </w:p>
        </w:tc>
      </w:tr>
      <w:tr w:rsidR="009105A7" w:rsidRPr="009105A7" w:rsidTr="00CA223C">
        <w:trPr>
          <w:trHeight w:val="1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Ненецкий автономный округ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9,36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48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rPr>
                <w:lang w:val="ru-RU"/>
              </w:rPr>
            </w:pPr>
            <w:r w:rsidRPr="009105A7">
              <w:t xml:space="preserve">Ямало-Ненецкий </w:t>
            </w:r>
            <w:r w:rsidRPr="009105A7">
              <w:rPr>
                <w:lang w:val="ru-RU"/>
              </w:rPr>
              <w:t>АО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  <w:rPr>
                <w:lang w:val="ru-RU"/>
              </w:rPr>
            </w:pPr>
            <w:r w:rsidRPr="009105A7">
              <w:t>8,9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CA223C">
        <w:trPr>
          <w:trHeight w:val="1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Вологодская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8,61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49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Челябинская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  <w:rPr>
                <w:lang w:val="ru-RU"/>
              </w:rPr>
            </w:pPr>
            <w:r w:rsidRPr="009105A7">
              <w:t>2,3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CA223C">
        <w:trPr>
          <w:trHeight w:val="1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Ленинградская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8,85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Адыгея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4,64</w:t>
            </w:r>
          </w:p>
        </w:tc>
      </w:tr>
      <w:tr w:rsidR="009105A7" w:rsidRPr="009105A7" w:rsidTr="00CA223C">
        <w:trPr>
          <w:trHeight w:val="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г. Санкт-Петербург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2,58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Калмыкия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5,00</w:t>
            </w:r>
          </w:p>
        </w:tc>
      </w:tr>
      <w:tr w:rsidR="009105A7" w:rsidRPr="009105A7" w:rsidTr="00CA223C">
        <w:trPr>
          <w:trHeight w:val="1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Мурманская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8,92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52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Крым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8,49</w:t>
            </w:r>
          </w:p>
        </w:tc>
      </w:tr>
      <w:tr w:rsidR="009105A7" w:rsidRPr="009105A7" w:rsidTr="00CA223C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Новгородская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3,66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53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г. Севастополь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3,59</w:t>
            </w:r>
          </w:p>
        </w:tc>
      </w:tr>
      <w:tr w:rsidR="009105A7" w:rsidRPr="009105A7" w:rsidTr="00CA223C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Псковская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4,18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Краснодарский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6,28</w:t>
            </w:r>
          </w:p>
        </w:tc>
      </w:tr>
      <w:tr w:rsidR="009105A7" w:rsidRPr="009105A7" w:rsidTr="00CA223C">
        <w:trPr>
          <w:trHeight w:val="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Калининградская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4,21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55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Астраханская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6,04</w:t>
            </w:r>
          </w:p>
        </w:tc>
      </w:tr>
      <w:tr w:rsidR="009105A7" w:rsidRPr="009105A7" w:rsidTr="00CA223C">
        <w:trPr>
          <w:trHeight w:val="1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Белгородская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8,55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56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Волгоградская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6,57</w:t>
            </w:r>
          </w:p>
        </w:tc>
      </w:tr>
      <w:tr w:rsidR="009105A7" w:rsidRPr="009105A7" w:rsidTr="00CA223C">
        <w:trPr>
          <w:trHeight w:val="1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Брянская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  <w:rPr>
                <w:lang w:val="ru-RU"/>
              </w:rPr>
            </w:pPr>
            <w:r w:rsidRPr="009105A7">
              <w:t>10,1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57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Ростовская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7,37</w:t>
            </w:r>
          </w:p>
        </w:tc>
      </w:tr>
      <w:tr w:rsidR="009105A7" w:rsidRPr="009105A7" w:rsidTr="00CA223C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Владимирская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5,42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58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Дагестан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2,46</w:t>
            </w:r>
          </w:p>
        </w:tc>
      </w:tr>
      <w:tr w:rsidR="009105A7" w:rsidRPr="009105A7" w:rsidTr="00CA223C">
        <w:trPr>
          <w:trHeight w:val="1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Воронежская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8,89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6,29</w:t>
            </w:r>
          </w:p>
        </w:tc>
      </w:tr>
      <w:tr w:rsidR="009105A7" w:rsidRPr="009105A7" w:rsidTr="00CA223C">
        <w:trPr>
          <w:trHeight w:val="1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Ивановская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3,79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60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  <w:rPr>
                <w:lang w:val="ru-RU"/>
              </w:rPr>
            </w:pPr>
            <w:r w:rsidRPr="009105A7">
              <w:t>3,2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5131B2">
        <w:trPr>
          <w:trHeight w:val="1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6D" w:rsidRPr="009105A7" w:rsidRDefault="004C046D" w:rsidP="00D90F0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6D" w:rsidRPr="009105A7" w:rsidRDefault="004C046D" w:rsidP="00D90F0B">
            <w:r w:rsidRPr="009105A7">
              <w:t>Калужская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6D" w:rsidRPr="009105A7" w:rsidRDefault="004C046D" w:rsidP="00D90F0B">
            <w:pPr>
              <w:jc w:val="right"/>
            </w:pPr>
            <w:r w:rsidRPr="009105A7">
              <w:t>4,02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6D" w:rsidRPr="009105A7" w:rsidRDefault="004C046D" w:rsidP="00D90F0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61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Северная Осетия - Алания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6D" w:rsidRPr="009105A7" w:rsidRDefault="004C046D" w:rsidP="00D90F0B">
            <w:pPr>
              <w:jc w:val="right"/>
            </w:pPr>
            <w:r w:rsidRPr="009105A7">
              <w:t>2,87</w:t>
            </w:r>
          </w:p>
        </w:tc>
      </w:tr>
      <w:tr w:rsidR="009105A7" w:rsidRPr="009105A7" w:rsidTr="00CA223C">
        <w:trPr>
          <w:trHeight w:val="2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Костромская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  <w:rPr>
                <w:lang w:val="ru-RU"/>
              </w:rPr>
            </w:pPr>
            <w:r w:rsidRPr="009105A7">
              <w:t>7,1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62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Ингушетия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  <w:rPr>
                <w:lang w:val="ru-RU"/>
              </w:rPr>
            </w:pPr>
            <w:r w:rsidRPr="009105A7">
              <w:t>4,9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CA223C">
        <w:trPr>
          <w:trHeight w:val="2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Курская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2,77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63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Чеченская Республика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  <w:rPr>
                <w:lang w:val="ru-RU"/>
              </w:rPr>
            </w:pPr>
            <w:r w:rsidRPr="009105A7">
              <w:t>4,4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CA223C">
        <w:trPr>
          <w:trHeight w:val="2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Липецкая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5,37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64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5,94</w:t>
            </w:r>
          </w:p>
        </w:tc>
      </w:tr>
      <w:tr w:rsidR="009105A7" w:rsidRPr="009105A7" w:rsidTr="00CA223C">
        <w:trPr>
          <w:trHeight w:val="2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Московская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14,38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65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Бурятия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8,42</w:t>
            </w:r>
          </w:p>
        </w:tc>
      </w:tr>
      <w:tr w:rsidR="009105A7" w:rsidRPr="009105A7" w:rsidTr="00CA223C">
        <w:trPr>
          <w:trHeight w:val="2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Орловская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2,89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66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Алтай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7,28</w:t>
            </w:r>
          </w:p>
        </w:tc>
      </w:tr>
      <w:tr w:rsidR="009105A7" w:rsidRPr="009105A7" w:rsidTr="00CA223C">
        <w:trPr>
          <w:trHeight w:val="2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Рязанская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6,39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67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Тыва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2,39</w:t>
            </w:r>
          </w:p>
        </w:tc>
      </w:tr>
      <w:tr w:rsidR="009105A7" w:rsidRPr="009105A7" w:rsidTr="00CA223C">
        <w:trPr>
          <w:trHeight w:val="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Смоленская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15,25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68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Хакасия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5,53</w:t>
            </w:r>
          </w:p>
        </w:tc>
      </w:tr>
      <w:tr w:rsidR="009105A7" w:rsidRPr="009105A7" w:rsidTr="00CA223C">
        <w:trPr>
          <w:trHeight w:val="1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Тамбовская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8,09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69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Алтайский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3,84</w:t>
            </w:r>
          </w:p>
        </w:tc>
      </w:tr>
      <w:tr w:rsidR="009105A7" w:rsidRPr="009105A7" w:rsidTr="00CA223C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Тверская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10,34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Забайкальский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  <w:rPr>
                <w:lang w:val="ru-RU"/>
              </w:rPr>
            </w:pPr>
            <w:r w:rsidRPr="009105A7">
              <w:t>5,4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CA223C">
        <w:trPr>
          <w:trHeight w:val="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Тульская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2,38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71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Красноярский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7,97</w:t>
            </w:r>
          </w:p>
        </w:tc>
      </w:tr>
      <w:tr w:rsidR="009105A7" w:rsidRPr="009105A7" w:rsidTr="00CA223C">
        <w:trPr>
          <w:trHeight w:val="1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Ярославская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3,65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72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Иркутская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  <w:rPr>
                <w:lang w:val="ru-RU"/>
              </w:rPr>
            </w:pPr>
            <w:r w:rsidRPr="009105A7">
              <w:t>5,3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CA223C">
        <w:trPr>
          <w:trHeight w:val="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5,85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73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Кемеровская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4,53</w:t>
            </w:r>
          </w:p>
        </w:tc>
      </w:tr>
      <w:tr w:rsidR="009105A7" w:rsidRPr="009105A7" w:rsidTr="00CA223C">
        <w:trPr>
          <w:trHeight w:val="1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Марий Эл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  <w:rPr>
                <w:lang w:val="ru-RU"/>
              </w:rPr>
            </w:pPr>
            <w:r w:rsidRPr="009105A7">
              <w:t>5,2</w:t>
            </w:r>
            <w:r w:rsidRPr="009105A7"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74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Новосибирская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4,41</w:t>
            </w:r>
          </w:p>
        </w:tc>
      </w:tr>
      <w:tr w:rsidR="009105A7" w:rsidRPr="009105A7" w:rsidTr="00CA223C">
        <w:trPr>
          <w:trHeight w:val="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Мордовия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2,87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75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Омская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7,26</w:t>
            </w:r>
          </w:p>
        </w:tc>
      </w:tr>
      <w:tr w:rsidR="009105A7" w:rsidRPr="009105A7" w:rsidTr="00CA223C">
        <w:trPr>
          <w:trHeight w:val="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Татарстан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5,68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76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Томская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6,95</w:t>
            </w:r>
          </w:p>
        </w:tc>
      </w:tr>
      <w:tr w:rsidR="009105A7" w:rsidRPr="009105A7" w:rsidTr="00CA223C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Удмуртская Республика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8,27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77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Республика Саха (Якутия)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9,97</w:t>
            </w:r>
          </w:p>
        </w:tc>
      </w:tr>
      <w:tr w:rsidR="009105A7" w:rsidRPr="009105A7" w:rsidTr="00CA223C">
        <w:trPr>
          <w:trHeight w:val="1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Чувашская  Республика - Чувашия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2,93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78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Камчатский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7,05</w:t>
            </w:r>
          </w:p>
        </w:tc>
      </w:tr>
      <w:tr w:rsidR="009105A7" w:rsidRPr="009105A7" w:rsidTr="00CA223C">
        <w:trPr>
          <w:trHeight w:val="1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Пермский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7,03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79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Приморский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  <w:rPr>
                <w:lang w:val="ru-RU"/>
              </w:rPr>
            </w:pPr>
            <w:r w:rsidRPr="009105A7">
              <w:t>7,5</w:t>
            </w: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CA223C">
        <w:trPr>
          <w:trHeight w:val="1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Кировская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5,63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80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Хабаровский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9,46</w:t>
            </w:r>
          </w:p>
        </w:tc>
      </w:tr>
      <w:tr w:rsidR="009105A7" w:rsidRPr="009105A7" w:rsidTr="00CA223C">
        <w:trPr>
          <w:trHeight w:val="1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Нижегородская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3,08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81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Амурская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4,08</w:t>
            </w:r>
          </w:p>
        </w:tc>
      </w:tr>
      <w:tr w:rsidR="009105A7" w:rsidRPr="009105A7" w:rsidTr="00CA223C">
        <w:trPr>
          <w:trHeight w:val="1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Оренбургская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4,56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82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Магаданская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14,00</w:t>
            </w:r>
          </w:p>
        </w:tc>
      </w:tr>
      <w:tr w:rsidR="009105A7" w:rsidRPr="009105A7" w:rsidTr="00CA223C">
        <w:trPr>
          <w:trHeight w:val="1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Пензенская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4,63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83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Сахалинская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18,36</w:t>
            </w:r>
          </w:p>
        </w:tc>
      </w:tr>
      <w:tr w:rsidR="009105A7" w:rsidRPr="009105A7" w:rsidTr="00CA223C">
        <w:trPr>
          <w:trHeight w:val="1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Самарская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9,46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84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Еврейская автономная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6,22</w:t>
            </w:r>
          </w:p>
        </w:tc>
      </w:tr>
      <w:tr w:rsidR="009105A7" w:rsidRPr="009105A7" w:rsidTr="00CA223C">
        <w:trPr>
          <w:trHeight w:val="1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Саратовская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3,82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85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Чукотский автономный округ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jc w:val="right"/>
            </w:pPr>
            <w:r w:rsidRPr="009105A7">
              <w:t>5,00</w:t>
            </w:r>
          </w:p>
        </w:tc>
      </w:tr>
      <w:tr w:rsidR="009105A7" w:rsidRPr="009105A7" w:rsidTr="00CA223C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105A7">
              <w:rPr>
                <w:sz w:val="18"/>
                <w:szCs w:val="1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Ульяновская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r w:rsidRPr="009105A7">
              <w:t>4,08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46D" w:rsidRPr="009105A7" w:rsidRDefault="004C046D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pacing w:val="-4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C046D" w:rsidRPr="009105A7" w:rsidRDefault="004C046D" w:rsidP="00D90F0B">
            <w:pPr>
              <w:tabs>
                <w:tab w:val="left" w:pos="0"/>
              </w:tabs>
              <w:spacing w:line="216" w:lineRule="auto"/>
              <w:ind w:left="64"/>
              <w:rPr>
                <w:rFonts w:eastAsia="Times New Roman"/>
                <w:spacing w:val="-4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6D" w:rsidRPr="009105A7" w:rsidRDefault="004C046D" w:rsidP="00D90F0B">
            <w:pPr>
              <w:tabs>
                <w:tab w:val="left" w:pos="0"/>
              </w:tabs>
              <w:spacing w:line="216" w:lineRule="auto"/>
              <w:jc w:val="center"/>
              <w:rPr>
                <w:rFonts w:eastAsia="Times New Roman"/>
                <w:spacing w:val="-4"/>
                <w:sz w:val="18"/>
                <w:szCs w:val="18"/>
                <w:lang w:val="ru-RU" w:eastAsia="ru-RU" w:bidi="ar-SA"/>
              </w:rPr>
            </w:pPr>
          </w:p>
        </w:tc>
      </w:tr>
    </w:tbl>
    <w:p w:rsidR="004C71D7" w:rsidRPr="009105A7" w:rsidRDefault="000A3D37" w:rsidP="00D90F0B">
      <w:pPr>
        <w:pStyle w:val="14"/>
        <w:tabs>
          <w:tab w:val="left" w:pos="0"/>
        </w:tabs>
      </w:pPr>
      <w:r w:rsidRPr="009105A7">
        <w:t xml:space="preserve">Средний по Российской Федерации показатель времени ликвидации пожара за пятилетний период стабильно снижался в среднем на </w:t>
      </w:r>
      <w:r w:rsidR="00DF0691" w:rsidRPr="009105A7">
        <w:t>4,</w:t>
      </w:r>
      <w:r w:rsidR="00DB7D16" w:rsidRPr="009105A7">
        <w:t>3</w:t>
      </w:r>
      <w:r w:rsidR="00DF0691" w:rsidRPr="009105A7">
        <w:t>5</w:t>
      </w:r>
      <w:r w:rsidRPr="009105A7">
        <w:t xml:space="preserve">% в год. </w:t>
      </w:r>
      <w:r w:rsidR="00DB7D16" w:rsidRPr="009105A7">
        <w:t xml:space="preserve">За </w:t>
      </w:r>
      <w:r w:rsidR="008828F7" w:rsidRPr="009105A7">
        <w:t>3 месяца 2018</w:t>
      </w:r>
      <w:r w:rsidR="00DB7D16" w:rsidRPr="009105A7">
        <w:t xml:space="preserve"> год</w:t>
      </w:r>
      <w:r w:rsidR="00DF0691" w:rsidRPr="009105A7">
        <w:t>а</w:t>
      </w:r>
      <w:r w:rsidR="00DB7D16" w:rsidRPr="009105A7">
        <w:t xml:space="preserve"> (по сравнению с </w:t>
      </w:r>
      <w:r w:rsidR="008828F7" w:rsidRPr="009105A7">
        <w:t>3 месяца</w:t>
      </w:r>
      <w:r w:rsidR="00DF0691" w:rsidRPr="009105A7">
        <w:t>ми</w:t>
      </w:r>
      <w:r w:rsidR="008828F7" w:rsidRPr="009105A7">
        <w:t xml:space="preserve"> 2017</w:t>
      </w:r>
      <w:r w:rsidR="00DB7D16" w:rsidRPr="009105A7">
        <w:t xml:space="preserve"> г.) значение </w:t>
      </w:r>
      <w:r w:rsidR="00DB7D16" w:rsidRPr="009105A7">
        <w:lastRenderedPageBreak/>
        <w:t xml:space="preserve">показателя </w:t>
      </w:r>
      <w:r w:rsidR="00DF0691" w:rsidRPr="009105A7">
        <w:t>выросло</w:t>
      </w:r>
      <w:r w:rsidR="00DB7D16" w:rsidRPr="009105A7">
        <w:t xml:space="preserve"> на </w:t>
      </w:r>
      <w:r w:rsidR="00DF0691" w:rsidRPr="009105A7">
        <w:t>0,45</w:t>
      </w:r>
      <w:r w:rsidR="00DB7D16" w:rsidRPr="009105A7">
        <w:t xml:space="preserve"> %. </w:t>
      </w:r>
      <w:r w:rsidR="004C71D7" w:rsidRPr="009105A7">
        <w:t>Вгород</w:t>
      </w:r>
      <w:r w:rsidRPr="009105A7">
        <w:t xml:space="preserve">ской местности </w:t>
      </w:r>
      <w:r w:rsidR="007D709C" w:rsidRPr="009105A7">
        <w:t xml:space="preserve">(за пятилетний период) среднее значение </w:t>
      </w:r>
      <w:r w:rsidRPr="009105A7">
        <w:t>показател</w:t>
      </w:r>
      <w:r w:rsidR="007D709C" w:rsidRPr="009105A7">
        <w:t>я</w:t>
      </w:r>
      <w:r w:rsidR="004C71D7" w:rsidRPr="009105A7">
        <w:t xml:space="preserve"> стабильно снижалось</w:t>
      </w:r>
      <w:r w:rsidRPr="009105A7">
        <w:t xml:space="preserve"> на </w:t>
      </w:r>
      <w:r w:rsidR="00DF0691" w:rsidRPr="009105A7">
        <w:t>5,</w:t>
      </w:r>
      <w:r w:rsidR="004C71D7" w:rsidRPr="009105A7">
        <w:t>6</w:t>
      </w:r>
      <w:r w:rsidR="00DF0691" w:rsidRPr="009105A7">
        <w:t>9</w:t>
      </w:r>
      <w:r w:rsidRPr="009105A7">
        <w:t>% в год. За</w:t>
      </w:r>
      <w:r w:rsidR="008828F7" w:rsidRPr="009105A7">
        <w:t>3 месяца 2018</w:t>
      </w:r>
      <w:r w:rsidR="00DB7D16" w:rsidRPr="009105A7">
        <w:t xml:space="preserve"> год</w:t>
      </w:r>
      <w:r w:rsidR="00DF0691" w:rsidRPr="009105A7">
        <w:t>а</w:t>
      </w:r>
      <w:r w:rsidR="007D709C" w:rsidRPr="009105A7">
        <w:t>(по сравнению с</w:t>
      </w:r>
      <w:r w:rsidR="008828F7" w:rsidRPr="009105A7">
        <w:t>3 месяца</w:t>
      </w:r>
      <w:r w:rsidR="00DF0691" w:rsidRPr="009105A7">
        <w:t>ми</w:t>
      </w:r>
      <w:r w:rsidR="008828F7" w:rsidRPr="009105A7">
        <w:t xml:space="preserve"> 2017</w:t>
      </w:r>
      <w:r w:rsidR="007D709C" w:rsidRPr="009105A7">
        <w:t xml:space="preserve"> г.) </w:t>
      </w:r>
      <w:r w:rsidRPr="009105A7">
        <w:t xml:space="preserve">значение показателя снизилось на </w:t>
      </w:r>
      <w:r w:rsidR="00DF0691" w:rsidRPr="009105A7">
        <w:t>1,56</w:t>
      </w:r>
      <w:r w:rsidRPr="009105A7">
        <w:t xml:space="preserve"> %.</w:t>
      </w:r>
      <w:r w:rsidR="004C71D7" w:rsidRPr="009105A7">
        <w:t>По сельской местности (за пятилетний период) среднее значение показателя стабильно снижается на 6,</w:t>
      </w:r>
      <w:r w:rsidR="00DF0691" w:rsidRPr="009105A7">
        <w:t>96</w:t>
      </w:r>
      <w:r w:rsidR="004C71D7" w:rsidRPr="009105A7">
        <w:t xml:space="preserve">% в год. За </w:t>
      </w:r>
      <w:r w:rsidR="008828F7" w:rsidRPr="009105A7">
        <w:t>3 месяца 2018</w:t>
      </w:r>
      <w:r w:rsidR="004C71D7" w:rsidRPr="009105A7">
        <w:t xml:space="preserve"> год</w:t>
      </w:r>
      <w:r w:rsidR="00DF0691" w:rsidRPr="009105A7">
        <w:t>а</w:t>
      </w:r>
      <w:r w:rsidR="004C71D7" w:rsidRPr="009105A7">
        <w:t xml:space="preserve"> (по сравнению с </w:t>
      </w:r>
      <w:r w:rsidR="008828F7" w:rsidRPr="009105A7">
        <w:t>3 месяца</w:t>
      </w:r>
      <w:r w:rsidR="00DF0691" w:rsidRPr="009105A7">
        <w:t>ми</w:t>
      </w:r>
      <w:r w:rsidR="008828F7" w:rsidRPr="009105A7">
        <w:t xml:space="preserve"> 2017</w:t>
      </w:r>
      <w:r w:rsidR="004C71D7" w:rsidRPr="009105A7">
        <w:t xml:space="preserve"> г.) значение показателя снизилось на </w:t>
      </w:r>
      <w:r w:rsidR="00DF0691" w:rsidRPr="009105A7">
        <w:t>3,65</w:t>
      </w:r>
      <w:r w:rsidR="004C71D7" w:rsidRPr="009105A7">
        <w:t xml:space="preserve"> %.</w:t>
      </w:r>
    </w:p>
    <w:p w:rsidR="000A3D37" w:rsidRPr="009105A7" w:rsidRDefault="00C75417" w:rsidP="00D90F0B">
      <w:pPr>
        <w:tabs>
          <w:tab w:val="left" w:pos="0"/>
        </w:tabs>
        <w:rPr>
          <w:sz w:val="24"/>
          <w:szCs w:val="24"/>
          <w:lang w:val="ru-RU"/>
        </w:rPr>
      </w:pPr>
      <w:r w:rsidRPr="00C75417">
        <w:rPr>
          <w:noProof/>
          <w:spacing w:val="-6"/>
          <w:lang w:val="ru-RU" w:eastAsia="ru-RU" w:bidi="ar-SA"/>
        </w:rPr>
        <w:pict>
          <v:shape id="_x0000_s1029" type="#_x0000_t202" style="position:absolute;margin-left:-30.85pt;margin-top:66.85pt;width:32.25pt;height:6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" filled="f" stroked="f">
            <v:path arrowok="t"/>
            <v:textbox style="layout-flow:vertical;mso-layout-flow-alt:bottom-to-top">
              <w:txbxContent>
                <w:p w:rsidR="00571B23" w:rsidRPr="00B03554" w:rsidRDefault="00571B23" w:rsidP="000A3D37">
                  <w:pPr>
                    <w:pStyle w:val="affe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B03554">
                    <w:rPr>
                      <w:sz w:val="18"/>
                      <w:szCs w:val="18"/>
                    </w:rPr>
                    <w:t>Время, мин</w:t>
                  </w:r>
                </w:p>
              </w:txbxContent>
            </v:textbox>
          </v:shape>
        </w:pict>
      </w:r>
      <w:r w:rsidR="004945A4">
        <w:rPr>
          <w:noProof/>
          <w:lang w:val="ru-RU" w:eastAsia="ru-RU" w:bidi="ar-SA"/>
        </w:rPr>
        <w:drawing>
          <wp:inline distT="0" distB="0" distL="0" distR="0">
            <wp:extent cx="5249545" cy="3840480"/>
            <wp:effectExtent l="0" t="0" r="8255" b="7620"/>
            <wp:docPr id="226" name="Рисунок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A3D37" w:rsidRPr="009105A7" w:rsidRDefault="00F70184" w:rsidP="00D90F0B">
      <w:pPr>
        <w:tabs>
          <w:tab w:val="left" w:pos="0"/>
        </w:tabs>
        <w:spacing w:line="360" w:lineRule="auto"/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</w:t>
      </w:r>
      <w:r w:rsidR="000A3D37" w:rsidRPr="009105A7">
        <w:rPr>
          <w:sz w:val="28"/>
          <w:szCs w:val="28"/>
          <w:lang w:val="ru-RU"/>
        </w:rPr>
        <w:t xml:space="preserve"> 9</w:t>
      </w:r>
      <w:r w:rsidRPr="009105A7">
        <w:rPr>
          <w:sz w:val="28"/>
          <w:szCs w:val="28"/>
          <w:lang w:val="ru-RU"/>
        </w:rPr>
        <w:t xml:space="preserve"> - </w:t>
      </w:r>
      <w:r w:rsidR="000A3D37" w:rsidRPr="009105A7">
        <w:rPr>
          <w:sz w:val="28"/>
          <w:szCs w:val="28"/>
          <w:lang w:val="ru-RU"/>
        </w:rPr>
        <w:t>Среднее время ликвидации пожара за</w:t>
      </w:r>
      <w:r w:rsidR="00DD34CE" w:rsidRPr="009105A7">
        <w:rPr>
          <w:sz w:val="28"/>
          <w:szCs w:val="28"/>
          <w:lang w:val="ru-RU"/>
        </w:rPr>
        <w:t xml:space="preserve">3 месяца </w:t>
      </w:r>
      <w:r w:rsidR="000A3D37" w:rsidRPr="009105A7">
        <w:rPr>
          <w:sz w:val="28"/>
          <w:szCs w:val="28"/>
          <w:lang w:val="ru-RU"/>
        </w:rPr>
        <w:t>201</w:t>
      </w:r>
      <w:r w:rsidR="00DD34CE" w:rsidRPr="009105A7">
        <w:rPr>
          <w:sz w:val="28"/>
          <w:szCs w:val="28"/>
          <w:lang w:val="ru-RU"/>
        </w:rPr>
        <w:t xml:space="preserve">4 </w:t>
      </w:r>
      <w:r w:rsidR="000A3D37" w:rsidRPr="009105A7">
        <w:rPr>
          <w:sz w:val="28"/>
          <w:szCs w:val="28"/>
          <w:lang w:val="ru-RU"/>
        </w:rPr>
        <w:t>-</w:t>
      </w:r>
      <w:r w:rsidR="008828F7" w:rsidRPr="009105A7">
        <w:rPr>
          <w:sz w:val="28"/>
          <w:szCs w:val="28"/>
          <w:lang w:val="ru-RU"/>
        </w:rPr>
        <w:t xml:space="preserve"> 2018</w:t>
      </w:r>
      <w:r w:rsidR="000A3D37" w:rsidRPr="009105A7">
        <w:rPr>
          <w:sz w:val="28"/>
          <w:szCs w:val="28"/>
          <w:lang w:val="ru-RU"/>
        </w:rPr>
        <w:t xml:space="preserve"> гг.</w:t>
      </w:r>
    </w:p>
    <w:p w:rsidR="003C545B" w:rsidRPr="009105A7" w:rsidRDefault="00BD6924" w:rsidP="00D90F0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pacing w:val="-6"/>
          <w:sz w:val="28"/>
          <w:lang w:val="ru-RU" w:eastAsia="ru-RU" w:bidi="ar-SA"/>
        </w:rPr>
      </w:pPr>
      <w:r w:rsidRPr="009105A7">
        <w:rPr>
          <w:rFonts w:eastAsia="Times New Roman"/>
          <w:spacing w:val="-6"/>
          <w:sz w:val="28"/>
          <w:lang w:val="ru-RU" w:eastAsia="ru-RU" w:bidi="ar-SA"/>
        </w:rPr>
        <w:t xml:space="preserve">Среднее время ликвидации пожара по Российской </w:t>
      </w: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Федерации </w:t>
      </w:r>
      <w:r w:rsidR="00E80F74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(</w:t>
      </w:r>
      <w:r w:rsidR="00E80F74" w:rsidRPr="009105A7">
        <w:rPr>
          <w:spacing w:val="-6"/>
          <w:sz w:val="28"/>
          <w:szCs w:val="28"/>
          <w:lang w:val="ru-RU"/>
        </w:rPr>
        <w:t>по субъектам Российской Федерации</w:t>
      </w:r>
      <w:r w:rsidR="00E80F74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) </w:t>
      </w:r>
      <w:r w:rsidR="00F85F78" w:rsidRPr="009105A7">
        <w:rPr>
          <w:spacing w:val="-6"/>
          <w:sz w:val="28"/>
          <w:szCs w:val="28"/>
          <w:lang w:val="ru-RU"/>
        </w:rPr>
        <w:t>за</w:t>
      </w:r>
      <w:r w:rsidR="008828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3 месяца 2018</w:t>
      </w: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г. </w:t>
      </w:r>
      <w:r w:rsidR="00B05B42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(</w:t>
      </w:r>
      <w:r w:rsidR="00CA223C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Т</w:t>
      </w:r>
      <w:r w:rsidR="00B05B42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аблица 1</w:t>
      </w:r>
      <w:r w:rsidR="00DD2F10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7</w:t>
      </w:r>
      <w:r w:rsidR="00B05B42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) </w:t>
      </w: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состав</w:t>
      </w:r>
      <w:r w:rsidRPr="009105A7">
        <w:rPr>
          <w:rFonts w:eastAsia="Times New Roman"/>
          <w:spacing w:val="-6"/>
          <w:sz w:val="28"/>
          <w:lang w:val="ru-RU" w:eastAsia="ru-RU" w:bidi="ar-SA"/>
        </w:rPr>
        <w:t xml:space="preserve">ляет </w:t>
      </w:r>
      <w:r w:rsidR="003C545B" w:rsidRPr="009105A7">
        <w:rPr>
          <w:rFonts w:eastAsia="Times New Roman"/>
          <w:spacing w:val="-6"/>
          <w:sz w:val="28"/>
          <w:lang w:val="ru-RU" w:eastAsia="ru-RU" w:bidi="ar-SA"/>
        </w:rPr>
        <w:t>8,</w:t>
      </w:r>
      <w:r w:rsidR="00DD34CE" w:rsidRPr="009105A7">
        <w:rPr>
          <w:rFonts w:eastAsia="Times New Roman"/>
          <w:spacing w:val="-6"/>
          <w:sz w:val="28"/>
          <w:lang w:val="ru-RU" w:eastAsia="ru-RU" w:bidi="ar-SA"/>
        </w:rPr>
        <w:t>85</w:t>
      </w:r>
      <w:r w:rsidRPr="009105A7">
        <w:rPr>
          <w:rFonts w:eastAsia="Times New Roman"/>
          <w:spacing w:val="-6"/>
          <w:sz w:val="28"/>
          <w:lang w:val="ru-RU" w:eastAsia="ru-RU" w:bidi="ar-SA"/>
        </w:rPr>
        <w:t xml:space="preserve"> мин. Лучшие показатели по данному критерию зарегистрированы в </w:t>
      </w:r>
      <w:r w:rsidR="0055747F" w:rsidRPr="009105A7">
        <w:rPr>
          <w:rFonts w:eastAsia="Times New Roman"/>
          <w:spacing w:val="-6"/>
          <w:sz w:val="28"/>
          <w:lang w:val="ru-RU" w:eastAsia="ru-RU" w:bidi="ar-SA"/>
        </w:rPr>
        <w:t>г. Санкт-Петербурге (2,</w:t>
      </w:r>
      <w:r w:rsidR="003C545B" w:rsidRPr="009105A7">
        <w:rPr>
          <w:rFonts w:eastAsia="Times New Roman"/>
          <w:spacing w:val="-6"/>
          <w:sz w:val="28"/>
          <w:lang w:val="ru-RU" w:eastAsia="ru-RU" w:bidi="ar-SA"/>
        </w:rPr>
        <w:t>5</w:t>
      </w:r>
      <w:r w:rsidR="00DD34CE" w:rsidRPr="009105A7">
        <w:rPr>
          <w:rFonts w:eastAsia="Times New Roman"/>
          <w:spacing w:val="-6"/>
          <w:sz w:val="28"/>
          <w:lang w:val="ru-RU" w:eastAsia="ru-RU" w:bidi="ar-SA"/>
        </w:rPr>
        <w:t>3</w:t>
      </w:r>
      <w:r w:rsidR="0055747F" w:rsidRPr="009105A7">
        <w:rPr>
          <w:rFonts w:eastAsia="Times New Roman"/>
          <w:spacing w:val="-6"/>
          <w:sz w:val="28"/>
          <w:lang w:val="ru-RU" w:eastAsia="ru-RU" w:bidi="ar-SA"/>
        </w:rPr>
        <w:t xml:space="preserve"> мин.), в г. Москве (</w:t>
      </w:r>
      <w:r w:rsidR="00DD34CE" w:rsidRPr="009105A7">
        <w:rPr>
          <w:rFonts w:eastAsia="Times New Roman"/>
          <w:spacing w:val="-6"/>
          <w:sz w:val="28"/>
          <w:lang w:val="ru-RU" w:eastAsia="ru-RU" w:bidi="ar-SA"/>
        </w:rPr>
        <w:t>3,01</w:t>
      </w:r>
      <w:r w:rsidR="0055747F" w:rsidRPr="009105A7">
        <w:rPr>
          <w:rFonts w:eastAsia="Times New Roman"/>
          <w:spacing w:val="-6"/>
          <w:sz w:val="28"/>
          <w:lang w:val="ru-RU" w:eastAsia="ru-RU" w:bidi="ar-SA"/>
        </w:rPr>
        <w:t xml:space="preserve"> мин.) и в </w:t>
      </w:r>
      <w:r w:rsidR="00DD34CE" w:rsidRPr="009105A7">
        <w:rPr>
          <w:rFonts w:eastAsia="Times New Roman"/>
          <w:spacing w:val="-6"/>
          <w:sz w:val="28"/>
          <w:lang w:val="ru-RU" w:eastAsia="ru-RU" w:bidi="ar-SA"/>
        </w:rPr>
        <w:t>Орловской области</w:t>
      </w:r>
      <w:r w:rsidR="0055747F" w:rsidRPr="009105A7">
        <w:rPr>
          <w:rFonts w:eastAsia="Times New Roman"/>
          <w:spacing w:val="-6"/>
          <w:sz w:val="28"/>
          <w:lang w:val="ru-RU" w:eastAsia="ru-RU" w:bidi="ar-SA"/>
        </w:rPr>
        <w:t xml:space="preserve"> (3,</w:t>
      </w:r>
      <w:r w:rsidR="00DD34CE" w:rsidRPr="009105A7">
        <w:rPr>
          <w:rFonts w:eastAsia="Times New Roman"/>
          <w:spacing w:val="-6"/>
          <w:sz w:val="28"/>
          <w:lang w:val="ru-RU" w:eastAsia="ru-RU" w:bidi="ar-SA"/>
        </w:rPr>
        <w:t>34</w:t>
      </w:r>
      <w:r w:rsidR="0055747F" w:rsidRPr="009105A7">
        <w:rPr>
          <w:rFonts w:eastAsia="Times New Roman"/>
          <w:spacing w:val="-6"/>
          <w:sz w:val="28"/>
          <w:lang w:val="ru-RU" w:eastAsia="ru-RU" w:bidi="ar-SA"/>
        </w:rPr>
        <w:t xml:space="preserve"> мин.). </w:t>
      </w: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Значительн</w:t>
      </w:r>
      <w:r w:rsidRPr="009105A7">
        <w:rPr>
          <w:rFonts w:eastAsia="Times New Roman"/>
          <w:spacing w:val="-6"/>
          <w:sz w:val="28"/>
          <w:lang w:val="ru-RU" w:eastAsia="ru-RU" w:bidi="ar-SA"/>
        </w:rPr>
        <w:t xml:space="preserve">о выше среднего по стране показатели зафиксированы в </w:t>
      </w:r>
      <w:r w:rsidR="00DD34CE" w:rsidRPr="009105A7">
        <w:rPr>
          <w:rFonts w:eastAsia="Times New Roman"/>
          <w:spacing w:val="-6"/>
          <w:sz w:val="28"/>
          <w:lang w:val="ru-RU" w:eastAsia="ru-RU" w:bidi="ar-SA"/>
        </w:rPr>
        <w:t>Республике Карелия</w:t>
      </w:r>
      <w:r w:rsidR="00CC4AEF" w:rsidRPr="009105A7">
        <w:rPr>
          <w:rFonts w:eastAsia="Times New Roman"/>
          <w:spacing w:val="-6"/>
          <w:sz w:val="28"/>
          <w:lang w:val="ru-RU" w:eastAsia="ru-RU" w:bidi="ar-SA"/>
        </w:rPr>
        <w:t xml:space="preserve"> (</w:t>
      </w:r>
      <w:r w:rsidR="00DD34CE" w:rsidRPr="009105A7">
        <w:rPr>
          <w:rFonts w:eastAsia="Times New Roman"/>
          <w:spacing w:val="-6"/>
          <w:sz w:val="28"/>
          <w:lang w:val="ru-RU" w:eastAsia="ru-RU" w:bidi="ar-SA"/>
        </w:rPr>
        <w:t>21,46</w:t>
      </w:r>
      <w:r w:rsidR="001077E9" w:rsidRPr="009105A7">
        <w:rPr>
          <w:rFonts w:eastAsia="Times New Roman"/>
          <w:spacing w:val="-6"/>
          <w:sz w:val="28"/>
          <w:lang w:val="ru-RU" w:eastAsia="ru-RU" w:bidi="ar-SA"/>
        </w:rPr>
        <w:t xml:space="preserve"> мин.), в Сахалинской области (</w:t>
      </w:r>
      <w:r w:rsidR="00DD34CE" w:rsidRPr="009105A7">
        <w:rPr>
          <w:rFonts w:eastAsia="Times New Roman"/>
          <w:spacing w:val="-6"/>
          <w:sz w:val="28"/>
          <w:lang w:val="ru-RU" w:eastAsia="ru-RU" w:bidi="ar-SA"/>
        </w:rPr>
        <w:t>30,9</w:t>
      </w:r>
      <w:r w:rsidR="001077E9" w:rsidRPr="009105A7">
        <w:rPr>
          <w:rFonts w:eastAsia="Times New Roman"/>
          <w:spacing w:val="-6"/>
          <w:sz w:val="28"/>
          <w:lang w:val="ru-RU" w:eastAsia="ru-RU" w:bidi="ar-SA"/>
        </w:rPr>
        <w:t xml:space="preserve"> мин.) и в Смоленской области (</w:t>
      </w:r>
      <w:r w:rsidR="00DD34CE" w:rsidRPr="009105A7">
        <w:rPr>
          <w:rFonts w:eastAsia="Times New Roman"/>
          <w:spacing w:val="-6"/>
          <w:sz w:val="28"/>
          <w:lang w:val="ru-RU" w:eastAsia="ru-RU" w:bidi="ar-SA"/>
        </w:rPr>
        <w:t>30,4</w:t>
      </w:r>
      <w:r w:rsidR="001077E9" w:rsidRPr="009105A7">
        <w:rPr>
          <w:rFonts w:eastAsia="Times New Roman"/>
          <w:spacing w:val="-6"/>
          <w:sz w:val="28"/>
          <w:lang w:val="ru-RU" w:eastAsia="ru-RU" w:bidi="ar-SA"/>
        </w:rPr>
        <w:t xml:space="preserve"> мин.).</w:t>
      </w:r>
    </w:p>
    <w:p w:rsidR="003C545B" w:rsidRPr="009105A7" w:rsidRDefault="00E6155F" w:rsidP="00D90F0B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Таблица 1</w:t>
      </w:r>
      <w:r w:rsidR="00DD2F10" w:rsidRPr="009105A7">
        <w:rPr>
          <w:sz w:val="28"/>
          <w:szCs w:val="28"/>
          <w:lang w:val="ru-RU"/>
        </w:rPr>
        <w:t>7</w:t>
      </w:r>
      <w:r w:rsidR="00711880" w:rsidRPr="009105A7">
        <w:rPr>
          <w:sz w:val="28"/>
          <w:szCs w:val="28"/>
          <w:lang w:val="ru-RU"/>
        </w:rPr>
        <w:t xml:space="preserve"> - </w:t>
      </w:r>
      <w:r w:rsidR="00EB55C1" w:rsidRPr="009105A7">
        <w:rPr>
          <w:sz w:val="28"/>
          <w:szCs w:val="28"/>
          <w:lang w:val="ru-RU"/>
        </w:rPr>
        <w:t>С</w:t>
      </w:r>
      <w:r w:rsidRPr="009105A7">
        <w:rPr>
          <w:sz w:val="28"/>
          <w:szCs w:val="28"/>
          <w:lang w:val="ru-RU"/>
        </w:rPr>
        <w:t>реднее время ликвидации пожара по субъектам Российской Федерации (за</w:t>
      </w:r>
      <w:r w:rsidR="008828F7" w:rsidRPr="009105A7">
        <w:rPr>
          <w:sz w:val="28"/>
          <w:szCs w:val="28"/>
          <w:lang w:val="ru-RU"/>
        </w:rPr>
        <w:t xml:space="preserve">3 месяца </w:t>
      </w:r>
      <w:r w:rsidR="00613A72" w:rsidRPr="009105A7">
        <w:rPr>
          <w:sz w:val="28"/>
          <w:szCs w:val="28"/>
          <w:lang w:val="ru-RU"/>
        </w:rPr>
        <w:t xml:space="preserve">2014 - </w:t>
      </w:r>
      <w:r w:rsidR="008828F7" w:rsidRPr="009105A7">
        <w:rPr>
          <w:sz w:val="28"/>
          <w:szCs w:val="28"/>
          <w:lang w:val="ru-RU"/>
        </w:rPr>
        <w:t>2018</w:t>
      </w:r>
      <w:r w:rsidR="00F84B72" w:rsidRPr="009105A7">
        <w:rPr>
          <w:sz w:val="28"/>
          <w:szCs w:val="28"/>
          <w:lang w:val="ru-RU"/>
        </w:rPr>
        <w:t xml:space="preserve"> г</w:t>
      </w:r>
      <w:r w:rsidR="00613A72" w:rsidRPr="009105A7">
        <w:rPr>
          <w:sz w:val="28"/>
          <w:szCs w:val="28"/>
          <w:lang w:val="ru-RU"/>
        </w:rPr>
        <w:t>г.</w:t>
      </w:r>
      <w:r w:rsidR="00F84B72" w:rsidRPr="009105A7">
        <w:rPr>
          <w:sz w:val="28"/>
          <w:szCs w:val="28"/>
          <w:lang w:val="ru-RU"/>
        </w:rPr>
        <w:t>)</w:t>
      </w:r>
      <w:r w:rsidR="003C545B" w:rsidRPr="009105A7">
        <w:rPr>
          <w:sz w:val="28"/>
          <w:szCs w:val="28"/>
          <w:lang w:val="ru-RU"/>
        </w:rPr>
        <w:t>.</w:t>
      </w:r>
    </w:p>
    <w:tbl>
      <w:tblPr>
        <w:tblW w:w="9498" w:type="dxa"/>
        <w:tblInd w:w="-34" w:type="dxa"/>
        <w:tblLayout w:type="fixed"/>
        <w:tblLook w:val="0000"/>
      </w:tblPr>
      <w:tblGrid>
        <w:gridCol w:w="605"/>
        <w:gridCol w:w="3223"/>
        <w:gridCol w:w="850"/>
        <w:gridCol w:w="426"/>
        <w:gridCol w:w="3543"/>
        <w:gridCol w:w="851"/>
      </w:tblGrid>
      <w:tr w:rsidR="009105A7" w:rsidRPr="009105A7" w:rsidTr="002A7623">
        <w:trPr>
          <w:trHeight w:val="52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155F" w:rsidRPr="009105A7" w:rsidRDefault="00E6155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155F" w:rsidRPr="009105A7" w:rsidRDefault="00E6155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Субъект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E6155F" w:rsidRPr="009105A7" w:rsidRDefault="00E6155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Время, мин.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155F" w:rsidRPr="009105A7" w:rsidRDefault="00E6155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155F" w:rsidRPr="009105A7" w:rsidRDefault="00E6155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Субъект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155F" w:rsidRPr="009105A7" w:rsidRDefault="00E6155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Время, мин.</w:t>
            </w:r>
          </w:p>
        </w:tc>
      </w:tr>
      <w:tr w:rsidR="009105A7" w:rsidRPr="009105A7" w:rsidTr="002A7623">
        <w:trPr>
          <w:trHeight w:val="28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623" w:rsidRPr="009105A7" w:rsidRDefault="00E6155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Российская Федерация</w:t>
            </w:r>
            <w:r w:rsidRPr="009105A7">
              <w:rPr>
                <w:sz w:val="20"/>
                <w:szCs w:val="20"/>
              </w:rPr>
              <w:t xml:space="preserve"> – </w:t>
            </w:r>
            <w:r w:rsidRPr="009105A7">
              <w:rPr>
                <w:sz w:val="20"/>
                <w:szCs w:val="20"/>
                <w:lang w:val="ru-RU"/>
              </w:rPr>
              <w:t>8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,</w:t>
            </w:r>
            <w:r w:rsidR="002A7623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36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мин.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г. Москва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3,01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Курганская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9,04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Республика Карелия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21,46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Свердловская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14,03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Республика Коми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13,93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Тюменская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4,86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Архангельская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10,38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rPr>
                <w:lang w:val="ru-RU"/>
              </w:rPr>
            </w:pPr>
            <w:r w:rsidRPr="009105A7">
              <w:rPr>
                <w:lang w:val="ru-RU"/>
              </w:rPr>
              <w:t xml:space="preserve">Ханты-Мансийский </w:t>
            </w:r>
            <w:r w:rsidR="004F09E0" w:rsidRPr="009105A7">
              <w:rPr>
                <w:lang w:val="ru-RU"/>
              </w:rPr>
              <w:t>АО</w:t>
            </w:r>
            <w:r w:rsidRPr="009105A7">
              <w:rPr>
                <w:lang w:val="ru-RU"/>
              </w:rPr>
              <w:t>- Югра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6,37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Ненецкий автономный округ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9,27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rPr>
                <w:lang w:val="ru-RU"/>
              </w:rPr>
            </w:pPr>
            <w:r w:rsidRPr="009105A7">
              <w:t xml:space="preserve">Ямало-Ненецкий </w:t>
            </w:r>
            <w:r w:rsidR="004F09E0" w:rsidRPr="009105A7">
              <w:rPr>
                <w:lang w:val="ru-RU"/>
              </w:rPr>
              <w:t>АО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11,97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Вологодская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14,47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Челябинская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7,71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Ленинградская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8,41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Республика Адыгея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7,54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г. Санкт-Петербург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2,53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Республика Калмыкия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6,58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9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Мурманская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9,03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Республика Крым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8,82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Новгородская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6,73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г. Севастополь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3,81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Псковская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14,68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Краснодарский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7,09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Калининградская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12,57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Астраханская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6,41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Белгородская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8,19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Волгоградская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17,13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14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Брянская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12,95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Ростовская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6,73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15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Владимирская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7,02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Республика Дагестан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4,53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16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Воронежская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8,28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Кабардино-Балкарская Республика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  <w:rPr>
                <w:lang w:val="ru-RU"/>
              </w:rPr>
            </w:pPr>
            <w:r w:rsidRPr="009105A7">
              <w:t>6,7</w:t>
            </w:r>
            <w:r w:rsidR="0069306E" w:rsidRPr="009105A7">
              <w:rPr>
                <w:lang w:val="ru-RU"/>
              </w:rPr>
              <w:t>0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17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Ивановская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8,26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Карачаево-Черкесская Республика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8,24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18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Калужская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5,18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7,36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19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Костромская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11,58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Республика Ингушетия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9,11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Курская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4,69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Чеченская Республика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3,94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Липецкая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7,51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8,82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Московская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17,26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Республика Бурятия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13,11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Орловская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3,34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Республика Алтай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7,24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24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Рязанская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8,22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Республика Тыва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4,22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25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Смоленская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30,4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Республика Хакасия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5,99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26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Тамбовская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14,61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Алтайский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6,53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27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Тверская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17,49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Забайкальский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6,16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28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Тульская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  <w:rPr>
                <w:lang w:val="ru-RU"/>
              </w:rPr>
            </w:pPr>
            <w:r w:rsidRPr="009105A7">
              <w:t>3,8</w:t>
            </w:r>
            <w:r w:rsidR="0069306E" w:rsidRPr="009105A7"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Красноярский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  <w:rPr>
                <w:lang w:val="ru-RU"/>
              </w:rPr>
            </w:pPr>
            <w:r w:rsidRPr="009105A7">
              <w:t>7,6</w:t>
            </w:r>
            <w:r w:rsidR="0069306E" w:rsidRPr="009105A7">
              <w:rPr>
                <w:lang w:val="ru-RU"/>
              </w:rPr>
              <w:t>0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29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Ярославская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6,72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Иркутская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8,87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Республика Башкортостан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7,33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Кемеровская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4,32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Республика Марий Эл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6,77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Новосибирская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6,18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Республика Мордовия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4,14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Омская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7,23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Республика Татарстан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6,33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Томская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8,63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34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Удмуртская Республика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5,73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Республика Саха (Якутия)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10,73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35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4,48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Камчатский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8,49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36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Пермский край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7,54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Приморский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11,38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37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Кировская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7,19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Хабаровский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9,73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38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Нижегородская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3,6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Амурская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6,76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39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Оренбургская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14,28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Магаданская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13,8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Пензенская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4,76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Сахалинская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30,9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Самарская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8,44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Еврейская автономная область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6,29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Саратовская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5,74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Чукотский автономный округ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5</w:t>
            </w:r>
          </w:p>
        </w:tc>
      </w:tr>
      <w:tr w:rsidR="009105A7" w:rsidRPr="009105A7" w:rsidTr="004F09E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r w:rsidRPr="009105A7">
              <w:t>Ульяновская область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jc w:val="right"/>
            </w:pPr>
            <w:r w:rsidRPr="009105A7">
              <w:t>5,54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91F" w:rsidRPr="009105A7" w:rsidRDefault="00AA791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A791F" w:rsidRPr="009105A7" w:rsidRDefault="00AA791F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91F" w:rsidRPr="009105A7" w:rsidRDefault="00AA791F" w:rsidP="00D90F0B">
            <w:pPr>
              <w:tabs>
                <w:tab w:val="left" w:pos="0"/>
              </w:tabs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0A3D37" w:rsidRPr="009105A7" w:rsidRDefault="000A3D37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Продолжительность периода времени, оперативного реагирования подразделений пожарной охраны на пожар складывается из периодов:</w:t>
      </w:r>
    </w:p>
    <w:p w:rsidR="000A3D37" w:rsidRPr="009105A7" w:rsidRDefault="000A3D37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00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- времени от обнаружения пожара до сообщения о нем в пожарную охрану;</w:t>
      </w:r>
    </w:p>
    <w:p w:rsidR="000A3D37" w:rsidRPr="009105A7" w:rsidRDefault="000A3D37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00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lastRenderedPageBreak/>
        <w:t>- времени следования к месту вызова;</w:t>
      </w:r>
    </w:p>
    <w:p w:rsidR="000A3D37" w:rsidRPr="009105A7" w:rsidRDefault="000A3D37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00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- периодов локализации и ликвидации пожара.</w:t>
      </w:r>
    </w:p>
    <w:p w:rsidR="000A3D37" w:rsidRPr="009105A7" w:rsidRDefault="004945A4" w:rsidP="00D90F0B">
      <w:pPr>
        <w:tabs>
          <w:tab w:val="left" w:pos="0"/>
        </w:tabs>
        <w:jc w:val="center"/>
        <w:rPr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80075" cy="3322955"/>
            <wp:effectExtent l="0" t="0" r="0" b="0"/>
            <wp:docPr id="227" name="Рисунок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A3D37" w:rsidRPr="009105A7" w:rsidRDefault="00F70184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Рисунок </w:t>
      </w:r>
      <w:r w:rsidR="006739D2" w:rsidRPr="009105A7">
        <w:rPr>
          <w:sz w:val="28"/>
          <w:szCs w:val="28"/>
          <w:lang w:val="ru-RU"/>
        </w:rPr>
        <w:t>10</w:t>
      </w:r>
      <w:r w:rsidRPr="009105A7">
        <w:rPr>
          <w:sz w:val="28"/>
          <w:szCs w:val="28"/>
          <w:lang w:val="ru-RU"/>
        </w:rPr>
        <w:t xml:space="preserve"> - </w:t>
      </w:r>
      <w:r w:rsidR="000A3D37" w:rsidRPr="009105A7">
        <w:rPr>
          <w:sz w:val="28"/>
          <w:szCs w:val="28"/>
          <w:lang w:val="ru-RU"/>
        </w:rPr>
        <w:t>Сводные показатели оперативного реагирования по городской местности (с</w:t>
      </w:r>
      <w:r w:rsidR="000405A0" w:rsidRPr="009105A7">
        <w:rPr>
          <w:sz w:val="28"/>
          <w:szCs w:val="28"/>
          <w:lang w:val="ru-RU"/>
        </w:rPr>
        <w:t>ообщение, прибытие, локализация и</w:t>
      </w:r>
      <w:r w:rsidR="000A3D37" w:rsidRPr="009105A7">
        <w:rPr>
          <w:sz w:val="28"/>
          <w:szCs w:val="28"/>
          <w:lang w:val="ru-RU"/>
        </w:rPr>
        <w:t xml:space="preserve"> ликвидация</w:t>
      </w:r>
      <w:r w:rsidR="000405A0" w:rsidRPr="009105A7">
        <w:rPr>
          <w:sz w:val="28"/>
          <w:szCs w:val="28"/>
          <w:lang w:val="ru-RU"/>
        </w:rPr>
        <w:t xml:space="preserve"> пожара</w:t>
      </w:r>
      <w:r w:rsidR="000A3D37" w:rsidRPr="009105A7">
        <w:rPr>
          <w:sz w:val="28"/>
          <w:szCs w:val="28"/>
          <w:lang w:val="ru-RU"/>
        </w:rPr>
        <w:t>) за</w:t>
      </w:r>
      <w:r w:rsidR="008828F7" w:rsidRPr="009105A7">
        <w:rPr>
          <w:sz w:val="28"/>
          <w:szCs w:val="28"/>
          <w:lang w:val="ru-RU"/>
        </w:rPr>
        <w:t xml:space="preserve">3 месяца </w:t>
      </w:r>
      <w:r w:rsidR="00613A72" w:rsidRPr="009105A7">
        <w:rPr>
          <w:sz w:val="28"/>
          <w:szCs w:val="28"/>
          <w:lang w:val="ru-RU"/>
        </w:rPr>
        <w:t xml:space="preserve">2014 - </w:t>
      </w:r>
      <w:r w:rsidR="008828F7" w:rsidRPr="009105A7">
        <w:rPr>
          <w:sz w:val="28"/>
          <w:szCs w:val="28"/>
          <w:lang w:val="ru-RU"/>
        </w:rPr>
        <w:t>2018</w:t>
      </w:r>
      <w:r w:rsidR="000A3D37" w:rsidRPr="009105A7">
        <w:rPr>
          <w:sz w:val="28"/>
          <w:szCs w:val="28"/>
          <w:lang w:val="ru-RU"/>
        </w:rPr>
        <w:t xml:space="preserve"> гг.</w:t>
      </w:r>
    </w:p>
    <w:p w:rsidR="007945BF" w:rsidRPr="009105A7" w:rsidRDefault="000A3D37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Сводные показатели, характеризующие оперативную деятельность городских пожарных подразделений (</w:t>
      </w:r>
      <w:r w:rsidR="00C51AC8" w:rsidRPr="009105A7">
        <w:rPr>
          <w:sz w:val="28"/>
          <w:szCs w:val="28"/>
          <w:lang w:val="ru-RU"/>
        </w:rPr>
        <w:t>Рисунок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1</w:t>
      </w:r>
      <w:r w:rsidR="002E1895" w:rsidRPr="009105A7">
        <w:rPr>
          <w:rFonts w:eastAsia="Times New Roman"/>
          <w:sz w:val="28"/>
          <w:szCs w:val="28"/>
          <w:lang w:val="ru-RU" w:eastAsia="ru-RU" w:bidi="ar-SA"/>
        </w:rPr>
        <w:t>0</w:t>
      </w:r>
      <w:r w:rsidRPr="009105A7">
        <w:rPr>
          <w:rFonts w:eastAsia="Times New Roman"/>
          <w:sz w:val="28"/>
          <w:szCs w:val="28"/>
          <w:lang w:val="ru-RU" w:eastAsia="ru-RU" w:bidi="ar-SA"/>
        </w:rPr>
        <w:t>), несколько лучше средних по Российской Федерации, что может быть объяснено более высоким уровнем развития городской инфраструктуры: наличие систем раннего обнаружения пожара, развитой дорожной сетью, достаточно высоким уровнем обеспечения огнетушащими средствами, а так же состоянием пожарных подразделений – уровнем технической обеспеченности пожарной охраны, боеготовностью подразделений и т.д.</w:t>
      </w:r>
    </w:p>
    <w:p w:rsidR="000A3D37" w:rsidRPr="009105A7" w:rsidRDefault="004945A4" w:rsidP="00D90F0B">
      <w:pPr>
        <w:tabs>
          <w:tab w:val="left" w:pos="0"/>
        </w:tabs>
        <w:jc w:val="center"/>
        <w:rPr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604510" cy="2762250"/>
            <wp:effectExtent l="0" t="0" r="0" b="0"/>
            <wp:docPr id="228" name="Рисунок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A3D37" w:rsidRPr="009105A7" w:rsidRDefault="00F70184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Рисунок </w:t>
      </w:r>
      <w:r w:rsidR="006739D2" w:rsidRPr="009105A7">
        <w:rPr>
          <w:sz w:val="28"/>
          <w:szCs w:val="28"/>
          <w:lang w:val="ru-RU"/>
        </w:rPr>
        <w:t>11</w:t>
      </w:r>
      <w:r w:rsidRPr="009105A7">
        <w:rPr>
          <w:sz w:val="28"/>
          <w:szCs w:val="28"/>
          <w:lang w:val="ru-RU"/>
        </w:rPr>
        <w:t xml:space="preserve"> - </w:t>
      </w:r>
      <w:r w:rsidR="000A3D37" w:rsidRPr="009105A7">
        <w:rPr>
          <w:sz w:val="28"/>
          <w:szCs w:val="28"/>
          <w:lang w:val="ru-RU"/>
        </w:rPr>
        <w:t>Сводные показатели оперативного реагирования по сельской местности (сообщение, прибытие, локализация</w:t>
      </w:r>
      <w:r w:rsidR="001C33AE" w:rsidRPr="009105A7">
        <w:rPr>
          <w:sz w:val="28"/>
          <w:szCs w:val="28"/>
          <w:lang w:val="ru-RU"/>
        </w:rPr>
        <w:t xml:space="preserve"> и</w:t>
      </w:r>
      <w:r w:rsidR="000A3D37" w:rsidRPr="009105A7">
        <w:rPr>
          <w:sz w:val="28"/>
          <w:szCs w:val="28"/>
          <w:lang w:val="ru-RU"/>
        </w:rPr>
        <w:t xml:space="preserve"> ликвидация</w:t>
      </w:r>
      <w:r w:rsidR="001C33AE" w:rsidRPr="009105A7">
        <w:rPr>
          <w:sz w:val="28"/>
          <w:szCs w:val="28"/>
          <w:lang w:val="ru-RU"/>
        </w:rPr>
        <w:t xml:space="preserve"> пожара</w:t>
      </w:r>
      <w:r w:rsidR="000A3D37" w:rsidRPr="009105A7">
        <w:rPr>
          <w:sz w:val="28"/>
          <w:szCs w:val="28"/>
          <w:lang w:val="ru-RU"/>
        </w:rPr>
        <w:t>) за</w:t>
      </w:r>
      <w:r w:rsidR="00DE485F" w:rsidRPr="009105A7">
        <w:rPr>
          <w:sz w:val="28"/>
          <w:szCs w:val="28"/>
          <w:lang w:val="ru-RU"/>
        </w:rPr>
        <w:t> </w:t>
      </w:r>
      <w:r w:rsidR="008828F7" w:rsidRPr="009105A7">
        <w:rPr>
          <w:sz w:val="28"/>
          <w:szCs w:val="28"/>
          <w:lang w:val="ru-RU"/>
        </w:rPr>
        <w:t>3</w:t>
      </w:r>
      <w:r w:rsidR="00DE485F" w:rsidRPr="009105A7">
        <w:rPr>
          <w:sz w:val="28"/>
          <w:szCs w:val="28"/>
          <w:lang w:val="ru-RU"/>
        </w:rPr>
        <w:t> </w:t>
      </w:r>
      <w:r w:rsidR="008828F7" w:rsidRPr="009105A7">
        <w:rPr>
          <w:sz w:val="28"/>
          <w:szCs w:val="28"/>
          <w:lang w:val="ru-RU"/>
        </w:rPr>
        <w:t xml:space="preserve">месяца </w:t>
      </w:r>
      <w:r w:rsidR="00BF0F70" w:rsidRPr="009105A7">
        <w:rPr>
          <w:sz w:val="28"/>
          <w:szCs w:val="28"/>
          <w:lang w:val="ru-RU"/>
        </w:rPr>
        <w:t xml:space="preserve">2014 - </w:t>
      </w:r>
      <w:r w:rsidR="008828F7" w:rsidRPr="009105A7">
        <w:rPr>
          <w:sz w:val="28"/>
          <w:szCs w:val="28"/>
          <w:lang w:val="ru-RU"/>
        </w:rPr>
        <w:t>2018</w:t>
      </w:r>
      <w:r w:rsidR="000A3D37" w:rsidRPr="009105A7">
        <w:rPr>
          <w:sz w:val="28"/>
          <w:szCs w:val="28"/>
          <w:lang w:val="ru-RU"/>
        </w:rPr>
        <w:t xml:space="preserve"> гг.</w:t>
      </w:r>
    </w:p>
    <w:p w:rsidR="000A3D37" w:rsidRPr="009105A7" w:rsidRDefault="000A3D37" w:rsidP="00D90F0B">
      <w:pPr>
        <w:pStyle w:val="14"/>
        <w:tabs>
          <w:tab w:val="left" w:pos="0"/>
        </w:tabs>
      </w:pPr>
      <w:r w:rsidRPr="009105A7">
        <w:rPr>
          <w:spacing w:val="-4"/>
        </w:rPr>
        <w:t>В сельской местности пожарные подразделения (в отличие от городск</w:t>
      </w:r>
      <w:r w:rsidR="00CC7DDC" w:rsidRPr="009105A7">
        <w:rPr>
          <w:spacing w:val="-4"/>
        </w:rPr>
        <w:t>ой местности</w:t>
      </w:r>
      <w:r w:rsidRPr="009105A7">
        <w:rPr>
          <w:spacing w:val="-4"/>
        </w:rPr>
        <w:t xml:space="preserve">) имеют меньшую численность личного состава и больший по площади район </w:t>
      </w:r>
      <w:r w:rsidR="00BE6914" w:rsidRPr="009105A7">
        <w:rPr>
          <w:spacing w:val="-4"/>
        </w:rPr>
        <w:t>выезда</w:t>
      </w:r>
      <w:r w:rsidRPr="009105A7">
        <w:rPr>
          <w:spacing w:val="-4"/>
        </w:rPr>
        <w:t xml:space="preserve">. Но численность населения сельских районов и количество пожароопасных объектов, как правило, значительно меньше, чем в городах. Поэтому все показатели оперативного реагирования </w:t>
      </w:r>
      <w:r w:rsidR="00051D60" w:rsidRPr="009105A7">
        <w:rPr>
          <w:spacing w:val="-4"/>
        </w:rPr>
        <w:t>в сельской местности (</w:t>
      </w:r>
      <w:r w:rsidR="00C51AC8" w:rsidRPr="009105A7">
        <w:t>Рисунок</w:t>
      </w:r>
      <w:r w:rsidRPr="009105A7">
        <w:rPr>
          <w:spacing w:val="-4"/>
        </w:rPr>
        <w:t xml:space="preserve"> 1</w:t>
      </w:r>
      <w:r w:rsidR="002E1895" w:rsidRPr="009105A7">
        <w:rPr>
          <w:spacing w:val="-4"/>
        </w:rPr>
        <w:t>1</w:t>
      </w:r>
      <w:r w:rsidRPr="009105A7">
        <w:rPr>
          <w:spacing w:val="-4"/>
        </w:rPr>
        <w:t xml:space="preserve">) хуже средних по Российской Федерации в целом, и показателей в городах. Среднее время следования на пожар </w:t>
      </w:r>
      <w:r w:rsidR="00051D60" w:rsidRPr="009105A7">
        <w:rPr>
          <w:spacing w:val="-4"/>
        </w:rPr>
        <w:t xml:space="preserve">в сельской местности </w:t>
      </w:r>
      <w:r w:rsidRPr="009105A7">
        <w:rPr>
          <w:spacing w:val="-4"/>
        </w:rPr>
        <w:t xml:space="preserve">почти в </w:t>
      </w:r>
      <w:r w:rsidR="007201CE" w:rsidRPr="009105A7">
        <w:rPr>
          <w:spacing w:val="-4"/>
        </w:rPr>
        <w:t>1,</w:t>
      </w:r>
      <w:r w:rsidR="00ED4585" w:rsidRPr="009105A7">
        <w:rPr>
          <w:spacing w:val="-4"/>
        </w:rPr>
        <w:t>82</w:t>
      </w:r>
      <w:r w:rsidRPr="009105A7">
        <w:rPr>
          <w:spacing w:val="-4"/>
        </w:rPr>
        <w:t xml:space="preserve"> раз</w:t>
      </w:r>
      <w:r w:rsidR="00CA70BB" w:rsidRPr="009105A7">
        <w:rPr>
          <w:spacing w:val="-4"/>
        </w:rPr>
        <w:t>а</w:t>
      </w:r>
      <w:r w:rsidRPr="009105A7">
        <w:rPr>
          <w:spacing w:val="-4"/>
        </w:rPr>
        <w:t xml:space="preserve"> превышает показатель для городов. Среднее время локализации</w:t>
      </w:r>
      <w:r w:rsidR="00F65623" w:rsidRPr="009105A7">
        <w:rPr>
          <w:spacing w:val="-4"/>
        </w:rPr>
        <w:t xml:space="preserve"> пожара</w:t>
      </w:r>
      <w:r w:rsidRPr="009105A7">
        <w:rPr>
          <w:spacing w:val="-4"/>
        </w:rPr>
        <w:t xml:space="preserve"> приблизительно на </w:t>
      </w:r>
      <w:r w:rsidR="00DB60E6" w:rsidRPr="009105A7">
        <w:rPr>
          <w:spacing w:val="-4"/>
        </w:rPr>
        <w:t>1</w:t>
      </w:r>
      <w:r w:rsidRPr="009105A7">
        <w:rPr>
          <w:spacing w:val="-4"/>
        </w:rPr>
        <w:t xml:space="preserve"> минут</w:t>
      </w:r>
      <w:r w:rsidR="00DB60E6" w:rsidRPr="009105A7">
        <w:rPr>
          <w:spacing w:val="-4"/>
        </w:rPr>
        <w:t>у</w:t>
      </w:r>
      <w:r w:rsidR="00FA0405" w:rsidRPr="009105A7">
        <w:rPr>
          <w:spacing w:val="-4"/>
        </w:rPr>
        <w:t>,</w:t>
      </w:r>
      <w:r w:rsidRPr="009105A7">
        <w:t xml:space="preserve"> а </w:t>
      </w:r>
      <w:r w:rsidR="00FA0405" w:rsidRPr="009105A7">
        <w:t xml:space="preserve">время </w:t>
      </w:r>
      <w:r w:rsidRPr="009105A7">
        <w:t>ликвидации</w:t>
      </w:r>
      <w:r w:rsidR="00F65623" w:rsidRPr="009105A7">
        <w:t xml:space="preserve"> пожара</w:t>
      </w:r>
      <w:r w:rsidRPr="009105A7">
        <w:t xml:space="preserve"> - на </w:t>
      </w:r>
      <w:r w:rsidR="00DB60E6" w:rsidRPr="009105A7">
        <w:t>3,</w:t>
      </w:r>
      <w:r w:rsidR="005E7407" w:rsidRPr="009105A7">
        <w:t>4</w:t>
      </w:r>
      <w:r w:rsidR="00ED4585" w:rsidRPr="009105A7">
        <w:t>5</w:t>
      </w:r>
      <w:r w:rsidR="00F65623" w:rsidRPr="009105A7">
        <w:t xml:space="preserve"> минут</w:t>
      </w:r>
      <w:r w:rsidRPr="009105A7">
        <w:t xml:space="preserve"> больше чем у городских пожарных подразделений, что объясняется рядом причин: пожарные подразделения прибывают на пожар в сельской местности в среднем через 11 минут (за это время пожар может принять достаточно большие размеры).</w:t>
      </w:r>
    </w:p>
    <w:p w:rsidR="00595AB8" w:rsidRPr="009105A7" w:rsidRDefault="000A3D37" w:rsidP="00D90F0B">
      <w:pPr>
        <w:pStyle w:val="14"/>
        <w:tabs>
          <w:tab w:val="left" w:pos="0"/>
        </w:tabs>
        <w:rPr>
          <w:shd w:val="clear" w:color="auto" w:fill="00FFCC"/>
        </w:rPr>
      </w:pPr>
      <w:r w:rsidRPr="009105A7">
        <w:t xml:space="preserve">Расстояние от места дислокации оперативного пожарного подразделения до места возникновения пожара </w:t>
      </w:r>
      <w:r w:rsidR="00595AB8" w:rsidRPr="009105A7">
        <w:t>(</w:t>
      </w:r>
      <w:r w:rsidR="00A355B1" w:rsidRPr="009105A7">
        <w:t>Т</w:t>
      </w:r>
      <w:r w:rsidR="00595AB8" w:rsidRPr="009105A7">
        <w:t>аблица 1</w:t>
      </w:r>
      <w:r w:rsidR="00CA6678" w:rsidRPr="009105A7">
        <w:t>8</w:t>
      </w:r>
      <w:r w:rsidR="00595AB8" w:rsidRPr="009105A7">
        <w:t xml:space="preserve">) </w:t>
      </w:r>
      <w:r w:rsidRPr="009105A7">
        <w:t xml:space="preserve">во многом является определяющим фактором </w:t>
      </w:r>
      <w:r w:rsidR="00DB60E6" w:rsidRPr="009105A7">
        <w:t xml:space="preserve">и </w:t>
      </w:r>
      <w:r w:rsidRPr="009105A7">
        <w:t>для других показателей оперативного реагирования</w:t>
      </w:r>
      <w:r w:rsidR="00BB72F4" w:rsidRPr="009105A7">
        <w:t>.</w:t>
      </w:r>
    </w:p>
    <w:p w:rsidR="009815BC" w:rsidRPr="009105A7" w:rsidRDefault="009815BC" w:rsidP="00D90F0B">
      <w:pPr>
        <w:tabs>
          <w:tab w:val="left" w:pos="0"/>
        </w:tabs>
        <w:jc w:val="center"/>
        <w:rPr>
          <w:sz w:val="24"/>
          <w:szCs w:val="24"/>
          <w:lang w:val="ru-RU"/>
        </w:rPr>
        <w:sectPr w:rsidR="009815BC" w:rsidRPr="009105A7" w:rsidSect="00471B8C">
          <w:pgSz w:w="11906" w:h="16838"/>
          <w:pgMar w:top="1134" w:right="850" w:bottom="993" w:left="1701" w:header="708" w:footer="461" w:gutter="0"/>
          <w:cols w:space="708"/>
          <w:docGrid w:linePitch="360"/>
        </w:sectPr>
      </w:pPr>
    </w:p>
    <w:p w:rsidR="009815BC" w:rsidRPr="009105A7" w:rsidRDefault="009815BC" w:rsidP="00D90F0B">
      <w:pPr>
        <w:pStyle w:val="14"/>
        <w:tabs>
          <w:tab w:val="left" w:pos="0"/>
        </w:tabs>
        <w:spacing w:line="240" w:lineRule="auto"/>
        <w:ind w:firstLine="567"/>
        <w:jc w:val="left"/>
        <w:rPr>
          <w:shd w:val="clear" w:color="auto" w:fill="00FFCC"/>
        </w:rPr>
      </w:pPr>
      <w:r w:rsidRPr="009105A7">
        <w:rPr>
          <w:lang w:eastAsia="ru-RU"/>
        </w:rPr>
        <w:lastRenderedPageBreak/>
        <w:t>Таблица 1</w:t>
      </w:r>
      <w:r w:rsidR="00CA6678" w:rsidRPr="009105A7">
        <w:rPr>
          <w:lang w:eastAsia="ru-RU"/>
        </w:rPr>
        <w:t>8</w:t>
      </w:r>
      <w:r w:rsidR="00711880" w:rsidRPr="009105A7">
        <w:rPr>
          <w:lang w:eastAsia="ru-RU"/>
        </w:rPr>
        <w:t xml:space="preserve"> - </w:t>
      </w:r>
      <w:r w:rsidR="00EB55C1" w:rsidRPr="009105A7">
        <w:rPr>
          <w:lang w:eastAsia="ru-RU"/>
        </w:rPr>
        <w:t>Р</w:t>
      </w:r>
      <w:r w:rsidRPr="009105A7">
        <w:t xml:space="preserve">аспределение </w:t>
      </w:r>
      <w:r w:rsidR="00595AB8" w:rsidRPr="009105A7">
        <w:t>количества</w:t>
      </w:r>
      <w:r w:rsidRPr="009105A7">
        <w:t xml:space="preserve"> пожаров и загораний (ед.), произошедших в Российской Федерации </w:t>
      </w:r>
    </w:p>
    <w:p w:rsidR="009815BC" w:rsidRPr="009105A7" w:rsidRDefault="009815BC" w:rsidP="00D90F0B">
      <w:pPr>
        <w:tabs>
          <w:tab w:val="left" w:pos="0"/>
        </w:tabs>
        <w:ind w:firstLine="567"/>
        <w:rPr>
          <w:sz w:val="28"/>
          <w:szCs w:val="28"/>
          <w:shd w:val="clear" w:color="auto" w:fill="00FFCC"/>
          <w:lang w:val="ru-RU"/>
        </w:rPr>
      </w:pPr>
      <w:r w:rsidRPr="009105A7">
        <w:rPr>
          <w:sz w:val="28"/>
          <w:szCs w:val="28"/>
          <w:lang w:val="ru-RU"/>
        </w:rPr>
        <w:t>за</w:t>
      </w:r>
      <w:r w:rsidR="008828F7" w:rsidRPr="009105A7">
        <w:rPr>
          <w:sz w:val="28"/>
          <w:szCs w:val="28"/>
          <w:lang w:val="ru-RU"/>
        </w:rPr>
        <w:t xml:space="preserve">3 месяца </w:t>
      </w:r>
      <w:r w:rsidR="002F772B" w:rsidRPr="009105A7">
        <w:rPr>
          <w:sz w:val="28"/>
          <w:szCs w:val="28"/>
          <w:lang w:val="ru-RU"/>
        </w:rPr>
        <w:t xml:space="preserve">2017 - </w:t>
      </w:r>
      <w:r w:rsidR="008828F7" w:rsidRPr="009105A7">
        <w:rPr>
          <w:sz w:val="28"/>
          <w:szCs w:val="28"/>
          <w:lang w:val="ru-RU"/>
        </w:rPr>
        <w:t>2018</w:t>
      </w:r>
      <w:r w:rsidRPr="009105A7">
        <w:rPr>
          <w:sz w:val="28"/>
          <w:szCs w:val="28"/>
          <w:lang w:val="ru-RU"/>
        </w:rPr>
        <w:t xml:space="preserve"> гг., по расстоянию до пожарной части</w:t>
      </w:r>
    </w:p>
    <w:tbl>
      <w:tblPr>
        <w:tblW w:w="13548" w:type="dxa"/>
        <w:jc w:val="center"/>
        <w:tblLook w:val="04A0"/>
      </w:tblPr>
      <w:tblGrid>
        <w:gridCol w:w="1368"/>
        <w:gridCol w:w="949"/>
        <w:gridCol w:w="821"/>
        <w:gridCol w:w="1151"/>
        <w:gridCol w:w="875"/>
        <w:gridCol w:w="1308"/>
        <w:gridCol w:w="943"/>
        <w:gridCol w:w="960"/>
        <w:gridCol w:w="960"/>
        <w:gridCol w:w="1151"/>
        <w:gridCol w:w="902"/>
        <w:gridCol w:w="1308"/>
        <w:gridCol w:w="852"/>
      </w:tblGrid>
      <w:tr w:rsidR="009105A7" w:rsidRPr="009105A7" w:rsidTr="00180F5F">
        <w:trPr>
          <w:trHeight w:val="315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15BC" w:rsidRPr="009105A7" w:rsidRDefault="009815BC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Расстояние до ПЧ, км</w:t>
            </w:r>
          </w:p>
        </w:tc>
        <w:tc>
          <w:tcPr>
            <w:tcW w:w="6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815BC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>3 месяца 2017</w:t>
            </w:r>
            <w:r w:rsidR="004B221F"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 xml:space="preserve"> г</w:t>
            </w:r>
            <w:r w:rsidR="00187C32"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6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815BC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>3 месяца 2018</w:t>
            </w:r>
            <w:r w:rsidR="004B221F"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 xml:space="preserve"> г</w:t>
            </w:r>
            <w:r w:rsidR="00187C32"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9105A7" w:rsidRPr="009105A7" w:rsidTr="00180F5F">
        <w:trPr>
          <w:trHeight w:val="945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15BC" w:rsidRPr="009105A7" w:rsidRDefault="009815BC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15BC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всего, 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815BC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15BC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кол-во пожаров, ед.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15BC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15BC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кол-во загораний, ед.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15BC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15BC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всего,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15BC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15BC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кол-во пожаров, ед.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15BC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15BC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кол-во загораний, 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815BC" w:rsidRPr="009105A7" w:rsidRDefault="009815BC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7663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10,08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3481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10,99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4182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3472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11,10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9105A7">
              <w:rPr>
                <w:bCs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14474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19,04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18,62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8574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18,91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17,63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7259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20,02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9105A7">
              <w:rPr>
                <w:bCs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14528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19,11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5734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18,10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8794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13281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19,62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5599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17,80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7682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21,19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8554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3582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4972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3643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4643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12,81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7431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9,77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4421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2969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9,44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3548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9,79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3808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5,01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4,95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2241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4,89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4,91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1765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4,87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3067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4,03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3,85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1847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3,57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3,37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2525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3,32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3,38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1455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3,31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3,65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3,02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2,06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2,36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1,80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2634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3,46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3,53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3,26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3,81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2,79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0,90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1,37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0,60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0,66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1312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1,13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16-30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4428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5,82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2034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2394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1970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1446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3,99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31-50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0,51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&gt;50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0,07</w:t>
            </w:r>
          </w:p>
        </w:tc>
      </w:tr>
      <w:tr w:rsidR="002F772B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2B" w:rsidRPr="009105A7" w:rsidRDefault="002F772B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Всего: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76032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31680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44352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67704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31454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36250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72B" w:rsidRPr="009105A7" w:rsidRDefault="002F772B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100,00</w:t>
            </w:r>
          </w:p>
        </w:tc>
      </w:tr>
    </w:tbl>
    <w:p w:rsidR="009815BC" w:rsidRPr="009105A7" w:rsidRDefault="009815BC" w:rsidP="00D90F0B">
      <w:pPr>
        <w:tabs>
          <w:tab w:val="left" w:pos="0"/>
        </w:tabs>
        <w:ind w:firstLine="709"/>
        <w:jc w:val="right"/>
        <w:rPr>
          <w:sz w:val="24"/>
          <w:szCs w:val="24"/>
          <w:lang w:val="ru-RU"/>
        </w:rPr>
      </w:pPr>
    </w:p>
    <w:p w:rsidR="002F772B" w:rsidRPr="009105A7" w:rsidRDefault="002F772B" w:rsidP="00D90F0B">
      <w:pPr>
        <w:pStyle w:val="14"/>
        <w:tabs>
          <w:tab w:val="left" w:pos="0"/>
        </w:tabs>
      </w:pPr>
    </w:p>
    <w:p w:rsidR="009815BC" w:rsidRPr="009105A7" w:rsidRDefault="009815BC" w:rsidP="00D90F0B">
      <w:pPr>
        <w:pStyle w:val="14"/>
        <w:tabs>
          <w:tab w:val="left" w:pos="0"/>
        </w:tabs>
        <w:sectPr w:rsidR="009815BC" w:rsidRPr="009105A7" w:rsidSect="00A355B1">
          <w:pgSz w:w="16838" w:h="11906" w:orient="landscape"/>
          <w:pgMar w:top="851" w:right="1134" w:bottom="850" w:left="993" w:header="708" w:footer="461" w:gutter="0"/>
          <w:cols w:space="708"/>
          <w:docGrid w:linePitch="360"/>
        </w:sectPr>
      </w:pPr>
    </w:p>
    <w:p w:rsidR="00595AB8" w:rsidRPr="009105A7" w:rsidRDefault="00595AB8" w:rsidP="00D90F0B">
      <w:pPr>
        <w:pStyle w:val="14"/>
        <w:tabs>
          <w:tab w:val="left" w:pos="0"/>
        </w:tabs>
        <w:spacing w:line="348" w:lineRule="auto"/>
      </w:pPr>
      <w:r w:rsidRPr="009105A7">
        <w:lastRenderedPageBreak/>
        <w:t>Из общего количества пожаров и загораний, зарегистрированных на территории Российской Федерации за</w:t>
      </w:r>
      <w:r w:rsidR="008828F7" w:rsidRPr="009105A7">
        <w:t>3 месяца 2018</w:t>
      </w:r>
      <w:r w:rsidR="00DB7D16" w:rsidRPr="009105A7">
        <w:t xml:space="preserve"> год</w:t>
      </w:r>
      <w:r w:rsidR="005A0E8C" w:rsidRPr="009105A7">
        <w:t>а</w:t>
      </w:r>
      <w:r w:rsidRPr="009105A7">
        <w:t xml:space="preserve"> наибольшая доля пожаров и загораний (</w:t>
      </w:r>
      <w:r w:rsidR="00C7235E" w:rsidRPr="009105A7">
        <w:t>3</w:t>
      </w:r>
      <w:r w:rsidR="00457EC8" w:rsidRPr="009105A7">
        <w:t>8,</w:t>
      </w:r>
      <w:r w:rsidR="00C7235E" w:rsidRPr="009105A7">
        <w:t>5</w:t>
      </w:r>
      <w:r w:rsidR="00457EC8" w:rsidRPr="009105A7">
        <w:t>3</w:t>
      </w:r>
      <w:r w:rsidRPr="009105A7">
        <w:t xml:space="preserve"> %) происходили на расстоянии от двух до тр</w:t>
      </w:r>
      <w:r w:rsidR="00B622D4" w:rsidRPr="009105A7">
        <w:t>ё</w:t>
      </w:r>
      <w:r w:rsidRPr="009105A7">
        <w:t xml:space="preserve">х километров от пожарной части. Такая же закономерность наблюдалась и </w:t>
      </w:r>
      <w:r w:rsidR="00714A56" w:rsidRPr="009105A7">
        <w:t>за</w:t>
      </w:r>
      <w:r w:rsidR="00DE485F" w:rsidRPr="009105A7">
        <w:t> </w:t>
      </w:r>
      <w:r w:rsidR="008828F7" w:rsidRPr="009105A7">
        <w:t>3</w:t>
      </w:r>
      <w:r w:rsidR="00DE485F" w:rsidRPr="009105A7">
        <w:t> </w:t>
      </w:r>
      <w:r w:rsidR="008828F7" w:rsidRPr="009105A7">
        <w:t>месяца 2017</w:t>
      </w:r>
      <w:r w:rsidR="007B37DB" w:rsidRPr="009105A7">
        <w:t xml:space="preserve"> год</w:t>
      </w:r>
      <w:r w:rsidR="005A0E8C" w:rsidRPr="009105A7">
        <w:t>а</w:t>
      </w:r>
      <w:r w:rsidRPr="009105A7">
        <w:t xml:space="preserve"> (</w:t>
      </w:r>
      <w:r w:rsidR="00C7235E" w:rsidRPr="009105A7">
        <w:t>3</w:t>
      </w:r>
      <w:r w:rsidR="00457EC8" w:rsidRPr="009105A7">
        <w:t>8</w:t>
      </w:r>
      <w:r w:rsidR="00C7235E" w:rsidRPr="009105A7">
        <w:t>,</w:t>
      </w:r>
      <w:r w:rsidR="00457EC8" w:rsidRPr="009105A7">
        <w:t>14</w:t>
      </w:r>
      <w:r w:rsidRPr="009105A7">
        <w:t>%).</w:t>
      </w:r>
    </w:p>
    <w:p w:rsidR="00595AB8" w:rsidRPr="009105A7" w:rsidRDefault="004945A4" w:rsidP="00D90F0B">
      <w:pPr>
        <w:tabs>
          <w:tab w:val="left" w:pos="0"/>
        </w:tabs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938520" cy="5572125"/>
            <wp:effectExtent l="0" t="0" r="5080" b="0"/>
            <wp:docPr id="229" name="Рисунок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95AB8" w:rsidRPr="009105A7" w:rsidRDefault="00F70184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bookmarkStart w:id="43" w:name="_Ref295465780"/>
      <w:r w:rsidRPr="009105A7">
        <w:rPr>
          <w:sz w:val="28"/>
          <w:szCs w:val="28"/>
          <w:lang w:val="ru-RU"/>
        </w:rPr>
        <w:t>Рисунок</w:t>
      </w:r>
      <w:bookmarkEnd w:id="43"/>
      <w:r w:rsidR="00595AB8" w:rsidRPr="009105A7">
        <w:rPr>
          <w:sz w:val="28"/>
          <w:szCs w:val="28"/>
          <w:lang w:val="ru-RU"/>
        </w:rPr>
        <w:t>12</w:t>
      </w:r>
      <w:r w:rsidRPr="009105A7">
        <w:rPr>
          <w:sz w:val="28"/>
          <w:szCs w:val="28"/>
          <w:lang w:val="ru-RU"/>
        </w:rPr>
        <w:t xml:space="preserve"> - </w:t>
      </w:r>
      <w:r w:rsidR="00595AB8" w:rsidRPr="009105A7">
        <w:rPr>
          <w:sz w:val="28"/>
          <w:szCs w:val="28"/>
          <w:lang w:val="ru-RU"/>
        </w:rPr>
        <w:t>Распределение пожаров и загораний по расстоянию от пожарной части за</w:t>
      </w:r>
      <w:r w:rsidR="008828F7" w:rsidRPr="009105A7">
        <w:rPr>
          <w:sz w:val="28"/>
          <w:szCs w:val="28"/>
          <w:lang w:val="ru-RU"/>
        </w:rPr>
        <w:t>3 месяца 201</w:t>
      </w:r>
      <w:r w:rsidR="005A0E8C" w:rsidRPr="009105A7">
        <w:rPr>
          <w:sz w:val="28"/>
          <w:szCs w:val="28"/>
          <w:lang w:val="ru-RU"/>
        </w:rPr>
        <w:t>7</w:t>
      </w:r>
      <w:r w:rsidR="00595AB8"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>201</w:t>
      </w:r>
      <w:r w:rsidR="005A0E8C" w:rsidRPr="009105A7">
        <w:rPr>
          <w:sz w:val="28"/>
          <w:szCs w:val="28"/>
          <w:lang w:val="ru-RU"/>
        </w:rPr>
        <w:t>8</w:t>
      </w:r>
      <w:r w:rsidR="007B37DB" w:rsidRPr="009105A7">
        <w:rPr>
          <w:sz w:val="28"/>
          <w:szCs w:val="28"/>
          <w:lang w:val="ru-RU"/>
        </w:rPr>
        <w:t xml:space="preserve"> г</w:t>
      </w:r>
      <w:r w:rsidR="005A0E8C" w:rsidRPr="009105A7">
        <w:rPr>
          <w:sz w:val="28"/>
          <w:szCs w:val="28"/>
          <w:lang w:val="ru-RU"/>
        </w:rPr>
        <w:t>г.</w:t>
      </w:r>
    </w:p>
    <w:p w:rsidR="00595AB8" w:rsidRPr="009105A7" w:rsidRDefault="00595AB8" w:rsidP="00D90F0B">
      <w:pPr>
        <w:pStyle w:val="14"/>
        <w:tabs>
          <w:tab w:val="left" w:pos="0"/>
        </w:tabs>
        <w:spacing w:line="300" w:lineRule="auto"/>
        <w:rPr>
          <w:sz w:val="24"/>
          <w:szCs w:val="24"/>
        </w:rPr>
      </w:pPr>
      <w:r w:rsidRPr="009105A7">
        <w:t xml:space="preserve">Распределение количества пожаров и загораний в зависимости от расстояния от пожарной части до места возникновения горения представлено на </w:t>
      </w:r>
      <w:r w:rsidR="00C51AC8" w:rsidRPr="009105A7">
        <w:t>рисунках 12 -</w:t>
      </w:r>
      <w:r w:rsidRPr="009105A7">
        <w:rPr>
          <w:noProof/>
        </w:rPr>
        <w:t>13</w:t>
      </w:r>
      <w:r w:rsidRPr="009105A7">
        <w:t>. Кривые на диаграммах имеют сходные очертания, что подтверждается тем, что коэффициент корреляции близок к единице (</w:t>
      </w:r>
      <w:r w:rsidRPr="009105A7">
        <w:rPr>
          <w:lang w:val="en-US"/>
        </w:rPr>
        <w:t>R</w:t>
      </w:r>
      <w:r w:rsidRPr="009105A7">
        <w:t> =0,9993).</w:t>
      </w:r>
    </w:p>
    <w:p w:rsidR="009815BC" w:rsidRPr="009105A7" w:rsidRDefault="004945A4" w:rsidP="00D90F0B">
      <w:pPr>
        <w:tabs>
          <w:tab w:val="left" w:pos="0"/>
        </w:tabs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38520" cy="6485255"/>
            <wp:effectExtent l="0" t="0" r="5080" b="0"/>
            <wp:docPr id="230" name="Рисунок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15BC" w:rsidRDefault="00B906E9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</w:t>
      </w:r>
      <w:r w:rsidR="009815BC" w:rsidRPr="009105A7">
        <w:rPr>
          <w:sz w:val="28"/>
          <w:szCs w:val="28"/>
          <w:lang w:val="ru-RU"/>
        </w:rPr>
        <w:t xml:space="preserve"> 13</w:t>
      </w:r>
      <w:r w:rsidRPr="009105A7">
        <w:rPr>
          <w:sz w:val="28"/>
          <w:szCs w:val="28"/>
          <w:lang w:val="ru-RU"/>
        </w:rPr>
        <w:t xml:space="preserve"> - </w:t>
      </w:r>
      <w:r w:rsidR="009815BC" w:rsidRPr="009105A7">
        <w:rPr>
          <w:sz w:val="28"/>
          <w:szCs w:val="28"/>
          <w:lang w:val="ru-RU"/>
        </w:rPr>
        <w:t>Распределение количества пожаров и загораний по расстоянию от пожарной части(за</w:t>
      </w:r>
      <w:r w:rsidR="008828F7" w:rsidRPr="009105A7">
        <w:rPr>
          <w:sz w:val="28"/>
          <w:szCs w:val="28"/>
          <w:lang w:val="ru-RU"/>
        </w:rPr>
        <w:t>3 месяца 2017</w:t>
      </w:r>
      <w:r w:rsidR="009815BC"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 xml:space="preserve"> 2018</w:t>
      </w:r>
      <w:r w:rsidR="009815BC" w:rsidRPr="009105A7">
        <w:rPr>
          <w:sz w:val="28"/>
          <w:szCs w:val="28"/>
          <w:lang w:val="ru-RU"/>
        </w:rPr>
        <w:t xml:space="preserve"> гг.)</w:t>
      </w:r>
    </w:p>
    <w:p w:rsidR="009105A7" w:rsidRPr="009105A7" w:rsidRDefault="009105A7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333408" w:rsidRPr="009105A7" w:rsidRDefault="00333408" w:rsidP="00D90F0B">
      <w:pPr>
        <w:pStyle w:val="14"/>
        <w:tabs>
          <w:tab w:val="left" w:pos="0"/>
        </w:tabs>
      </w:pPr>
      <w:r w:rsidRPr="009105A7">
        <w:t>В городах и посёлках городского типа плотность застройки зданий и сооружений значительно выше, чем в сельской местности, что прослеживается и на распределении значений расстояний от мест дислокации пожарных подразделений до мест возникновения пожаров и загораний в городской и в сельской местности (Таблица 19</w:t>
      </w:r>
      <w:r w:rsidR="00F50E96" w:rsidRPr="009105A7">
        <w:t>,</w:t>
      </w:r>
      <w:r w:rsidRPr="009105A7">
        <w:t xml:space="preserve"> Рисунок 14).</w:t>
      </w:r>
    </w:p>
    <w:p w:rsidR="002D6C90" w:rsidRPr="009105A7" w:rsidRDefault="002D6C90" w:rsidP="00D90F0B">
      <w:pPr>
        <w:pStyle w:val="14"/>
        <w:tabs>
          <w:tab w:val="left" w:pos="0"/>
        </w:tabs>
        <w:sectPr w:rsidR="002D6C90" w:rsidRPr="009105A7" w:rsidSect="009815BC">
          <w:pgSz w:w="11906" w:h="16838"/>
          <w:pgMar w:top="1134" w:right="850" w:bottom="993" w:left="1701" w:header="708" w:footer="461" w:gutter="0"/>
          <w:cols w:space="708"/>
          <w:docGrid w:linePitch="360"/>
        </w:sectPr>
      </w:pPr>
    </w:p>
    <w:p w:rsidR="00EC76C1" w:rsidRPr="009105A7" w:rsidRDefault="00EC76C1" w:rsidP="00D90F0B">
      <w:pPr>
        <w:tabs>
          <w:tab w:val="left" w:pos="0"/>
        </w:tabs>
        <w:ind w:left="142" w:right="110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lastRenderedPageBreak/>
        <w:t>Таблица 1</w:t>
      </w:r>
      <w:r w:rsidR="00CA6678" w:rsidRPr="009105A7">
        <w:rPr>
          <w:sz w:val="28"/>
          <w:szCs w:val="28"/>
          <w:lang w:val="ru-RU"/>
        </w:rPr>
        <w:t>9</w:t>
      </w:r>
      <w:r w:rsidR="002F1F9D" w:rsidRPr="009105A7">
        <w:rPr>
          <w:sz w:val="28"/>
          <w:szCs w:val="28"/>
          <w:lang w:val="ru-RU"/>
        </w:rPr>
        <w:t xml:space="preserve"> - </w:t>
      </w:r>
      <w:r w:rsidR="00EB55C1" w:rsidRPr="009105A7">
        <w:rPr>
          <w:sz w:val="28"/>
          <w:szCs w:val="28"/>
          <w:lang w:val="ru-RU"/>
        </w:rPr>
        <w:t>Р</w:t>
      </w:r>
      <w:r w:rsidRPr="009105A7">
        <w:rPr>
          <w:sz w:val="28"/>
          <w:szCs w:val="28"/>
          <w:lang w:val="ru-RU"/>
        </w:rPr>
        <w:t xml:space="preserve">аспределение числа пожаров и загораний (ед.), произошедших </w:t>
      </w:r>
      <w:r w:rsidR="0081742D" w:rsidRPr="009105A7">
        <w:rPr>
          <w:sz w:val="28"/>
          <w:szCs w:val="28"/>
          <w:lang w:val="ru-RU"/>
        </w:rPr>
        <w:t>в</w:t>
      </w:r>
      <w:r w:rsidRPr="009105A7">
        <w:rPr>
          <w:sz w:val="28"/>
          <w:szCs w:val="28"/>
          <w:lang w:val="ru-RU"/>
        </w:rPr>
        <w:t xml:space="preserve"> Российской Федерации </w:t>
      </w:r>
      <w:r w:rsidR="00595AB8" w:rsidRPr="009105A7">
        <w:rPr>
          <w:sz w:val="28"/>
          <w:szCs w:val="28"/>
          <w:lang w:val="ru-RU"/>
        </w:rPr>
        <w:t xml:space="preserve">(в городской / </w:t>
      </w:r>
      <w:r w:rsidR="00F42E3A" w:rsidRPr="009105A7">
        <w:rPr>
          <w:sz w:val="28"/>
          <w:szCs w:val="28"/>
          <w:lang w:val="ru-RU"/>
        </w:rPr>
        <w:t xml:space="preserve">в </w:t>
      </w:r>
      <w:r w:rsidR="00595AB8" w:rsidRPr="009105A7">
        <w:rPr>
          <w:sz w:val="28"/>
          <w:szCs w:val="28"/>
          <w:lang w:val="ru-RU"/>
        </w:rPr>
        <w:t>сельской местности)</w:t>
      </w:r>
      <w:r w:rsidRPr="009105A7">
        <w:rPr>
          <w:sz w:val="28"/>
          <w:szCs w:val="28"/>
          <w:lang w:val="ru-RU"/>
        </w:rPr>
        <w:t>за</w:t>
      </w:r>
      <w:r w:rsidR="008828F7" w:rsidRPr="009105A7">
        <w:rPr>
          <w:sz w:val="28"/>
          <w:szCs w:val="28"/>
          <w:lang w:val="ru-RU"/>
        </w:rPr>
        <w:t>3 месяца 2017</w:t>
      </w:r>
      <w:r w:rsidR="00313FCB" w:rsidRPr="009105A7">
        <w:rPr>
          <w:sz w:val="28"/>
          <w:szCs w:val="28"/>
          <w:lang w:val="ru-RU"/>
        </w:rPr>
        <w:t xml:space="preserve"> / </w:t>
      </w:r>
      <w:r w:rsidR="008828F7" w:rsidRPr="009105A7">
        <w:rPr>
          <w:sz w:val="28"/>
          <w:szCs w:val="28"/>
          <w:lang w:val="ru-RU"/>
        </w:rPr>
        <w:t>2018</w:t>
      </w:r>
      <w:r w:rsidRPr="009105A7">
        <w:rPr>
          <w:sz w:val="28"/>
          <w:szCs w:val="28"/>
          <w:lang w:val="ru-RU"/>
        </w:rPr>
        <w:t xml:space="preserve"> гг., по расстоянию до пожарной части</w:t>
      </w:r>
    </w:p>
    <w:tbl>
      <w:tblPr>
        <w:tblW w:w="14473" w:type="dxa"/>
        <w:jc w:val="center"/>
        <w:tblLook w:val="04A0"/>
      </w:tblPr>
      <w:tblGrid>
        <w:gridCol w:w="1368"/>
        <w:gridCol w:w="1117"/>
        <w:gridCol w:w="876"/>
        <w:gridCol w:w="1254"/>
        <w:gridCol w:w="893"/>
        <w:gridCol w:w="1308"/>
        <w:gridCol w:w="893"/>
        <w:gridCol w:w="1210"/>
        <w:gridCol w:w="960"/>
        <w:gridCol w:w="1151"/>
        <w:gridCol w:w="960"/>
        <w:gridCol w:w="1308"/>
        <w:gridCol w:w="1175"/>
      </w:tblGrid>
      <w:tr w:rsidR="009105A7" w:rsidRPr="009105A7" w:rsidTr="00053C6D">
        <w:trPr>
          <w:trHeight w:val="330"/>
          <w:jc w:val="center"/>
        </w:trPr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6C1" w:rsidRPr="009105A7" w:rsidRDefault="00EC76C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Расстояние до ПЧ, км</w:t>
            </w:r>
          </w:p>
        </w:tc>
        <w:tc>
          <w:tcPr>
            <w:tcW w:w="63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6C1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>3 месяца 2017</w:t>
            </w:r>
            <w:r w:rsidR="00710985"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 xml:space="preserve"> г</w:t>
            </w:r>
            <w:r w:rsidR="00187C32"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67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6C1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>3 месяца 2018</w:t>
            </w:r>
            <w:r w:rsidR="00710985"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 xml:space="preserve"> г</w:t>
            </w:r>
            <w:r w:rsidR="00187C32"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9105A7" w:rsidRPr="009105A7" w:rsidTr="00053C6D">
        <w:trPr>
          <w:trHeight w:val="945"/>
          <w:jc w:val="center"/>
        </w:trPr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9105A7" w:rsidRDefault="0081742D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9105A7" w:rsidRDefault="002B4A91" w:rsidP="00D90F0B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ru-RU"/>
              </w:rPr>
            </w:pPr>
            <w:r w:rsidRPr="009105A7">
              <w:rPr>
                <w:sz w:val="16"/>
                <w:szCs w:val="16"/>
                <w:lang w:val="ru-RU"/>
              </w:rPr>
              <w:t>кол-во пожаров и загораний всего, ед.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42D" w:rsidRPr="009105A7" w:rsidRDefault="002B4A91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%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9105A7" w:rsidRDefault="002B4A91" w:rsidP="00D90F0B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ru-RU"/>
              </w:rPr>
            </w:pPr>
            <w:r w:rsidRPr="009105A7">
              <w:rPr>
                <w:sz w:val="16"/>
                <w:szCs w:val="16"/>
                <w:lang w:val="ru-RU"/>
              </w:rPr>
              <w:t>кол-во пожаров и загораний в городской местности, ед.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9105A7" w:rsidRDefault="002B4A91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9105A7" w:rsidRDefault="002B4A91" w:rsidP="00D90F0B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ru-RU"/>
              </w:rPr>
            </w:pPr>
            <w:r w:rsidRPr="009105A7">
              <w:rPr>
                <w:sz w:val="16"/>
                <w:szCs w:val="16"/>
                <w:lang w:val="ru-RU"/>
              </w:rPr>
              <w:t>кол-во пожаров и загораний в сельской местности, ед.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9105A7" w:rsidRDefault="002B4A91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9105A7" w:rsidRDefault="002B4A91" w:rsidP="00D90F0B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ru-RU"/>
              </w:rPr>
            </w:pPr>
            <w:r w:rsidRPr="009105A7">
              <w:rPr>
                <w:sz w:val="16"/>
                <w:szCs w:val="16"/>
                <w:lang w:val="ru-RU"/>
              </w:rPr>
              <w:t>кол-во пожаров и загораний всего, ед.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9105A7" w:rsidRDefault="002B4A91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9105A7" w:rsidRDefault="002B4A91" w:rsidP="00D90F0B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ru-RU"/>
              </w:rPr>
            </w:pPr>
            <w:r w:rsidRPr="009105A7">
              <w:rPr>
                <w:sz w:val="16"/>
                <w:szCs w:val="16"/>
                <w:lang w:val="ru-RU"/>
              </w:rPr>
              <w:t>кол-во пожаров и загораний в городской местности, ед.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9105A7" w:rsidRDefault="002B4A91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9105A7" w:rsidRDefault="002B4A91" w:rsidP="00D90F0B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ru-RU"/>
              </w:rPr>
            </w:pPr>
            <w:r w:rsidRPr="009105A7">
              <w:rPr>
                <w:sz w:val="16"/>
                <w:szCs w:val="16"/>
                <w:lang w:val="ru-RU"/>
              </w:rPr>
              <w:t>кол-во пожаров и загораний в сельской местности, ед.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42D" w:rsidRPr="009105A7" w:rsidRDefault="0081742D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t>%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7663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10,08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5697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11,64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1966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7,26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7496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11,07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5488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12,16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2008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8,89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bCs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lang w:val="ru-RU" w:eastAsia="ru-RU" w:bidi="ar-SA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14474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19,04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11836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24,18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2638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9,74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18,91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10281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22,79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2523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11,17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bCs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lang w:val="ru-RU" w:eastAsia="ru-RU" w:bidi="ar-SA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14528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19,11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12108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24,74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2420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8,93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13281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19,62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24,88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2056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9,10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8554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11,25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6882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14,06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1672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6,17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8286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12,24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6963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15,43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5,86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7431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9,77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5205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10,63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2226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8,22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6517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9,63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10,42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1815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8,04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3808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5,01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2335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4,77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1473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5,44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4,89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4,84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1126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4,99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3067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1548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3,16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1519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5,61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3,57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2,89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1112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4,92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2525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3,32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1126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1399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5,16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3,31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2,24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1232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5,45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1521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1,12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971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3,58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2,06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895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3,96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2634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3,46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713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1,46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1921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7,09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3,26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1,16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1685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7,46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970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772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2,85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2,28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1,64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1065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3,93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848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3,75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640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1,98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612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1,98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2,03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1204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4,44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1,41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842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3,73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16-30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4428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4170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15,39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3416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5,05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3151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13,95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31-50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1,77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1,98</w:t>
            </w:r>
          </w:p>
        </w:tc>
      </w:tr>
      <w:tr w:rsidR="009105A7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&gt;50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0,46</w:t>
            </w:r>
          </w:p>
        </w:tc>
      </w:tr>
      <w:tr w:rsidR="00A67ACE" w:rsidRPr="009105A7" w:rsidTr="00667474">
        <w:trPr>
          <w:trHeight w:val="315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CE" w:rsidRPr="009105A7" w:rsidRDefault="00A67ACE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Всего: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76032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48945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27087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67704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45119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22585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CE" w:rsidRPr="009105A7" w:rsidRDefault="00A67ACE" w:rsidP="00D90F0B">
            <w:pPr>
              <w:jc w:val="right"/>
            </w:pPr>
            <w:r w:rsidRPr="009105A7">
              <w:t>100,00</w:t>
            </w:r>
          </w:p>
        </w:tc>
      </w:tr>
    </w:tbl>
    <w:p w:rsidR="00EC76C1" w:rsidRPr="009105A7" w:rsidRDefault="00EC76C1" w:rsidP="00D90F0B">
      <w:pPr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F42E3A" w:rsidRPr="009105A7" w:rsidRDefault="00F42E3A" w:rsidP="00D90F0B">
      <w:pPr>
        <w:tabs>
          <w:tab w:val="left" w:pos="0"/>
        </w:tabs>
        <w:jc w:val="center"/>
        <w:rPr>
          <w:sz w:val="24"/>
          <w:szCs w:val="24"/>
          <w:shd w:val="clear" w:color="auto" w:fill="00FFCC"/>
          <w:lang w:val="ru-RU"/>
        </w:rPr>
      </w:pPr>
    </w:p>
    <w:p w:rsidR="000A3D37" w:rsidRPr="009105A7" w:rsidRDefault="000A3D37" w:rsidP="00D90F0B">
      <w:pPr>
        <w:tabs>
          <w:tab w:val="left" w:pos="0"/>
        </w:tabs>
        <w:ind w:firstLine="709"/>
        <w:jc w:val="right"/>
        <w:rPr>
          <w:sz w:val="24"/>
          <w:szCs w:val="24"/>
          <w:shd w:val="clear" w:color="auto" w:fill="00FFCC"/>
          <w:lang w:val="ru-RU"/>
        </w:rPr>
        <w:sectPr w:rsidR="000A3D37" w:rsidRPr="009105A7" w:rsidSect="00A355B1">
          <w:pgSz w:w="16838" w:h="11906" w:orient="landscape"/>
          <w:pgMar w:top="1135" w:right="1134" w:bottom="850" w:left="993" w:header="708" w:footer="461" w:gutter="0"/>
          <w:cols w:space="708"/>
          <w:docGrid w:linePitch="360"/>
        </w:sectPr>
      </w:pPr>
    </w:p>
    <w:p w:rsidR="00333408" w:rsidRPr="009105A7" w:rsidRDefault="004945A4" w:rsidP="00D90F0B">
      <w:pPr>
        <w:tabs>
          <w:tab w:val="left" w:pos="0"/>
        </w:tabs>
        <w:spacing w:line="360" w:lineRule="auto"/>
        <w:jc w:val="center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53150" cy="8068310"/>
            <wp:effectExtent l="0" t="0" r="0" b="8890"/>
            <wp:docPr id="231" name="Рисунок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33408" w:rsidRPr="009105A7" w:rsidRDefault="00333408" w:rsidP="00D90F0B">
      <w:pPr>
        <w:tabs>
          <w:tab w:val="left" w:pos="0"/>
        </w:tabs>
        <w:ind w:firstLine="709"/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 14 - Распределение количества пожаров и загораний (ед.),</w:t>
      </w:r>
    </w:p>
    <w:p w:rsidR="00AB785A" w:rsidRPr="009105A7" w:rsidRDefault="00333408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произошедших в городской местности Российской Федерации </w:t>
      </w:r>
    </w:p>
    <w:p w:rsidR="00333408" w:rsidRPr="009105A7" w:rsidRDefault="00333408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за </w:t>
      </w:r>
      <w:r w:rsidR="008828F7" w:rsidRPr="009105A7">
        <w:rPr>
          <w:sz w:val="28"/>
          <w:szCs w:val="28"/>
          <w:lang w:val="ru-RU"/>
        </w:rPr>
        <w:t>3 месяца 2017</w:t>
      </w:r>
      <w:r w:rsidRPr="009105A7">
        <w:rPr>
          <w:sz w:val="28"/>
          <w:szCs w:val="28"/>
          <w:lang w:val="ru-RU"/>
        </w:rPr>
        <w:t xml:space="preserve"> / </w:t>
      </w:r>
      <w:r w:rsidR="008828F7" w:rsidRPr="009105A7">
        <w:rPr>
          <w:sz w:val="28"/>
          <w:szCs w:val="28"/>
          <w:lang w:val="ru-RU"/>
        </w:rPr>
        <w:t>2018</w:t>
      </w:r>
      <w:r w:rsidRPr="009105A7">
        <w:rPr>
          <w:sz w:val="28"/>
          <w:szCs w:val="28"/>
          <w:lang w:val="ru-RU"/>
        </w:rPr>
        <w:t xml:space="preserve"> гг.,по расстоянию от пожарной части</w:t>
      </w:r>
    </w:p>
    <w:p w:rsidR="00333408" w:rsidRPr="009105A7" w:rsidRDefault="00333408" w:rsidP="00D90F0B">
      <w:pPr>
        <w:pStyle w:val="14"/>
        <w:tabs>
          <w:tab w:val="left" w:pos="0"/>
        </w:tabs>
      </w:pPr>
      <w:r w:rsidRPr="009105A7">
        <w:rPr>
          <w:spacing w:val="-6"/>
        </w:rPr>
        <w:lastRenderedPageBreak/>
        <w:t>Относительные показатели для пожаров и загораний в городской местности, место возникновения которых находилось на расстоянии не далее тр</w:t>
      </w:r>
      <w:r w:rsidR="00DE485F" w:rsidRPr="009105A7">
        <w:rPr>
          <w:spacing w:val="-6"/>
        </w:rPr>
        <w:t>ё</w:t>
      </w:r>
      <w:r w:rsidRPr="009105A7">
        <w:rPr>
          <w:spacing w:val="-6"/>
        </w:rPr>
        <w:t xml:space="preserve">х километров от пожарной части составляют </w:t>
      </w:r>
      <w:r w:rsidR="00DE485F" w:rsidRPr="009105A7">
        <w:rPr>
          <w:spacing w:val="-6"/>
        </w:rPr>
        <w:t>26994</w:t>
      </w:r>
      <w:r w:rsidRPr="009105A7">
        <w:rPr>
          <w:spacing w:val="-6"/>
        </w:rPr>
        <w:t xml:space="preserve"> (</w:t>
      </w:r>
      <w:r w:rsidR="00DE485F" w:rsidRPr="009105A7">
        <w:rPr>
          <w:spacing w:val="-6"/>
        </w:rPr>
        <w:t>59,83</w:t>
      </w:r>
      <w:r w:rsidRPr="009105A7">
        <w:rPr>
          <w:spacing w:val="-6"/>
        </w:rPr>
        <w:t xml:space="preserve">%) </w:t>
      </w:r>
      <w:r w:rsidR="00C31476" w:rsidRPr="009105A7">
        <w:rPr>
          <w:spacing w:val="-6"/>
        </w:rPr>
        <w:t>за</w:t>
      </w:r>
      <w:r w:rsidR="008828F7" w:rsidRPr="009105A7">
        <w:rPr>
          <w:spacing w:val="-6"/>
        </w:rPr>
        <w:t>3 месяца 2018</w:t>
      </w:r>
      <w:r w:rsidRPr="009105A7">
        <w:rPr>
          <w:spacing w:val="-6"/>
        </w:rPr>
        <w:t xml:space="preserve"> г</w:t>
      </w:r>
      <w:r w:rsidR="00DE485F" w:rsidRPr="009105A7">
        <w:rPr>
          <w:spacing w:val="-6"/>
        </w:rPr>
        <w:t>.</w:t>
      </w:r>
      <w:r w:rsidRPr="009105A7">
        <w:rPr>
          <w:spacing w:val="-6"/>
        </w:rPr>
        <w:t xml:space="preserve"> и </w:t>
      </w:r>
      <w:r w:rsidR="00DE485F" w:rsidRPr="009105A7">
        <w:rPr>
          <w:spacing w:val="-6"/>
        </w:rPr>
        <w:t>29641</w:t>
      </w:r>
      <w:r w:rsidRPr="009105A7">
        <w:rPr>
          <w:spacing w:val="-6"/>
        </w:rPr>
        <w:t xml:space="preserve"> (</w:t>
      </w:r>
      <w:r w:rsidR="00DE485F" w:rsidRPr="009105A7">
        <w:rPr>
          <w:spacing w:val="-6"/>
        </w:rPr>
        <w:t>60,56</w:t>
      </w:r>
      <w:r w:rsidRPr="009105A7">
        <w:rPr>
          <w:spacing w:val="-6"/>
        </w:rPr>
        <w:t xml:space="preserve">%) </w:t>
      </w:r>
      <w:r w:rsidR="00C31476" w:rsidRPr="009105A7">
        <w:rPr>
          <w:spacing w:val="-6"/>
        </w:rPr>
        <w:t>за</w:t>
      </w:r>
      <w:r w:rsidR="008828F7" w:rsidRPr="009105A7">
        <w:rPr>
          <w:spacing w:val="-6"/>
        </w:rPr>
        <w:t>3 месяца 2017</w:t>
      </w:r>
      <w:r w:rsidRPr="009105A7">
        <w:rPr>
          <w:spacing w:val="-6"/>
        </w:rPr>
        <w:t xml:space="preserve"> г. В сельской местности относительные показатели для пожаров и загораний, место возникновения которых находилось на расстоянии не далее тр</w:t>
      </w:r>
      <w:r w:rsidR="00DE485F" w:rsidRPr="009105A7">
        <w:rPr>
          <w:spacing w:val="-6"/>
        </w:rPr>
        <w:t>ё</w:t>
      </w:r>
      <w:r w:rsidRPr="009105A7">
        <w:rPr>
          <w:spacing w:val="-6"/>
        </w:rPr>
        <w:t xml:space="preserve">х километров от пожарной части иные (Таблица 19, Рисунок 15): </w:t>
      </w:r>
      <w:r w:rsidR="00CB1B75" w:rsidRPr="009105A7">
        <w:rPr>
          <w:spacing w:val="-6"/>
        </w:rPr>
        <w:t xml:space="preserve">за 3 месяца 2018 года </w:t>
      </w:r>
      <w:r w:rsidR="00DE485F" w:rsidRPr="009105A7">
        <w:rPr>
          <w:spacing w:val="-6"/>
        </w:rPr>
        <w:t>составил</w:t>
      </w:r>
      <w:r w:rsidRPr="009105A7">
        <w:rPr>
          <w:spacing w:val="-6"/>
        </w:rPr>
        <w:t xml:space="preserve">о </w:t>
      </w:r>
      <w:r w:rsidR="00DE485F" w:rsidRPr="009105A7">
        <w:rPr>
          <w:spacing w:val="-6"/>
        </w:rPr>
        <w:t>6587 (29,17%)</w:t>
      </w:r>
      <w:r w:rsidRPr="009105A7">
        <w:rPr>
          <w:spacing w:val="-6"/>
        </w:rPr>
        <w:t xml:space="preserve"> пожаров и загораний</w:t>
      </w:r>
      <w:r w:rsidR="0049511E" w:rsidRPr="009105A7">
        <w:t xml:space="preserve">в радиусе </w:t>
      </w:r>
      <w:r w:rsidR="00DE485F" w:rsidRPr="009105A7">
        <w:rPr>
          <w:spacing w:val="-6"/>
        </w:rPr>
        <w:t>3</w:t>
      </w:r>
      <w:r w:rsidRPr="009105A7">
        <w:rPr>
          <w:spacing w:val="-6"/>
        </w:rPr>
        <w:t xml:space="preserve">-х км </w:t>
      </w:r>
      <w:r w:rsidR="00DE485F" w:rsidRPr="009105A7">
        <w:rPr>
          <w:spacing w:val="-6"/>
        </w:rPr>
        <w:t>от пожарной части (за 3 месяца 2017 г. 7024 (25,93%)</w:t>
      </w:r>
      <w:r w:rsidRPr="009105A7">
        <w:rPr>
          <w:spacing w:val="-6"/>
        </w:rPr>
        <w:t xml:space="preserve"> пожаров и загораний</w:t>
      </w:r>
      <w:r w:rsidR="00DE485F" w:rsidRPr="009105A7">
        <w:rPr>
          <w:spacing w:val="-6"/>
        </w:rPr>
        <w:t>)</w:t>
      </w:r>
      <w:r w:rsidRPr="009105A7">
        <w:rPr>
          <w:spacing w:val="-6"/>
        </w:rPr>
        <w:t xml:space="preserve">. Максимальное </w:t>
      </w:r>
      <w:r w:rsidR="00CB1B75" w:rsidRPr="009105A7">
        <w:rPr>
          <w:spacing w:val="-6"/>
        </w:rPr>
        <w:t xml:space="preserve">за 3 месяца 2018 года </w:t>
      </w:r>
      <w:r w:rsidRPr="009105A7">
        <w:rPr>
          <w:spacing w:val="-6"/>
        </w:rPr>
        <w:t xml:space="preserve">значение показателя приходится на расстояние 3 км </w:t>
      </w:r>
      <w:r w:rsidR="00DE485F" w:rsidRPr="009105A7">
        <w:rPr>
          <w:spacing w:val="-6"/>
        </w:rPr>
        <w:t xml:space="preserve">от пожарной части </w:t>
      </w:r>
      <w:r w:rsidRPr="009105A7">
        <w:rPr>
          <w:spacing w:val="-6"/>
        </w:rPr>
        <w:t xml:space="preserve">и составляет </w:t>
      </w:r>
      <w:r w:rsidR="00DE485F" w:rsidRPr="009105A7">
        <w:rPr>
          <w:spacing w:val="-6"/>
        </w:rPr>
        <w:t xml:space="preserve">для городской местности 11225 </w:t>
      </w:r>
      <w:r w:rsidRPr="009105A7">
        <w:rPr>
          <w:spacing w:val="-6"/>
        </w:rPr>
        <w:t>(</w:t>
      </w:r>
      <w:r w:rsidR="00DE485F" w:rsidRPr="009105A7">
        <w:rPr>
          <w:spacing w:val="-6"/>
        </w:rPr>
        <w:t>24,88</w:t>
      </w:r>
      <w:r w:rsidRPr="009105A7">
        <w:rPr>
          <w:spacing w:val="-6"/>
        </w:rPr>
        <w:t xml:space="preserve">%) и </w:t>
      </w:r>
      <w:r w:rsidR="00DE485F" w:rsidRPr="009105A7">
        <w:rPr>
          <w:spacing w:val="-6"/>
        </w:rPr>
        <w:t xml:space="preserve">12108 </w:t>
      </w:r>
      <w:r w:rsidRPr="009105A7">
        <w:rPr>
          <w:spacing w:val="-6"/>
        </w:rPr>
        <w:t>(</w:t>
      </w:r>
      <w:r w:rsidR="00DE485F" w:rsidRPr="009105A7">
        <w:rPr>
          <w:spacing w:val="-6"/>
        </w:rPr>
        <w:t>24,74</w:t>
      </w:r>
      <w:r w:rsidRPr="009105A7">
        <w:rPr>
          <w:spacing w:val="-6"/>
        </w:rPr>
        <w:t xml:space="preserve">%) за </w:t>
      </w:r>
      <w:r w:rsidR="008828F7" w:rsidRPr="009105A7">
        <w:rPr>
          <w:spacing w:val="-6"/>
        </w:rPr>
        <w:t>3 месяца 2017</w:t>
      </w:r>
      <w:r w:rsidRPr="009105A7">
        <w:rPr>
          <w:spacing w:val="-6"/>
        </w:rPr>
        <w:t xml:space="preserve"> год</w:t>
      </w:r>
      <w:r w:rsidR="00DE485F" w:rsidRPr="009105A7">
        <w:rPr>
          <w:spacing w:val="-6"/>
        </w:rPr>
        <w:t>а</w:t>
      </w:r>
      <w:r w:rsidRPr="009105A7">
        <w:rPr>
          <w:spacing w:val="-6"/>
        </w:rPr>
        <w:t>.</w:t>
      </w:r>
      <w:r w:rsidR="00DE485F" w:rsidRPr="009105A7">
        <w:rPr>
          <w:spacing w:val="-6"/>
        </w:rPr>
        <w:t xml:space="preserve"> В сельской местности максимальное количество пожаров за 3 месяца 2018 года произошло на расстоянии 16-30 км от пожарной части 3151 (13,95%) пожаров и загораний. В</w:t>
      </w:r>
      <w:r w:rsidRPr="009105A7">
        <w:rPr>
          <w:spacing w:val="-6"/>
        </w:rPr>
        <w:t xml:space="preserve"> аналогичн</w:t>
      </w:r>
      <w:r w:rsidR="00DE485F" w:rsidRPr="009105A7">
        <w:rPr>
          <w:spacing w:val="-6"/>
        </w:rPr>
        <w:t>о</w:t>
      </w:r>
      <w:r w:rsidRPr="009105A7">
        <w:rPr>
          <w:spacing w:val="-6"/>
        </w:rPr>
        <w:t>м период</w:t>
      </w:r>
      <w:r w:rsidR="00DE485F" w:rsidRPr="009105A7">
        <w:rPr>
          <w:spacing w:val="-6"/>
        </w:rPr>
        <w:t>е</w:t>
      </w:r>
      <w:r w:rsidR="008828F7" w:rsidRPr="009105A7">
        <w:rPr>
          <w:spacing w:val="-6"/>
        </w:rPr>
        <w:t>2017</w:t>
      </w:r>
      <w:r w:rsidRPr="009105A7">
        <w:rPr>
          <w:spacing w:val="-6"/>
        </w:rPr>
        <w:t xml:space="preserve"> год</w:t>
      </w:r>
      <w:r w:rsidR="00DE485F" w:rsidRPr="009105A7">
        <w:rPr>
          <w:spacing w:val="-6"/>
        </w:rPr>
        <w:t>а-максимальное количество пожаров в сельской местности также происходило на расстоянии 16-30 км от пожарной части 4170 (15,39%) (Рисунок 15).</w:t>
      </w:r>
    </w:p>
    <w:p w:rsidR="00333408" w:rsidRPr="009105A7" w:rsidRDefault="004945A4" w:rsidP="00D90F0B">
      <w:pPr>
        <w:pStyle w:val="14"/>
        <w:tabs>
          <w:tab w:val="left" w:pos="0"/>
        </w:tabs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153150" cy="6884035"/>
            <wp:effectExtent l="0" t="0" r="0" b="0"/>
            <wp:docPr id="232" name="Рисунок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33408" w:rsidRPr="009105A7" w:rsidRDefault="00333408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Рисунок 15 - Распределение количества пожаров и загораний (всего) в сельской местности Российской Федерации за </w:t>
      </w:r>
      <w:r w:rsidR="008828F7" w:rsidRPr="009105A7">
        <w:rPr>
          <w:sz w:val="28"/>
          <w:szCs w:val="28"/>
          <w:lang w:val="ru-RU"/>
        </w:rPr>
        <w:t>3 месяца 2017</w:t>
      </w:r>
      <w:r w:rsidRPr="009105A7">
        <w:rPr>
          <w:sz w:val="28"/>
          <w:szCs w:val="28"/>
          <w:lang w:val="ru-RU"/>
        </w:rPr>
        <w:t xml:space="preserve"> / </w:t>
      </w:r>
      <w:r w:rsidR="008828F7" w:rsidRPr="009105A7">
        <w:rPr>
          <w:sz w:val="28"/>
          <w:szCs w:val="28"/>
          <w:lang w:val="ru-RU"/>
        </w:rPr>
        <w:t>2018</w:t>
      </w:r>
      <w:r w:rsidRPr="009105A7">
        <w:rPr>
          <w:sz w:val="28"/>
          <w:szCs w:val="28"/>
          <w:lang w:val="ru-RU"/>
        </w:rPr>
        <w:t xml:space="preserve"> гг.</w:t>
      </w:r>
    </w:p>
    <w:p w:rsidR="00333408" w:rsidRPr="009105A7" w:rsidRDefault="00333408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по расстоянию от пожарной части</w:t>
      </w:r>
    </w:p>
    <w:p w:rsidR="00333408" w:rsidRPr="009105A7" w:rsidRDefault="00333408" w:rsidP="00D90F0B">
      <w:pPr>
        <w:tabs>
          <w:tab w:val="left" w:pos="0"/>
        </w:tabs>
        <w:spacing w:line="360" w:lineRule="auto"/>
        <w:rPr>
          <w:sz w:val="28"/>
          <w:szCs w:val="28"/>
          <w:lang w:val="ru-RU"/>
        </w:rPr>
      </w:pPr>
    </w:p>
    <w:p w:rsidR="00333408" w:rsidRPr="009105A7" w:rsidRDefault="00333408" w:rsidP="00D90F0B">
      <w:pPr>
        <w:tabs>
          <w:tab w:val="left" w:pos="0"/>
        </w:tabs>
        <w:spacing w:line="360" w:lineRule="auto"/>
        <w:rPr>
          <w:sz w:val="28"/>
          <w:szCs w:val="28"/>
          <w:lang w:val="ru-RU"/>
        </w:rPr>
        <w:sectPr w:rsidR="00333408" w:rsidRPr="009105A7" w:rsidSect="0033340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A3D37" w:rsidRPr="009105A7" w:rsidRDefault="000A3D37" w:rsidP="00D90F0B">
      <w:pPr>
        <w:tabs>
          <w:tab w:val="left" w:pos="0"/>
        </w:tabs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lastRenderedPageBreak/>
        <w:t xml:space="preserve">Таблица </w:t>
      </w:r>
      <w:r w:rsidR="00CA6678" w:rsidRPr="009105A7">
        <w:rPr>
          <w:sz w:val="28"/>
          <w:szCs w:val="28"/>
          <w:lang w:val="ru-RU"/>
        </w:rPr>
        <w:t>20</w:t>
      </w:r>
      <w:r w:rsidR="002F1F9D" w:rsidRPr="009105A7">
        <w:rPr>
          <w:sz w:val="28"/>
          <w:szCs w:val="28"/>
          <w:lang w:val="ru-RU"/>
        </w:rPr>
        <w:t xml:space="preserve"> - </w:t>
      </w:r>
      <w:r w:rsidR="00EB55C1" w:rsidRPr="009105A7">
        <w:rPr>
          <w:sz w:val="28"/>
          <w:szCs w:val="28"/>
          <w:lang w:val="ru-RU"/>
        </w:rPr>
        <w:t>Р</w:t>
      </w:r>
      <w:r w:rsidRPr="009105A7">
        <w:rPr>
          <w:sz w:val="28"/>
          <w:szCs w:val="28"/>
          <w:lang w:val="ru-RU"/>
        </w:rPr>
        <w:t>аспределение числа пожаров и загораний (ед.), произошедших в сельской местности Российской Федерации за</w:t>
      </w:r>
      <w:r w:rsidR="008828F7" w:rsidRPr="009105A7">
        <w:rPr>
          <w:sz w:val="28"/>
          <w:szCs w:val="28"/>
          <w:lang w:val="ru-RU"/>
        </w:rPr>
        <w:t>3 месяца 2017</w:t>
      </w:r>
      <w:r w:rsidR="00A570B3"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>2018</w:t>
      </w:r>
      <w:r w:rsidRPr="009105A7">
        <w:rPr>
          <w:sz w:val="28"/>
          <w:szCs w:val="28"/>
          <w:lang w:val="ru-RU"/>
        </w:rPr>
        <w:t xml:space="preserve"> гг., по расстоянию до пожарной части</w:t>
      </w:r>
    </w:p>
    <w:tbl>
      <w:tblPr>
        <w:tblW w:w="13854" w:type="dxa"/>
        <w:tblInd w:w="93" w:type="dxa"/>
        <w:tblLook w:val="04A0"/>
      </w:tblPr>
      <w:tblGrid>
        <w:gridCol w:w="1368"/>
        <w:gridCol w:w="960"/>
        <w:gridCol w:w="821"/>
        <w:gridCol w:w="1151"/>
        <w:gridCol w:w="1189"/>
        <w:gridCol w:w="1308"/>
        <w:gridCol w:w="923"/>
        <w:gridCol w:w="960"/>
        <w:gridCol w:w="950"/>
        <w:gridCol w:w="1151"/>
        <w:gridCol w:w="901"/>
        <w:gridCol w:w="1308"/>
        <w:gridCol w:w="864"/>
      </w:tblGrid>
      <w:tr w:rsidR="009105A7" w:rsidRPr="009105A7" w:rsidTr="00F01CD8">
        <w:trPr>
          <w:trHeight w:val="330"/>
        </w:trPr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F0082" w:rsidRPr="009105A7" w:rsidRDefault="002F0082" w:rsidP="00D90F0B">
            <w:pPr>
              <w:tabs>
                <w:tab w:val="left" w:pos="0"/>
              </w:tabs>
              <w:spacing w:line="216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Расстояние до ПЧ, км</w:t>
            </w:r>
          </w:p>
        </w:tc>
        <w:tc>
          <w:tcPr>
            <w:tcW w:w="63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F0082" w:rsidRPr="009105A7" w:rsidRDefault="008828F7" w:rsidP="00D90F0B">
            <w:pPr>
              <w:tabs>
                <w:tab w:val="left" w:pos="0"/>
              </w:tabs>
              <w:spacing w:line="216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>3 месяца 2017</w:t>
            </w:r>
            <w:r w:rsidR="00187C32"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  <w:tc>
          <w:tcPr>
            <w:tcW w:w="6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F0082" w:rsidRPr="009105A7" w:rsidRDefault="008828F7" w:rsidP="00D90F0B">
            <w:pPr>
              <w:tabs>
                <w:tab w:val="left" w:pos="0"/>
              </w:tabs>
              <w:spacing w:line="216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>3 месяца 2018</w:t>
            </w:r>
            <w:r w:rsidR="00187C32"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</w:tr>
      <w:tr w:rsidR="009105A7" w:rsidRPr="009105A7" w:rsidTr="00F01CD8">
        <w:trPr>
          <w:trHeight w:val="899"/>
        </w:trPr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082" w:rsidRPr="009105A7" w:rsidRDefault="002F0082" w:rsidP="00D90F0B">
            <w:pPr>
              <w:tabs>
                <w:tab w:val="left" w:pos="0"/>
              </w:tabs>
              <w:spacing w:line="216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F0082" w:rsidRPr="009105A7" w:rsidRDefault="002B4A91" w:rsidP="00D90F0B">
            <w:pPr>
              <w:tabs>
                <w:tab w:val="left" w:pos="0"/>
              </w:tabs>
              <w:spacing w:line="216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всего, 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F0082" w:rsidRPr="009105A7" w:rsidRDefault="002B4A91" w:rsidP="00D90F0B">
            <w:pPr>
              <w:tabs>
                <w:tab w:val="left" w:pos="0"/>
              </w:tabs>
              <w:spacing w:line="216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F0082" w:rsidRPr="009105A7" w:rsidRDefault="002B4A91" w:rsidP="00D90F0B">
            <w:pPr>
              <w:tabs>
                <w:tab w:val="left" w:pos="0"/>
              </w:tabs>
              <w:spacing w:line="216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кол-во пожаров,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F0082" w:rsidRPr="009105A7" w:rsidRDefault="002B4A91" w:rsidP="00D90F0B">
            <w:pPr>
              <w:tabs>
                <w:tab w:val="left" w:pos="0"/>
              </w:tabs>
              <w:spacing w:line="216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F0082" w:rsidRPr="009105A7" w:rsidRDefault="002B4A91" w:rsidP="00D90F0B">
            <w:pPr>
              <w:tabs>
                <w:tab w:val="left" w:pos="0"/>
              </w:tabs>
              <w:spacing w:line="216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кол-во загораний, ед.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F0082" w:rsidRPr="009105A7" w:rsidRDefault="002B4A91" w:rsidP="00D90F0B">
            <w:pPr>
              <w:tabs>
                <w:tab w:val="left" w:pos="0"/>
              </w:tabs>
              <w:spacing w:line="216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F0082" w:rsidRPr="009105A7" w:rsidRDefault="002B4A91" w:rsidP="00D90F0B">
            <w:pPr>
              <w:tabs>
                <w:tab w:val="left" w:pos="0"/>
              </w:tabs>
              <w:spacing w:line="216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всего, ед.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F0082" w:rsidRPr="009105A7" w:rsidRDefault="002B4A91" w:rsidP="00D90F0B">
            <w:pPr>
              <w:tabs>
                <w:tab w:val="left" w:pos="0"/>
              </w:tabs>
              <w:spacing w:line="216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F0082" w:rsidRPr="009105A7" w:rsidRDefault="002B4A91" w:rsidP="00D90F0B">
            <w:pPr>
              <w:tabs>
                <w:tab w:val="left" w:pos="0"/>
              </w:tabs>
              <w:spacing w:line="216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кол-во пожаров, ед.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F0082" w:rsidRPr="009105A7" w:rsidRDefault="002B4A91" w:rsidP="00D90F0B">
            <w:pPr>
              <w:tabs>
                <w:tab w:val="left" w:pos="0"/>
              </w:tabs>
              <w:spacing w:line="216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F0082" w:rsidRPr="009105A7" w:rsidRDefault="002B4A91" w:rsidP="00D90F0B">
            <w:pPr>
              <w:tabs>
                <w:tab w:val="left" w:pos="0"/>
              </w:tabs>
              <w:spacing w:line="216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кол-во загораний, ед.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F0082" w:rsidRPr="009105A7" w:rsidRDefault="002F0082" w:rsidP="00D90F0B">
            <w:pPr>
              <w:tabs>
                <w:tab w:val="left" w:pos="0"/>
              </w:tabs>
              <w:spacing w:line="216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1966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7,26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1199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9,40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8,89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1252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9,63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7,88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2638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9,74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1488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11,67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8,02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2523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11,17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11,23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1063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11,09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2420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8,93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1140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8,94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1280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8,93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2056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9,10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1153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8,87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903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9,42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1672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6,17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6,00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907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6,33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1323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5,86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5,72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6,04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2226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8,22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965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7,57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1261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8,80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1815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8,04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7,40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8,90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1473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5,44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627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4,92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5,90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1126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4,99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633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4,87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5,14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1519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5,61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646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5,06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6,09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1112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4,92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625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4,81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5,08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1399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5,16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670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5,25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1232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5,45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5,46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5,45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3,58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3,25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3,88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3,96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3,92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4,02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1921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7,09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6,52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1089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7,60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1685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7,46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950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7,31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7,67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2,85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2,27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3,36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2,28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2,19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2,40</w:t>
            </w:r>
          </w:p>
        </w:tc>
      </w:tr>
      <w:tr w:rsidR="009105A7" w:rsidRPr="009105A7" w:rsidTr="004028DD">
        <w:trPr>
          <w:trHeight w:val="33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1065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3,93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3,63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602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3,75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3,62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3,93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1,91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1,98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2,19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1,70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1,98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1,75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2,18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2,03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1,99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2,09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1204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4,44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530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4,16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674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3,73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3,84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3,58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16-30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4170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15,39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1924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15,08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2246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15,67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3151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13,95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1852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14,25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1299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13,55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31-50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1,77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1,94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1,62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447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1,98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2,11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1,80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&gt;50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0,42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0,68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0,18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0,46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0,59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0,27</w:t>
            </w:r>
          </w:p>
        </w:tc>
      </w:tr>
      <w:tr w:rsidR="009105A7" w:rsidRPr="009105A7" w:rsidTr="004028DD">
        <w:trPr>
          <w:trHeight w:val="3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27087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12755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14332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22585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9588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A57" w:rsidRPr="009105A7" w:rsidRDefault="004F3A57" w:rsidP="00D90F0B">
            <w:pPr>
              <w:jc w:val="right"/>
            </w:pPr>
            <w:r w:rsidRPr="009105A7">
              <w:t>100,00</w:t>
            </w:r>
          </w:p>
        </w:tc>
      </w:tr>
    </w:tbl>
    <w:p w:rsidR="002F0082" w:rsidRPr="009105A7" w:rsidRDefault="002F0082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0A3D37" w:rsidRPr="009105A7" w:rsidRDefault="000A3D37" w:rsidP="00D90F0B">
      <w:pPr>
        <w:pStyle w:val="14"/>
        <w:tabs>
          <w:tab w:val="left" w:pos="0"/>
        </w:tabs>
        <w:ind w:firstLine="0"/>
        <w:jc w:val="right"/>
        <w:rPr>
          <w:sz w:val="24"/>
          <w:szCs w:val="24"/>
        </w:rPr>
        <w:sectPr w:rsidR="000A3D37" w:rsidRPr="009105A7" w:rsidSect="00A355B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0A3D37" w:rsidRPr="009105A7" w:rsidRDefault="000A3D37" w:rsidP="00D90F0B">
      <w:pPr>
        <w:pStyle w:val="14"/>
        <w:tabs>
          <w:tab w:val="left" w:pos="0"/>
        </w:tabs>
        <w:spacing w:line="240" w:lineRule="auto"/>
        <w:ind w:firstLine="0"/>
        <w:jc w:val="left"/>
      </w:pPr>
      <w:r w:rsidRPr="009105A7">
        <w:lastRenderedPageBreak/>
        <w:t xml:space="preserve">Таблица </w:t>
      </w:r>
      <w:r w:rsidR="00CF29A4" w:rsidRPr="009105A7">
        <w:t>2</w:t>
      </w:r>
      <w:r w:rsidR="00CA6678" w:rsidRPr="009105A7">
        <w:t>1</w:t>
      </w:r>
      <w:r w:rsidR="002F1F9D" w:rsidRPr="009105A7">
        <w:t xml:space="preserve"> - </w:t>
      </w:r>
      <w:r w:rsidR="00EB55C1" w:rsidRPr="009105A7">
        <w:t>К</w:t>
      </w:r>
      <w:r w:rsidRPr="009105A7">
        <w:t xml:space="preserve">оличество пожаров и загораний в сельской местности </w:t>
      </w:r>
    </w:p>
    <w:p w:rsidR="000A3D37" w:rsidRPr="009105A7" w:rsidRDefault="000A3D37" w:rsidP="00D90F0B">
      <w:pPr>
        <w:tabs>
          <w:tab w:val="left" w:pos="0"/>
        </w:tabs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по расстоянию от пожарной части (за</w:t>
      </w:r>
      <w:r w:rsidR="008828F7" w:rsidRPr="009105A7">
        <w:rPr>
          <w:sz w:val="28"/>
          <w:szCs w:val="28"/>
          <w:lang w:val="ru-RU"/>
        </w:rPr>
        <w:t>3 месяца 2017</w:t>
      </w:r>
      <w:r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>2018</w:t>
      </w:r>
      <w:r w:rsidRPr="009105A7">
        <w:rPr>
          <w:sz w:val="28"/>
          <w:szCs w:val="28"/>
          <w:lang w:val="ru-RU"/>
        </w:rPr>
        <w:t xml:space="preserve"> гг.)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843"/>
        <w:gridCol w:w="1843"/>
        <w:gridCol w:w="1559"/>
        <w:gridCol w:w="1701"/>
      </w:tblGrid>
      <w:tr w:rsidR="009105A7" w:rsidRPr="009105A7" w:rsidTr="00A355B1">
        <w:trPr>
          <w:trHeight w:val="170"/>
        </w:trPr>
        <w:tc>
          <w:tcPr>
            <w:tcW w:w="1858" w:type="dxa"/>
            <w:vMerge w:val="restart"/>
            <w:shd w:val="clear" w:color="auto" w:fill="F2F2F2"/>
            <w:noWrap/>
            <w:vAlign w:val="center"/>
            <w:hideMark/>
          </w:tcPr>
          <w:p w:rsidR="000A3D37" w:rsidRPr="009105A7" w:rsidRDefault="000A3D3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Расстояние до ПЧ, км</w:t>
            </w:r>
          </w:p>
        </w:tc>
        <w:tc>
          <w:tcPr>
            <w:tcW w:w="3686" w:type="dxa"/>
            <w:gridSpan w:val="2"/>
            <w:shd w:val="clear" w:color="auto" w:fill="F2F2F2"/>
            <w:noWrap/>
            <w:vAlign w:val="center"/>
            <w:hideMark/>
          </w:tcPr>
          <w:p w:rsidR="000A3D37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>3 месяца 2017</w:t>
            </w:r>
            <w:r w:rsidR="00AF598B"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3260" w:type="dxa"/>
            <w:gridSpan w:val="2"/>
            <w:shd w:val="clear" w:color="auto" w:fill="F2F2F2"/>
            <w:noWrap/>
            <w:vAlign w:val="center"/>
            <w:hideMark/>
          </w:tcPr>
          <w:p w:rsidR="000A3D37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>3 месяца 2018</w:t>
            </w:r>
            <w:r w:rsidR="00AF598B" w:rsidRPr="009105A7">
              <w:rPr>
                <w:rFonts w:eastAsia="Times New Roman"/>
                <w:bCs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</w:tr>
      <w:tr w:rsidR="009105A7" w:rsidRPr="009105A7" w:rsidTr="00A355B1">
        <w:trPr>
          <w:trHeight w:val="170"/>
        </w:trPr>
        <w:tc>
          <w:tcPr>
            <w:tcW w:w="1858" w:type="dxa"/>
            <w:vMerge/>
            <w:shd w:val="clear" w:color="auto" w:fill="F2F2F2"/>
            <w:vAlign w:val="center"/>
            <w:hideMark/>
          </w:tcPr>
          <w:p w:rsidR="000A3D37" w:rsidRPr="009105A7" w:rsidRDefault="000A3D3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0A3D37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кол-во пожаров, ед.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0A3D37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кол-во загораний, ед.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0A3D37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кол-во пожаров, ед.</w:t>
            </w:r>
          </w:p>
        </w:tc>
        <w:tc>
          <w:tcPr>
            <w:tcW w:w="1701" w:type="dxa"/>
            <w:shd w:val="clear" w:color="auto" w:fill="F2F2F2"/>
            <w:vAlign w:val="center"/>
            <w:hideMark/>
          </w:tcPr>
          <w:p w:rsidR="000A3D37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кол-во загораний, ед.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1199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767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1252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756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1488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1150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1460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1063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1140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1280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1153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903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765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907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744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579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965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1261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962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853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627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846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633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493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646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873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625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487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670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729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709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523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415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556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510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385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832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1089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950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735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290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482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284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230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463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602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471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377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243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299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284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163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223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313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258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200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530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674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499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343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16-30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1924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2246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1852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1299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31-50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248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232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274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173</w:t>
            </w:r>
          </w:p>
        </w:tc>
      </w:tr>
      <w:tr w:rsidR="009105A7" w:rsidRPr="009105A7" w:rsidTr="009B6AE0">
        <w:trPr>
          <w:trHeight w:val="56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&gt;50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6AE0" w:rsidRPr="009105A7" w:rsidRDefault="009B6AE0" w:rsidP="00D90F0B">
            <w:pPr>
              <w:jc w:val="right"/>
            </w:pPr>
            <w:r w:rsidRPr="009105A7">
              <w:t>26</w:t>
            </w:r>
          </w:p>
        </w:tc>
      </w:tr>
    </w:tbl>
    <w:p w:rsidR="00B85275" w:rsidRPr="009105A7" w:rsidRDefault="004945A4" w:rsidP="00D90F0B">
      <w:pPr>
        <w:pStyle w:val="14"/>
        <w:tabs>
          <w:tab w:val="left" w:pos="0"/>
        </w:tabs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24245" cy="7926705"/>
            <wp:effectExtent l="0" t="0" r="0" b="0"/>
            <wp:docPr id="233" name="Рисунок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A47D7" w:rsidRPr="009105A7" w:rsidRDefault="00B906E9" w:rsidP="00D90F0B">
      <w:pPr>
        <w:pStyle w:val="14"/>
        <w:tabs>
          <w:tab w:val="left" w:pos="0"/>
        </w:tabs>
        <w:spacing w:line="240" w:lineRule="auto"/>
        <w:ind w:firstLine="0"/>
        <w:jc w:val="center"/>
      </w:pPr>
      <w:r w:rsidRPr="009105A7">
        <w:t xml:space="preserve">Рисунок </w:t>
      </w:r>
      <w:r w:rsidR="006739D2" w:rsidRPr="009105A7">
        <w:t>16</w:t>
      </w:r>
      <w:r w:rsidRPr="009105A7">
        <w:t xml:space="preserve"> - </w:t>
      </w:r>
      <w:r w:rsidR="000A3D37" w:rsidRPr="009105A7">
        <w:t>Распределение количества пожаров и загораний в сельской местности по расстоянию от пожарной части (за</w:t>
      </w:r>
      <w:r w:rsidR="008828F7" w:rsidRPr="009105A7">
        <w:t>3 месяца 2017</w:t>
      </w:r>
      <w:r w:rsidR="000A3D37" w:rsidRPr="009105A7">
        <w:t>/</w:t>
      </w:r>
      <w:r w:rsidR="008828F7" w:rsidRPr="009105A7">
        <w:t>2018</w:t>
      </w:r>
      <w:r w:rsidR="000A3D37" w:rsidRPr="009105A7">
        <w:t xml:space="preserve"> гг.)</w:t>
      </w:r>
    </w:p>
    <w:p w:rsidR="00941EA6" w:rsidRPr="009105A7" w:rsidRDefault="00941EA6" w:rsidP="00D90F0B">
      <w:pPr>
        <w:tabs>
          <w:tab w:val="left" w:pos="0"/>
        </w:tabs>
        <w:jc w:val="center"/>
        <w:rPr>
          <w:sz w:val="24"/>
          <w:szCs w:val="24"/>
          <w:lang w:val="ru-RU"/>
        </w:rPr>
      </w:pPr>
    </w:p>
    <w:p w:rsidR="00CB5C35" w:rsidRPr="009105A7" w:rsidRDefault="004945A4" w:rsidP="00D90F0B">
      <w:pPr>
        <w:tabs>
          <w:tab w:val="left" w:pos="0"/>
        </w:tabs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81065" cy="8615045"/>
            <wp:effectExtent l="0" t="0" r="635" b="0"/>
            <wp:docPr id="234" name="Рисунок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B5C35" w:rsidRPr="009105A7" w:rsidRDefault="00B906E9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</w:t>
      </w:r>
      <w:r w:rsidRPr="009105A7">
        <w:rPr>
          <w:noProof/>
          <w:sz w:val="28"/>
          <w:szCs w:val="28"/>
          <w:lang w:val="ru-RU" w:eastAsia="ru-RU" w:bidi="ar-SA"/>
        </w:rPr>
        <w:t xml:space="preserve"> 17 - </w:t>
      </w:r>
      <w:r w:rsidR="00CB5C35" w:rsidRPr="009105A7">
        <w:rPr>
          <w:noProof/>
          <w:sz w:val="28"/>
          <w:szCs w:val="28"/>
          <w:lang w:val="ru-RU" w:eastAsia="ru-RU" w:bidi="ar-SA"/>
        </w:rPr>
        <w:t xml:space="preserve">Распределение количества пожаров и загораний в городской и в сельской местности по </w:t>
      </w:r>
      <w:r w:rsidR="00CB5C35" w:rsidRPr="009105A7">
        <w:rPr>
          <w:sz w:val="28"/>
          <w:szCs w:val="28"/>
          <w:lang w:val="ru-RU"/>
        </w:rPr>
        <w:t>расстоянию от пожарной части(за</w:t>
      </w:r>
      <w:r w:rsidR="008828F7" w:rsidRPr="009105A7">
        <w:rPr>
          <w:sz w:val="28"/>
          <w:szCs w:val="28"/>
          <w:lang w:val="ru-RU"/>
        </w:rPr>
        <w:t>3 месяца 2018</w:t>
      </w:r>
      <w:r w:rsidR="00F84B72" w:rsidRPr="009105A7">
        <w:rPr>
          <w:sz w:val="28"/>
          <w:szCs w:val="28"/>
          <w:lang w:val="ru-RU"/>
        </w:rPr>
        <w:t xml:space="preserve"> год)</w:t>
      </w:r>
    </w:p>
    <w:p w:rsidR="00941EA6" w:rsidRPr="009105A7" w:rsidRDefault="00C52486" w:rsidP="00D90F0B">
      <w:pPr>
        <w:pStyle w:val="14"/>
        <w:tabs>
          <w:tab w:val="left" w:pos="0"/>
        </w:tabs>
      </w:pPr>
      <w:r w:rsidRPr="009105A7">
        <w:br w:type="page"/>
      </w:r>
      <w:r w:rsidR="00941EA6" w:rsidRPr="009105A7">
        <w:lastRenderedPageBreak/>
        <w:t>Расстояние от пожарной части до места возникновения пожара или загорания непосредственно влияет на время прибытия пожарных подразделений к месту вызова (</w:t>
      </w:r>
      <w:r w:rsidR="00A355B1" w:rsidRPr="009105A7">
        <w:t>Т</w:t>
      </w:r>
      <w:r w:rsidR="00941EA6" w:rsidRPr="009105A7">
        <w:t>аблица 22).</w:t>
      </w:r>
    </w:p>
    <w:p w:rsidR="00C52486" w:rsidRPr="009105A7" w:rsidRDefault="00C52486" w:rsidP="00D90F0B">
      <w:pPr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  <w:lang w:val="ru-RU"/>
        </w:rPr>
      </w:pPr>
      <w:r w:rsidRPr="009105A7">
        <w:rPr>
          <w:spacing w:val="-6"/>
          <w:sz w:val="28"/>
          <w:szCs w:val="28"/>
          <w:lang w:val="ru-RU"/>
        </w:rPr>
        <w:t xml:space="preserve">В городской местности </w:t>
      </w:r>
      <w:r w:rsidR="00CB1B75" w:rsidRPr="009105A7">
        <w:rPr>
          <w:spacing w:val="-6"/>
          <w:sz w:val="28"/>
          <w:szCs w:val="28"/>
          <w:lang w:val="ru-RU"/>
        </w:rPr>
        <w:t xml:space="preserve">за 3 месяца 2018 года </w:t>
      </w:r>
      <w:r w:rsidRPr="009105A7">
        <w:rPr>
          <w:spacing w:val="-6"/>
          <w:sz w:val="28"/>
          <w:szCs w:val="28"/>
          <w:lang w:val="ru-RU"/>
        </w:rPr>
        <w:t>время прибытия на пожары (</w:t>
      </w:r>
      <w:r w:rsidRPr="009105A7">
        <w:rPr>
          <w:rFonts w:eastAsia="Times New Roman"/>
          <w:sz w:val="28"/>
          <w:szCs w:val="28"/>
          <w:lang w:val="ru-RU" w:eastAsia="ru-RU" w:bidi="ar-SA"/>
        </w:rPr>
        <w:t>Таблица 22</w:t>
      </w:r>
      <w:r w:rsidRPr="009105A7">
        <w:rPr>
          <w:spacing w:val="-6"/>
          <w:sz w:val="28"/>
          <w:szCs w:val="28"/>
          <w:lang w:val="ru-RU"/>
        </w:rPr>
        <w:t xml:space="preserve">) чаще всего составляло </w:t>
      </w:r>
      <w:r w:rsidR="006E534D" w:rsidRPr="009105A7">
        <w:rPr>
          <w:spacing w:val="-6"/>
          <w:sz w:val="28"/>
          <w:szCs w:val="28"/>
          <w:lang w:val="ru-RU"/>
        </w:rPr>
        <w:t>5</w:t>
      </w:r>
      <w:r w:rsidR="00AD02FF" w:rsidRPr="009105A7">
        <w:rPr>
          <w:spacing w:val="-6"/>
          <w:sz w:val="28"/>
          <w:szCs w:val="28"/>
          <w:lang w:val="ru-RU"/>
        </w:rPr>
        <w:t>-</w:t>
      </w:r>
      <w:r w:rsidR="006E534D" w:rsidRPr="009105A7">
        <w:rPr>
          <w:spacing w:val="-6"/>
          <w:sz w:val="28"/>
          <w:szCs w:val="28"/>
          <w:lang w:val="ru-RU"/>
        </w:rPr>
        <w:t>6</w:t>
      </w:r>
      <w:r w:rsidRPr="009105A7">
        <w:rPr>
          <w:spacing w:val="-6"/>
          <w:sz w:val="28"/>
          <w:szCs w:val="28"/>
          <w:lang w:val="ru-RU"/>
        </w:rPr>
        <w:t xml:space="preserve"> минут (через</w:t>
      </w:r>
      <w:r w:rsidR="006E534D" w:rsidRPr="009105A7">
        <w:rPr>
          <w:spacing w:val="-6"/>
          <w:sz w:val="28"/>
          <w:szCs w:val="28"/>
          <w:lang w:val="ru-RU"/>
        </w:rPr>
        <w:t xml:space="preserve">  5 минут в 2915 (16,67%)случаях и через  6</w:t>
      </w:r>
      <w:r w:rsidRPr="009105A7">
        <w:rPr>
          <w:spacing w:val="-6"/>
          <w:sz w:val="28"/>
          <w:szCs w:val="28"/>
          <w:lang w:val="ru-RU"/>
        </w:rPr>
        <w:t xml:space="preserve"> минут в </w:t>
      </w:r>
      <w:r w:rsidR="006E534D" w:rsidRPr="009105A7">
        <w:rPr>
          <w:spacing w:val="-6"/>
          <w:sz w:val="28"/>
          <w:szCs w:val="28"/>
          <w:lang w:val="ru-RU"/>
        </w:rPr>
        <w:t>2579</w:t>
      </w:r>
      <w:r w:rsidRPr="009105A7">
        <w:rPr>
          <w:spacing w:val="-6"/>
          <w:sz w:val="28"/>
          <w:szCs w:val="28"/>
          <w:lang w:val="ru-RU"/>
        </w:rPr>
        <w:t xml:space="preserve"> случа</w:t>
      </w:r>
      <w:r w:rsidR="006E534D" w:rsidRPr="009105A7">
        <w:rPr>
          <w:spacing w:val="-6"/>
          <w:sz w:val="28"/>
          <w:szCs w:val="28"/>
          <w:lang w:val="ru-RU"/>
        </w:rPr>
        <w:t>ях</w:t>
      </w:r>
      <w:r w:rsidR="00AD02FF" w:rsidRPr="009105A7">
        <w:rPr>
          <w:spacing w:val="-6"/>
          <w:sz w:val="28"/>
          <w:szCs w:val="28"/>
          <w:lang w:val="ru-RU"/>
        </w:rPr>
        <w:t xml:space="preserve"> (</w:t>
      </w:r>
      <w:r w:rsidR="006E534D" w:rsidRPr="009105A7">
        <w:rPr>
          <w:spacing w:val="-6"/>
          <w:sz w:val="28"/>
          <w:szCs w:val="28"/>
          <w:lang w:val="ru-RU"/>
        </w:rPr>
        <w:t>14,75</w:t>
      </w:r>
      <w:r w:rsidRPr="009105A7">
        <w:rPr>
          <w:spacing w:val="-6"/>
          <w:sz w:val="28"/>
          <w:szCs w:val="28"/>
          <w:lang w:val="ru-RU"/>
        </w:rPr>
        <w:t xml:space="preserve">%), </w:t>
      </w:r>
      <w:r w:rsidR="006E534D" w:rsidRPr="009105A7">
        <w:rPr>
          <w:spacing w:val="-6"/>
          <w:sz w:val="28"/>
          <w:szCs w:val="28"/>
          <w:lang w:val="ru-RU"/>
        </w:rPr>
        <w:t>а</w:t>
      </w:r>
      <w:r w:rsidRPr="009105A7">
        <w:rPr>
          <w:spacing w:val="-6"/>
          <w:sz w:val="28"/>
          <w:szCs w:val="28"/>
          <w:lang w:val="ru-RU"/>
        </w:rPr>
        <w:t xml:space="preserve"> на загорания – через </w:t>
      </w:r>
      <w:r w:rsidR="006E534D" w:rsidRPr="009105A7">
        <w:rPr>
          <w:spacing w:val="-6"/>
          <w:sz w:val="28"/>
          <w:szCs w:val="28"/>
          <w:lang w:val="ru-RU"/>
        </w:rPr>
        <w:t>5</w:t>
      </w:r>
      <w:r w:rsidRPr="009105A7">
        <w:rPr>
          <w:spacing w:val="-6"/>
          <w:sz w:val="28"/>
          <w:szCs w:val="28"/>
          <w:lang w:val="ru-RU"/>
        </w:rPr>
        <w:t xml:space="preserve"> минут - </w:t>
      </w:r>
      <w:r w:rsidR="006E534D" w:rsidRPr="009105A7">
        <w:rPr>
          <w:spacing w:val="-6"/>
          <w:sz w:val="28"/>
          <w:szCs w:val="28"/>
          <w:lang w:val="ru-RU"/>
        </w:rPr>
        <w:t>4421</w:t>
      </w:r>
      <w:r w:rsidRPr="009105A7">
        <w:rPr>
          <w:spacing w:val="-6"/>
          <w:sz w:val="28"/>
          <w:szCs w:val="28"/>
          <w:lang w:val="ru-RU"/>
        </w:rPr>
        <w:t xml:space="preserve"> (</w:t>
      </w:r>
      <w:r w:rsidR="006E534D" w:rsidRPr="009105A7">
        <w:rPr>
          <w:spacing w:val="-6"/>
          <w:sz w:val="28"/>
          <w:szCs w:val="28"/>
          <w:lang w:val="ru-RU"/>
        </w:rPr>
        <w:t>16,64</w:t>
      </w:r>
      <w:r w:rsidRPr="009105A7">
        <w:rPr>
          <w:spacing w:val="-6"/>
          <w:sz w:val="28"/>
          <w:szCs w:val="28"/>
          <w:lang w:val="ru-RU"/>
        </w:rPr>
        <w:t xml:space="preserve">%) и через 6 минут - </w:t>
      </w:r>
      <w:r w:rsidR="006E534D" w:rsidRPr="009105A7">
        <w:rPr>
          <w:spacing w:val="-6"/>
          <w:sz w:val="28"/>
          <w:szCs w:val="28"/>
          <w:lang w:val="ru-RU"/>
        </w:rPr>
        <w:t>3651</w:t>
      </w:r>
      <w:r w:rsidRPr="009105A7">
        <w:rPr>
          <w:spacing w:val="-6"/>
          <w:sz w:val="28"/>
          <w:szCs w:val="28"/>
          <w:lang w:val="ru-RU"/>
        </w:rPr>
        <w:t xml:space="preserve"> (</w:t>
      </w:r>
      <w:r w:rsidR="006E534D" w:rsidRPr="009105A7">
        <w:rPr>
          <w:spacing w:val="-6"/>
          <w:sz w:val="28"/>
          <w:szCs w:val="28"/>
          <w:lang w:val="ru-RU"/>
        </w:rPr>
        <w:t>13,74</w:t>
      </w:r>
      <w:r w:rsidRPr="009105A7">
        <w:rPr>
          <w:spacing w:val="-6"/>
          <w:sz w:val="28"/>
          <w:szCs w:val="28"/>
          <w:lang w:val="ru-RU"/>
        </w:rPr>
        <w:t>%) выезд.</w:t>
      </w:r>
    </w:p>
    <w:p w:rsidR="00296CA6" w:rsidRPr="009105A7" w:rsidRDefault="006E534D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4"/>
          <w:szCs w:val="24"/>
          <w:lang w:val="ru-RU" w:eastAsia="ru-RU" w:bidi="ar-SA"/>
        </w:rPr>
      </w:pPr>
      <w:r w:rsidRPr="009105A7">
        <w:rPr>
          <w:spacing w:val="-6"/>
          <w:sz w:val="28"/>
          <w:szCs w:val="28"/>
          <w:lang w:val="ru-RU"/>
        </w:rPr>
        <w:t>На пожары в</w:t>
      </w:r>
      <w:r w:rsidR="00C52486" w:rsidRPr="009105A7">
        <w:rPr>
          <w:spacing w:val="-6"/>
          <w:sz w:val="28"/>
          <w:szCs w:val="28"/>
          <w:lang w:val="ru-RU"/>
        </w:rPr>
        <w:t xml:space="preserve"> сельской местности наиболее часто первое пожарное подразделение </w:t>
      </w:r>
      <w:r w:rsidR="00CB1B75" w:rsidRPr="009105A7">
        <w:rPr>
          <w:spacing w:val="-6"/>
          <w:sz w:val="28"/>
          <w:szCs w:val="28"/>
          <w:lang w:val="ru-RU"/>
        </w:rPr>
        <w:t xml:space="preserve">за 3 месяца 2018 года </w:t>
      </w:r>
      <w:r w:rsidR="00C52486" w:rsidRPr="009105A7">
        <w:rPr>
          <w:spacing w:val="-6"/>
          <w:sz w:val="28"/>
          <w:szCs w:val="28"/>
          <w:lang w:val="ru-RU"/>
        </w:rPr>
        <w:t xml:space="preserve">прибывало через </w:t>
      </w:r>
      <w:r w:rsidRPr="009105A7">
        <w:rPr>
          <w:spacing w:val="-6"/>
          <w:sz w:val="28"/>
          <w:szCs w:val="28"/>
          <w:lang w:val="ru-RU"/>
        </w:rPr>
        <w:t>3</w:t>
      </w:r>
      <w:r w:rsidR="00C52486" w:rsidRPr="009105A7">
        <w:rPr>
          <w:spacing w:val="-6"/>
          <w:sz w:val="28"/>
          <w:szCs w:val="28"/>
          <w:lang w:val="ru-RU"/>
        </w:rPr>
        <w:t xml:space="preserve"> минуты </w:t>
      </w:r>
      <w:r w:rsidRPr="009105A7">
        <w:rPr>
          <w:spacing w:val="-6"/>
          <w:sz w:val="28"/>
          <w:szCs w:val="28"/>
          <w:lang w:val="ru-RU"/>
        </w:rPr>
        <w:t>1013</w:t>
      </w:r>
      <w:r w:rsidR="00C52486" w:rsidRPr="009105A7">
        <w:rPr>
          <w:spacing w:val="-6"/>
          <w:sz w:val="28"/>
          <w:szCs w:val="28"/>
          <w:lang w:val="ru-RU"/>
        </w:rPr>
        <w:t xml:space="preserve"> (8,1</w:t>
      </w:r>
      <w:r w:rsidRPr="009105A7">
        <w:rPr>
          <w:spacing w:val="-6"/>
          <w:sz w:val="28"/>
          <w:szCs w:val="28"/>
          <w:lang w:val="ru-RU"/>
        </w:rPr>
        <w:t>8</w:t>
      </w:r>
      <w:r w:rsidR="00C52486" w:rsidRPr="009105A7">
        <w:rPr>
          <w:spacing w:val="-6"/>
          <w:sz w:val="28"/>
          <w:szCs w:val="28"/>
          <w:lang w:val="ru-RU"/>
        </w:rPr>
        <w:t xml:space="preserve">%) и через 4 минуты – </w:t>
      </w:r>
      <w:r w:rsidRPr="009105A7">
        <w:rPr>
          <w:spacing w:val="-6"/>
          <w:sz w:val="28"/>
          <w:szCs w:val="28"/>
          <w:lang w:val="ru-RU"/>
        </w:rPr>
        <w:t>925</w:t>
      </w:r>
      <w:r w:rsidR="00C52486" w:rsidRPr="009105A7">
        <w:rPr>
          <w:spacing w:val="-6"/>
          <w:sz w:val="28"/>
          <w:szCs w:val="28"/>
          <w:lang w:val="ru-RU"/>
        </w:rPr>
        <w:t xml:space="preserve"> (7,4</w:t>
      </w:r>
      <w:r w:rsidRPr="009105A7">
        <w:rPr>
          <w:spacing w:val="-6"/>
          <w:sz w:val="28"/>
          <w:szCs w:val="28"/>
          <w:lang w:val="ru-RU"/>
        </w:rPr>
        <w:t>7</w:t>
      </w:r>
      <w:r w:rsidR="00C52486" w:rsidRPr="009105A7">
        <w:rPr>
          <w:spacing w:val="-6"/>
          <w:sz w:val="28"/>
          <w:szCs w:val="28"/>
          <w:lang w:val="ru-RU"/>
        </w:rPr>
        <w:t>%) от общего количества пожаров в сельской местности за</w:t>
      </w:r>
      <w:r w:rsidR="008828F7" w:rsidRPr="009105A7">
        <w:rPr>
          <w:spacing w:val="-6"/>
          <w:sz w:val="28"/>
          <w:szCs w:val="28"/>
          <w:lang w:val="ru-RU"/>
        </w:rPr>
        <w:t>3 месяца 2018</w:t>
      </w:r>
      <w:r w:rsidR="00F84B72" w:rsidRPr="009105A7">
        <w:rPr>
          <w:spacing w:val="-6"/>
          <w:sz w:val="28"/>
          <w:szCs w:val="28"/>
          <w:lang w:val="ru-RU"/>
        </w:rPr>
        <w:t xml:space="preserve"> год)</w:t>
      </w:r>
      <w:r w:rsidR="00C52486" w:rsidRPr="009105A7">
        <w:rPr>
          <w:spacing w:val="-6"/>
          <w:sz w:val="28"/>
          <w:szCs w:val="28"/>
          <w:lang w:val="ru-RU"/>
        </w:rPr>
        <w:t xml:space="preserve">, а на загорания через 5 минут в </w:t>
      </w:r>
      <w:r w:rsidRPr="009105A7">
        <w:rPr>
          <w:spacing w:val="-6"/>
          <w:sz w:val="28"/>
          <w:szCs w:val="28"/>
          <w:lang w:val="ru-RU"/>
        </w:rPr>
        <w:t>729</w:t>
      </w:r>
      <w:r w:rsidR="00294F9A" w:rsidRPr="009105A7">
        <w:rPr>
          <w:spacing w:val="-6"/>
          <w:sz w:val="28"/>
          <w:szCs w:val="28"/>
          <w:lang w:val="ru-RU"/>
        </w:rPr>
        <w:t xml:space="preserve"> случаев</w:t>
      </w:r>
      <w:r w:rsidR="00C52486" w:rsidRPr="009105A7">
        <w:rPr>
          <w:spacing w:val="-6"/>
          <w:sz w:val="28"/>
          <w:szCs w:val="28"/>
          <w:lang w:val="ru-RU"/>
        </w:rPr>
        <w:t xml:space="preserve"> (7,</w:t>
      </w:r>
      <w:r w:rsidR="00294F9A" w:rsidRPr="009105A7">
        <w:rPr>
          <w:spacing w:val="-6"/>
          <w:sz w:val="28"/>
          <w:szCs w:val="28"/>
          <w:lang w:val="ru-RU"/>
        </w:rPr>
        <w:t>6</w:t>
      </w:r>
      <w:r w:rsidRPr="009105A7">
        <w:rPr>
          <w:spacing w:val="-6"/>
          <w:sz w:val="28"/>
          <w:szCs w:val="28"/>
          <w:lang w:val="ru-RU"/>
        </w:rPr>
        <w:t>2% от общего числа загораний) и через4</w:t>
      </w:r>
      <w:r w:rsidR="00C52486" w:rsidRPr="009105A7">
        <w:rPr>
          <w:spacing w:val="-6"/>
          <w:sz w:val="28"/>
          <w:szCs w:val="28"/>
          <w:lang w:val="ru-RU"/>
        </w:rPr>
        <w:t xml:space="preserve"> минут</w:t>
      </w:r>
      <w:r w:rsidRPr="009105A7">
        <w:rPr>
          <w:spacing w:val="-6"/>
          <w:sz w:val="28"/>
          <w:szCs w:val="28"/>
          <w:lang w:val="ru-RU"/>
        </w:rPr>
        <w:t>ы</w:t>
      </w:r>
      <w:r w:rsidR="00C52486" w:rsidRPr="009105A7">
        <w:rPr>
          <w:spacing w:val="-6"/>
          <w:sz w:val="28"/>
          <w:szCs w:val="28"/>
          <w:lang w:val="ru-RU"/>
        </w:rPr>
        <w:t xml:space="preserve"> – </w:t>
      </w:r>
      <w:r w:rsidRPr="009105A7">
        <w:rPr>
          <w:spacing w:val="-6"/>
          <w:sz w:val="28"/>
          <w:szCs w:val="28"/>
          <w:lang w:val="ru-RU"/>
        </w:rPr>
        <w:t>704</w:t>
      </w:r>
      <w:r w:rsidR="00C52486" w:rsidRPr="009105A7">
        <w:rPr>
          <w:spacing w:val="-6"/>
          <w:sz w:val="28"/>
          <w:szCs w:val="28"/>
          <w:lang w:val="ru-RU"/>
        </w:rPr>
        <w:t xml:space="preserve"> (</w:t>
      </w:r>
      <w:r w:rsidR="00294F9A" w:rsidRPr="009105A7">
        <w:rPr>
          <w:spacing w:val="-6"/>
          <w:sz w:val="28"/>
          <w:szCs w:val="28"/>
          <w:lang w:val="ru-RU"/>
        </w:rPr>
        <w:t>7</w:t>
      </w:r>
      <w:r w:rsidRPr="009105A7">
        <w:rPr>
          <w:spacing w:val="-6"/>
          <w:sz w:val="28"/>
          <w:szCs w:val="28"/>
          <w:lang w:val="ru-RU"/>
        </w:rPr>
        <w:t>,36</w:t>
      </w:r>
      <w:r w:rsidR="00C52486" w:rsidRPr="009105A7">
        <w:rPr>
          <w:spacing w:val="-6"/>
          <w:sz w:val="28"/>
          <w:szCs w:val="28"/>
          <w:lang w:val="ru-RU"/>
        </w:rPr>
        <w:t>%).</w:t>
      </w:r>
    </w:p>
    <w:p w:rsidR="006E534D" w:rsidRPr="009105A7" w:rsidRDefault="00CB1B75" w:rsidP="00D90F0B">
      <w:pPr>
        <w:pStyle w:val="14"/>
        <w:tabs>
          <w:tab w:val="left" w:pos="0"/>
        </w:tabs>
        <w:rPr>
          <w:shd w:val="clear" w:color="auto" w:fill="00FFCC"/>
        </w:rPr>
      </w:pPr>
      <w:r w:rsidRPr="009105A7">
        <w:t xml:space="preserve">За 3 месяца 2018 года </w:t>
      </w:r>
      <w:r w:rsidR="00C52486" w:rsidRPr="009105A7">
        <w:t xml:space="preserve">в городской местности Российской Федерации зарегистрировано </w:t>
      </w:r>
      <w:r w:rsidR="006E534D" w:rsidRPr="009105A7">
        <w:t>41460</w:t>
      </w:r>
      <w:r w:rsidR="00C52486" w:rsidRPr="009105A7">
        <w:t xml:space="preserve"> случаев (пожар+загорания), когда время прибытия к месту вызова первого пожарного подразделения не превышало 10 минут, что составляет 9</w:t>
      </w:r>
      <w:r w:rsidR="006E534D" w:rsidRPr="009105A7">
        <w:t>4</w:t>
      </w:r>
      <w:r w:rsidR="00C52486" w:rsidRPr="009105A7">
        <w:t>,</w:t>
      </w:r>
      <w:r w:rsidR="00294F9A" w:rsidRPr="009105A7">
        <w:t>1</w:t>
      </w:r>
      <w:r w:rsidR="006E534D" w:rsidRPr="009105A7">
        <w:t>2</w:t>
      </w:r>
      <w:r w:rsidR="00C52486" w:rsidRPr="009105A7">
        <w:t xml:space="preserve">% от общего количества выездов оперативных пожарных подразделений на пожары и </w:t>
      </w:r>
      <w:r w:rsidR="006E534D" w:rsidRPr="009105A7">
        <w:t>загорания в городской местности (за 3 месяца 2017 года в городской местности Российской Федерации зарегистрировано 44663 случая (пожар+загорания), когда время прибытия к месту вызова первого пожарного подразделения не превышало 10 минут, что составляет 93,73% от общего количества выездов оперативных пожарных подразделений на пожары и загорания в городской местности).</w:t>
      </w:r>
    </w:p>
    <w:p w:rsidR="00C52486" w:rsidRPr="009105A7" w:rsidRDefault="00C52486" w:rsidP="00D90F0B">
      <w:pPr>
        <w:tabs>
          <w:tab w:val="left" w:pos="0"/>
        </w:tabs>
        <w:jc w:val="right"/>
        <w:rPr>
          <w:rFonts w:eastAsia="Times New Roman"/>
          <w:sz w:val="24"/>
          <w:szCs w:val="24"/>
          <w:lang w:val="ru-RU" w:eastAsia="ru-RU" w:bidi="ar-SA"/>
        </w:rPr>
        <w:sectPr w:rsidR="00C52486" w:rsidRPr="009105A7" w:rsidSect="00A355B1">
          <w:pgSz w:w="11906" w:h="16838"/>
          <w:pgMar w:top="1134" w:right="850" w:bottom="993" w:left="1560" w:header="708" w:footer="708" w:gutter="0"/>
          <w:cols w:space="708"/>
          <w:docGrid w:linePitch="360"/>
        </w:sectPr>
      </w:pPr>
    </w:p>
    <w:p w:rsidR="00420229" w:rsidRPr="009105A7" w:rsidRDefault="00D529EE" w:rsidP="00D90F0B">
      <w:pPr>
        <w:tabs>
          <w:tab w:val="left" w:pos="0"/>
        </w:tabs>
        <w:ind w:left="-284" w:right="-598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lastRenderedPageBreak/>
        <w:t>Таблица 22</w:t>
      </w:r>
      <w:r w:rsidR="002F1F9D" w:rsidRPr="009105A7">
        <w:rPr>
          <w:rFonts w:eastAsia="Times New Roman"/>
          <w:sz w:val="28"/>
          <w:szCs w:val="28"/>
          <w:lang w:val="ru-RU" w:eastAsia="ru-RU" w:bidi="ar-SA"/>
        </w:rPr>
        <w:t xml:space="preserve"> - </w:t>
      </w:r>
      <w:r w:rsidR="00EB55C1" w:rsidRPr="009105A7">
        <w:rPr>
          <w:rFonts w:eastAsia="Times New Roman"/>
          <w:sz w:val="28"/>
          <w:szCs w:val="28"/>
          <w:lang w:val="ru-RU" w:eastAsia="ru-RU" w:bidi="ar-SA"/>
        </w:rPr>
        <w:t>Р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аспределение числа пожаров и загораний (ед.), произошедших в городской и в сельской местности </w:t>
      </w:r>
    </w:p>
    <w:p w:rsidR="00D529EE" w:rsidRPr="009105A7" w:rsidRDefault="00420229" w:rsidP="00D90F0B">
      <w:pPr>
        <w:tabs>
          <w:tab w:val="left" w:pos="0"/>
        </w:tabs>
        <w:ind w:left="-284" w:right="-598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за</w:t>
      </w:r>
      <w:r w:rsidR="008828F7" w:rsidRPr="009105A7">
        <w:rPr>
          <w:rFonts w:eastAsia="Times New Roman"/>
          <w:sz w:val="28"/>
          <w:szCs w:val="28"/>
          <w:lang w:val="ru-RU" w:eastAsia="ru-RU" w:bidi="ar-SA"/>
        </w:rPr>
        <w:t>3 месяца 2017</w:t>
      </w:r>
      <w:r w:rsidR="00D529EE" w:rsidRPr="009105A7">
        <w:rPr>
          <w:rFonts w:eastAsia="Times New Roman"/>
          <w:sz w:val="28"/>
          <w:szCs w:val="28"/>
          <w:lang w:val="ru-RU" w:eastAsia="ru-RU" w:bidi="ar-SA"/>
        </w:rPr>
        <w:t>/</w:t>
      </w:r>
      <w:r w:rsidR="008828F7" w:rsidRPr="009105A7">
        <w:rPr>
          <w:rFonts w:eastAsia="Times New Roman"/>
          <w:sz w:val="28"/>
          <w:szCs w:val="28"/>
          <w:lang w:val="ru-RU" w:eastAsia="ru-RU" w:bidi="ar-SA"/>
        </w:rPr>
        <w:t>2018</w:t>
      </w:r>
      <w:r w:rsidR="00D529EE" w:rsidRPr="009105A7">
        <w:rPr>
          <w:rFonts w:eastAsia="Times New Roman"/>
          <w:sz w:val="28"/>
          <w:szCs w:val="28"/>
          <w:lang w:val="ru-RU" w:eastAsia="ru-RU" w:bidi="ar-SA"/>
        </w:rPr>
        <w:t xml:space="preserve"> гг., по времени прибытия 1-го пожарного подразделения к месту пожара</w:t>
      </w:r>
    </w:p>
    <w:tbl>
      <w:tblPr>
        <w:tblW w:w="15682" w:type="dxa"/>
        <w:tblInd w:w="-176" w:type="dxa"/>
        <w:tblLayout w:type="fixed"/>
        <w:tblLook w:val="04A0"/>
      </w:tblPr>
      <w:tblGrid>
        <w:gridCol w:w="1582"/>
        <w:gridCol w:w="1022"/>
        <w:gridCol w:w="799"/>
        <w:gridCol w:w="938"/>
        <w:gridCol w:w="775"/>
        <w:gridCol w:w="932"/>
        <w:gridCol w:w="868"/>
        <w:gridCol w:w="938"/>
        <w:gridCol w:w="776"/>
        <w:gridCol w:w="925"/>
        <w:gridCol w:w="797"/>
        <w:gridCol w:w="938"/>
        <w:gridCol w:w="808"/>
        <w:gridCol w:w="924"/>
        <w:gridCol w:w="812"/>
        <w:gridCol w:w="1008"/>
        <w:gridCol w:w="840"/>
      </w:tblGrid>
      <w:tr w:rsidR="009105A7" w:rsidRPr="009105A7" w:rsidTr="009C7F9C">
        <w:trPr>
          <w:trHeight w:val="34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EE" w:rsidRPr="009105A7" w:rsidRDefault="00D529EE" w:rsidP="00D90F0B">
            <w:pPr>
              <w:tabs>
                <w:tab w:val="left" w:pos="0"/>
              </w:tabs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Время прибытия</w:t>
            </w:r>
          </w:p>
          <w:p w:rsidR="00D529EE" w:rsidRPr="009105A7" w:rsidRDefault="00D529EE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1-го пожарного подразделения, мин.</w:t>
            </w: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EE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2017</w:t>
            </w:r>
            <w:r w:rsidR="00D529EE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7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9EE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2018</w:t>
            </w:r>
            <w:r w:rsidR="00D529EE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</w:tr>
      <w:tr w:rsidR="009105A7" w:rsidRPr="009105A7" w:rsidTr="009C7F9C">
        <w:trPr>
          <w:trHeight w:val="34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EE" w:rsidRPr="009105A7" w:rsidRDefault="00D529EE" w:rsidP="00D90F0B">
            <w:pPr>
              <w:tabs>
                <w:tab w:val="left" w:pos="0"/>
              </w:tabs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EE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кол-во пожаров, ед. городская местность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EE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EE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кол-во пожаров, ед. сельская местность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EE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EE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кол-во загораний, ед. городская местность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EE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EE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кол-во загораний, ед. сельская местность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EE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9EE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кол-во пожаров, ед. городская местность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9EE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9EE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кол-во пожаров, ед. сельская местность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9EE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9EE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кол-во загораний, ед. городская местность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9EE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9EE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кол-во загораний, ед. сельская местность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9EE" w:rsidRPr="009105A7" w:rsidRDefault="00D529EE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%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 минута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204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1,15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135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393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391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1,00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 минуты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979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5,51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628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5,29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1527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5,11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487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3,41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985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5,63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676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5,46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1480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5,57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466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4,87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 минуты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1939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10,91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1001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8,44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3047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10,20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795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5,56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1982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11,34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8,18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2638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9,93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694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7,25</w:t>
            </w:r>
          </w:p>
        </w:tc>
      </w:tr>
      <w:tr w:rsidR="009105A7" w:rsidRPr="009105A7" w:rsidTr="005E2702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 минуты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2552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14,36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843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7,11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3723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12,46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843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5,90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2353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13,46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925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7,47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3627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13,65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7,36</w:t>
            </w:r>
          </w:p>
        </w:tc>
      </w:tr>
      <w:tr w:rsidR="009105A7" w:rsidRPr="009105A7" w:rsidTr="005E2702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 минут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3052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17,18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852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7,18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4796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16,05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932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6,52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2915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16,67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823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6,65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4421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16,64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729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7,62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 минут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2534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14,26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735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6,20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4107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13,74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1009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7,06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2579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14,75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757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6,11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3651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13,74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6,53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 минут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1797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10,11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631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5,32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2971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9,94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729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5,10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1813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10,37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626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5,06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2627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9,89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466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4,87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 минут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1308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7,36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552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4,65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2530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8,47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737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5,16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1242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7,10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555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4,48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2317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8,72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466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4,87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9 минут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1172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6,60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557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4,70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2011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6,73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673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4,71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1144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6,54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562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4,54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1719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6,47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436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4,56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 минут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1359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7,65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823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6,94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2662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8,91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1105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7,73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1418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8,11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894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7,22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1979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7,45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7,95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11 минут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255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1,44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5,06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684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864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6,04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1,46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653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5,27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545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524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5,47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12 минут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342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3,53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2,71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13 минут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321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482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3,37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399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3,22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2,95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14 минут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233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1,96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154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396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301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2,26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15 минут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349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162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545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3,81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383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3,09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3,34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16 минут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389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3,28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105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550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3,85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383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3,09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2,83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17 минут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305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320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2,35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18 минут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341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366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342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2,50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19 минут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26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507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4,27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4C" w:rsidRPr="009105A7" w:rsidRDefault="0068694C" w:rsidP="00D90F0B">
            <w:pPr>
              <w:jc w:val="right"/>
            </w:pPr>
            <w:r w:rsidRPr="009105A7">
              <w:t>437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3,06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0,21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473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3,82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62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0,23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284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pacing w:val="-6"/>
                <w:sz w:val="20"/>
                <w:szCs w:val="20"/>
              </w:rPr>
              <w:t>2,97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20 минут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49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818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6,90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96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863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6,04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867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0,27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491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5,13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21 - 30 минут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88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544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4,59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0,55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1055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7,38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82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0,47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575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4,64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633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6,61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более 30 минут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356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482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3,37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416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3,36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0,26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384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4,01</w:t>
            </w:r>
          </w:p>
        </w:tc>
      </w:tr>
      <w:tr w:rsidR="009105A7" w:rsidRPr="009105A7" w:rsidTr="009D5A1B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17769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11862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29881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14296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17484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12380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26568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4C" w:rsidRPr="009105A7" w:rsidRDefault="0068694C" w:rsidP="00D90F0B">
            <w:pPr>
              <w:jc w:val="right"/>
            </w:pPr>
            <w:r w:rsidRPr="009105A7">
              <w:t>9571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4C" w:rsidRPr="009105A7" w:rsidRDefault="0068694C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100,00</w:t>
            </w:r>
          </w:p>
        </w:tc>
      </w:tr>
    </w:tbl>
    <w:p w:rsidR="00296CA6" w:rsidRPr="009105A7" w:rsidRDefault="00296CA6" w:rsidP="00D90F0B">
      <w:pPr>
        <w:tabs>
          <w:tab w:val="left" w:pos="0"/>
        </w:tabs>
        <w:rPr>
          <w:noProof/>
          <w:lang w:val="ru-RU" w:eastAsia="ru-RU" w:bidi="ar-SA"/>
        </w:rPr>
        <w:sectPr w:rsidR="00296CA6" w:rsidRPr="009105A7" w:rsidSect="00A355B1">
          <w:pgSz w:w="16838" w:h="11906" w:orient="landscape"/>
          <w:pgMar w:top="993" w:right="1134" w:bottom="850" w:left="993" w:header="708" w:footer="708" w:gutter="0"/>
          <w:cols w:space="708"/>
          <w:docGrid w:linePitch="360"/>
        </w:sectPr>
      </w:pPr>
    </w:p>
    <w:p w:rsidR="00D85AA2" w:rsidRPr="009105A7" w:rsidRDefault="004945A4" w:rsidP="00D90F0B">
      <w:pPr>
        <w:pStyle w:val="14"/>
        <w:tabs>
          <w:tab w:val="left" w:pos="0"/>
        </w:tabs>
        <w:spacing w:line="240" w:lineRule="auto"/>
        <w:ind w:firstLine="0"/>
        <w:rPr>
          <w:sz w:val="16"/>
          <w:szCs w:val="1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56580" cy="8292465"/>
            <wp:effectExtent l="0" t="0" r="1270" b="0"/>
            <wp:docPr id="235" name="Рисунок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35C49" w:rsidRPr="009105A7" w:rsidRDefault="00B906E9" w:rsidP="00D90F0B">
      <w:pPr>
        <w:tabs>
          <w:tab w:val="left" w:pos="0"/>
        </w:tabs>
        <w:jc w:val="center"/>
        <w:rPr>
          <w:noProof/>
          <w:sz w:val="28"/>
          <w:szCs w:val="28"/>
          <w:lang w:val="ru-RU" w:eastAsia="ru-RU" w:bidi="ar-SA"/>
        </w:rPr>
      </w:pPr>
      <w:r w:rsidRPr="009105A7">
        <w:rPr>
          <w:sz w:val="28"/>
          <w:szCs w:val="28"/>
          <w:lang w:val="ru-RU"/>
        </w:rPr>
        <w:t>Рисунок</w:t>
      </w:r>
      <w:r w:rsidR="00D85AA2" w:rsidRPr="009105A7">
        <w:rPr>
          <w:noProof/>
          <w:sz w:val="28"/>
          <w:szCs w:val="28"/>
          <w:lang w:val="ru-RU" w:eastAsia="ru-RU" w:bidi="ar-SA"/>
        </w:rPr>
        <w:t xml:space="preserve"> 1</w:t>
      </w:r>
      <w:r w:rsidR="00CF533D" w:rsidRPr="009105A7">
        <w:rPr>
          <w:noProof/>
          <w:sz w:val="28"/>
          <w:szCs w:val="28"/>
          <w:lang w:val="ru-RU" w:eastAsia="ru-RU" w:bidi="ar-SA"/>
        </w:rPr>
        <w:t>8</w:t>
      </w:r>
      <w:r w:rsidRPr="009105A7">
        <w:rPr>
          <w:noProof/>
          <w:sz w:val="28"/>
          <w:szCs w:val="28"/>
          <w:lang w:val="ru-RU" w:eastAsia="ru-RU" w:bidi="ar-SA"/>
        </w:rPr>
        <w:t xml:space="preserve"> - </w:t>
      </w:r>
      <w:r w:rsidR="00D85AA2" w:rsidRPr="009105A7">
        <w:rPr>
          <w:noProof/>
          <w:sz w:val="28"/>
          <w:szCs w:val="28"/>
          <w:lang w:val="ru-RU" w:eastAsia="ru-RU" w:bidi="ar-SA"/>
        </w:rPr>
        <w:t xml:space="preserve">Распределение количества пожаров и загораний в городской и в сельской местности по времени прибытия 1-го пожарного подразделения </w:t>
      </w:r>
    </w:p>
    <w:p w:rsidR="00D85AA2" w:rsidRPr="009105A7" w:rsidRDefault="00D85AA2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(за</w:t>
      </w:r>
      <w:r w:rsidR="008828F7" w:rsidRPr="009105A7">
        <w:rPr>
          <w:sz w:val="28"/>
          <w:szCs w:val="28"/>
          <w:lang w:val="ru-RU"/>
        </w:rPr>
        <w:t>3 месяца 2018</w:t>
      </w:r>
      <w:r w:rsidR="00F84B72" w:rsidRPr="009105A7">
        <w:rPr>
          <w:sz w:val="28"/>
          <w:szCs w:val="28"/>
          <w:lang w:val="ru-RU"/>
        </w:rPr>
        <w:t xml:space="preserve"> год</w:t>
      </w:r>
      <w:r w:rsidR="00580123" w:rsidRPr="009105A7">
        <w:rPr>
          <w:sz w:val="28"/>
          <w:szCs w:val="28"/>
          <w:lang w:val="ru-RU"/>
        </w:rPr>
        <w:t>а</w:t>
      </w:r>
      <w:r w:rsidR="00F84B72" w:rsidRPr="009105A7">
        <w:rPr>
          <w:sz w:val="28"/>
          <w:szCs w:val="28"/>
          <w:lang w:val="ru-RU"/>
        </w:rPr>
        <w:t>)</w:t>
      </w:r>
    </w:p>
    <w:p w:rsidR="00C52486" w:rsidRPr="009105A7" w:rsidRDefault="00C52486" w:rsidP="00D90F0B">
      <w:pPr>
        <w:pStyle w:val="14"/>
        <w:tabs>
          <w:tab w:val="left" w:pos="0"/>
        </w:tabs>
      </w:pPr>
      <w:r w:rsidRPr="009105A7">
        <w:lastRenderedPageBreak/>
        <w:t>На рисунке 1</w:t>
      </w:r>
      <w:r w:rsidR="00CF533D" w:rsidRPr="009105A7">
        <w:t>8</w:t>
      </w:r>
      <w:r w:rsidRPr="009105A7">
        <w:t xml:space="preserve"> наглядно прослеживается распределение количества пожаров и загораний в городской и сельской местности (за</w:t>
      </w:r>
      <w:r w:rsidR="008828F7" w:rsidRPr="009105A7">
        <w:t>3 месяца 2018</w:t>
      </w:r>
      <w:r w:rsidR="00F84B72" w:rsidRPr="009105A7">
        <w:t xml:space="preserve"> год</w:t>
      </w:r>
      <w:r w:rsidR="00580123" w:rsidRPr="009105A7">
        <w:t>а</w:t>
      </w:r>
      <w:r w:rsidR="00F84B72" w:rsidRPr="009105A7">
        <w:t>)</w:t>
      </w:r>
      <w:r w:rsidRPr="009105A7">
        <w:t xml:space="preserve"> по времени следования до мест возникновения пожаров и загораний.</w:t>
      </w:r>
    </w:p>
    <w:p w:rsidR="000A3D37" w:rsidRPr="009105A7" w:rsidRDefault="000A3D37" w:rsidP="00D90F0B">
      <w:pPr>
        <w:pStyle w:val="14"/>
        <w:tabs>
          <w:tab w:val="left" w:pos="0"/>
        </w:tabs>
        <w:rPr>
          <w:spacing w:val="-8"/>
        </w:rPr>
      </w:pPr>
      <w:r w:rsidRPr="009105A7">
        <w:rPr>
          <w:spacing w:val="-8"/>
        </w:rPr>
        <w:t>Характер взаимосвязи времени следования пожарных подразделений и времени или месяца года имеет достаточно большую степень неопределённости, хотя, в целом, прослеживается повторяемость изменений показателей по месяцам, как для городов, так и для сельской местности (</w:t>
      </w:r>
      <w:r w:rsidR="00A355B1" w:rsidRPr="009105A7">
        <w:rPr>
          <w:spacing w:val="-8"/>
        </w:rPr>
        <w:t>Т</w:t>
      </w:r>
      <w:r w:rsidRPr="009105A7">
        <w:rPr>
          <w:spacing w:val="-8"/>
        </w:rPr>
        <w:t>аблица 2</w:t>
      </w:r>
      <w:r w:rsidR="00A6257D" w:rsidRPr="009105A7">
        <w:rPr>
          <w:spacing w:val="-8"/>
        </w:rPr>
        <w:t>3</w:t>
      </w:r>
      <w:r w:rsidR="00A355B1" w:rsidRPr="009105A7">
        <w:rPr>
          <w:spacing w:val="-8"/>
        </w:rPr>
        <w:t>,Р</w:t>
      </w:r>
      <w:r w:rsidR="00BD04D0" w:rsidRPr="009105A7">
        <w:rPr>
          <w:spacing w:val="-8"/>
        </w:rPr>
        <w:t>исунок</w:t>
      </w:r>
      <w:r w:rsidRPr="009105A7">
        <w:rPr>
          <w:spacing w:val="-8"/>
        </w:rPr>
        <w:t xml:space="preserve"> 1</w:t>
      </w:r>
      <w:r w:rsidR="00CF533D" w:rsidRPr="009105A7">
        <w:rPr>
          <w:spacing w:val="-8"/>
        </w:rPr>
        <w:t>9</w:t>
      </w:r>
      <w:r w:rsidRPr="009105A7">
        <w:rPr>
          <w:spacing w:val="-8"/>
        </w:rPr>
        <w:t>).</w:t>
      </w:r>
    </w:p>
    <w:p w:rsidR="000A3D37" w:rsidRPr="009105A7" w:rsidRDefault="000A3D37" w:rsidP="00D90F0B">
      <w:pPr>
        <w:pStyle w:val="14"/>
        <w:tabs>
          <w:tab w:val="left" w:pos="0"/>
        </w:tabs>
        <w:spacing w:line="240" w:lineRule="auto"/>
        <w:ind w:firstLine="0"/>
        <w:rPr>
          <w:rFonts w:eastAsia="Times New Roman"/>
          <w:bCs/>
          <w:lang w:eastAsia="ru-RU"/>
        </w:rPr>
      </w:pPr>
      <w:r w:rsidRPr="009105A7">
        <w:rPr>
          <w:lang w:eastAsia="ru-RU"/>
        </w:rPr>
        <w:t>Таблица 2</w:t>
      </w:r>
      <w:r w:rsidR="00A6257D" w:rsidRPr="009105A7">
        <w:rPr>
          <w:lang w:eastAsia="ru-RU"/>
        </w:rPr>
        <w:t>3</w:t>
      </w:r>
      <w:r w:rsidR="002F1F9D" w:rsidRPr="009105A7">
        <w:rPr>
          <w:lang w:eastAsia="ru-RU"/>
        </w:rPr>
        <w:t xml:space="preserve"> - </w:t>
      </w:r>
      <w:r w:rsidR="00EB55C1" w:rsidRPr="009105A7">
        <w:rPr>
          <w:lang w:eastAsia="ru-RU"/>
        </w:rPr>
        <w:t>Р</w:t>
      </w:r>
      <w:r w:rsidRPr="009105A7">
        <w:rPr>
          <w:rFonts w:eastAsia="Times New Roman"/>
          <w:bCs/>
          <w:lang w:eastAsia="ru-RU"/>
        </w:rPr>
        <w:t>аспределение среднего времени прибытия 1-го пожарного подразделения (мин.) на</w:t>
      </w:r>
      <w:r w:rsidRPr="009105A7">
        <w:t> </w:t>
      </w:r>
      <w:r w:rsidRPr="009105A7">
        <w:rPr>
          <w:rFonts w:eastAsia="Times New Roman"/>
          <w:bCs/>
          <w:lang w:eastAsia="ru-RU"/>
        </w:rPr>
        <w:t>пожары по месяцам года за</w:t>
      </w:r>
      <w:r w:rsidR="008828F7" w:rsidRPr="009105A7">
        <w:rPr>
          <w:rFonts w:eastAsia="Times New Roman"/>
          <w:bCs/>
          <w:lang w:eastAsia="ru-RU"/>
        </w:rPr>
        <w:t>3 месяца 2017</w:t>
      </w:r>
      <w:r w:rsidRPr="009105A7">
        <w:rPr>
          <w:rFonts w:eastAsia="Times New Roman"/>
          <w:bCs/>
          <w:lang w:eastAsia="ru-RU"/>
        </w:rPr>
        <w:t>/</w:t>
      </w:r>
      <w:r w:rsidR="008828F7" w:rsidRPr="009105A7">
        <w:rPr>
          <w:rFonts w:eastAsia="Times New Roman"/>
          <w:bCs/>
          <w:lang w:eastAsia="ru-RU"/>
        </w:rPr>
        <w:t>2018</w:t>
      </w:r>
      <w:r w:rsidRPr="009105A7">
        <w:rPr>
          <w:rFonts w:eastAsia="Times New Roman"/>
          <w:bCs/>
          <w:lang w:eastAsia="ru-RU"/>
        </w:rPr>
        <w:t xml:space="preserve"> гг.</w:t>
      </w:r>
    </w:p>
    <w:tbl>
      <w:tblPr>
        <w:tblW w:w="7230" w:type="dxa"/>
        <w:tblInd w:w="108" w:type="dxa"/>
        <w:tblLayout w:type="fixed"/>
        <w:tblLook w:val="04A0"/>
      </w:tblPr>
      <w:tblGrid>
        <w:gridCol w:w="2836"/>
        <w:gridCol w:w="1417"/>
        <w:gridCol w:w="1276"/>
        <w:gridCol w:w="1701"/>
      </w:tblGrid>
      <w:tr w:rsidR="009105A7" w:rsidRPr="009105A7" w:rsidTr="009105A7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84" w:rsidRPr="009105A7" w:rsidRDefault="00E87784" w:rsidP="00D90F0B">
            <w:pPr>
              <w:tabs>
                <w:tab w:val="left" w:pos="0"/>
              </w:tabs>
              <w:jc w:val="center"/>
              <w:rPr>
                <w:rFonts w:eastAsia="Times New Roman"/>
                <w:spacing w:val="-6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18"/>
                <w:szCs w:val="18"/>
                <w:lang w:val="ru-RU" w:eastAsia="ru-RU" w:bidi="ar-SA"/>
              </w:rPr>
              <w:t>Вид населённого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Март</w:t>
            </w:r>
          </w:p>
        </w:tc>
      </w:tr>
      <w:tr w:rsidR="009105A7" w:rsidRPr="009105A7" w:rsidTr="009105A7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784" w:rsidRPr="009105A7" w:rsidRDefault="00E87784" w:rsidP="00D90F0B">
            <w:pPr>
              <w:tabs>
                <w:tab w:val="left" w:pos="0"/>
              </w:tabs>
              <w:jc w:val="center"/>
              <w:rPr>
                <w:rFonts w:eastAsia="Times New Roman"/>
                <w:spacing w:val="-6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784" w:rsidRPr="009105A7" w:rsidRDefault="00E87784" w:rsidP="00D90F0B">
            <w:pPr>
              <w:jc w:val="center"/>
              <w:rPr>
                <w:rFonts w:eastAsia="Times New Roman"/>
                <w:spacing w:val="-6"/>
                <w:sz w:val="14"/>
                <w:szCs w:val="14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lang w:val="ru-RU" w:eastAsia="ru-RU" w:bidi="ar-SA"/>
              </w:rPr>
              <w:t>3 месяца 2017 г.</w:t>
            </w:r>
          </w:p>
        </w:tc>
      </w:tr>
      <w:tr w:rsidR="009105A7" w:rsidRPr="009105A7" w:rsidTr="009105A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rPr>
                <w:rFonts w:eastAsia="Times New Roman"/>
                <w:spacing w:val="-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lang w:val="ru-RU" w:eastAsia="ru-RU" w:bidi="ar-SA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</w:t>
            </w:r>
            <w:r w:rsidR="00335C49" w:rsidRPr="009105A7">
              <w:rPr>
                <w:rFonts w:eastAsia="Times New Roman"/>
                <w:lang w:val="ru-RU" w:eastAsia="ru-RU" w:bidi="ar-SA"/>
              </w:rPr>
              <w:t>,00</w:t>
            </w:r>
          </w:p>
        </w:tc>
      </w:tr>
      <w:tr w:rsidR="009105A7" w:rsidRPr="009105A7" w:rsidTr="009105A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rPr>
                <w:rFonts w:eastAsia="Times New Roman"/>
                <w:spacing w:val="-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lang w:val="ru-RU" w:eastAsia="ru-RU" w:bidi="ar-SA"/>
              </w:rPr>
              <w:t>Городская местност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6,1</w:t>
            </w:r>
            <w:r w:rsidR="00335C49" w:rsidRPr="009105A7">
              <w:rPr>
                <w:rFonts w:eastAsia="Times New Roman"/>
                <w:lang w:val="ru-RU" w:eastAsia="ru-RU" w:bidi="ar-SA"/>
              </w:rPr>
              <w:t>0</w:t>
            </w:r>
          </w:p>
        </w:tc>
      </w:tr>
      <w:tr w:rsidR="009105A7" w:rsidRPr="009105A7" w:rsidTr="009105A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rPr>
                <w:rFonts w:eastAsia="Times New Roman"/>
                <w:spacing w:val="-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lang w:val="ru-RU" w:eastAsia="ru-RU" w:bidi="ar-SA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10,87</w:t>
            </w:r>
          </w:p>
        </w:tc>
      </w:tr>
      <w:tr w:rsidR="009105A7" w:rsidRPr="009105A7" w:rsidTr="009105A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84" w:rsidRPr="009105A7" w:rsidRDefault="00E87784" w:rsidP="00D90F0B">
            <w:pPr>
              <w:rPr>
                <w:rFonts w:eastAsia="Times New Roman"/>
                <w:spacing w:val="-6"/>
                <w:lang w:val="ru-RU" w:eastAsia="ru-RU" w:bidi="ar-SA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lang w:val="ru-RU" w:eastAsia="ru-RU" w:bidi="ar-SA"/>
              </w:rPr>
              <w:t>3 месяца 2018 г.</w:t>
            </w:r>
          </w:p>
        </w:tc>
      </w:tr>
      <w:tr w:rsidR="009105A7" w:rsidRPr="009105A7" w:rsidTr="009105A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rPr>
                <w:rFonts w:eastAsia="Times New Roman"/>
                <w:spacing w:val="-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lang w:val="ru-RU" w:eastAsia="ru-RU" w:bidi="ar-SA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8,4</w:t>
            </w:r>
            <w:r w:rsidR="00335C49" w:rsidRPr="009105A7">
              <w:rPr>
                <w:rFonts w:eastAsia="Times New Roman"/>
                <w:lang w:val="ru-RU" w:eastAsia="ru-RU" w:bidi="ar-SA"/>
              </w:rPr>
              <w:t>0</w:t>
            </w:r>
          </w:p>
        </w:tc>
      </w:tr>
      <w:tr w:rsidR="009105A7" w:rsidRPr="009105A7" w:rsidTr="009105A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rPr>
                <w:rFonts w:eastAsia="Times New Roman"/>
                <w:spacing w:val="-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lang w:val="ru-RU" w:eastAsia="ru-RU" w:bidi="ar-SA"/>
              </w:rPr>
              <w:t>Городская местность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6,05</w:t>
            </w:r>
          </w:p>
        </w:tc>
      </w:tr>
      <w:tr w:rsidR="009105A7" w:rsidRPr="009105A7" w:rsidTr="009105A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rPr>
                <w:rFonts w:eastAsia="Times New Roman"/>
                <w:spacing w:val="-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lang w:val="ru-RU" w:eastAsia="ru-RU" w:bidi="ar-SA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84" w:rsidRPr="009105A7" w:rsidRDefault="00E8778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11,69</w:t>
            </w:r>
          </w:p>
        </w:tc>
      </w:tr>
    </w:tbl>
    <w:p w:rsidR="00E87784" w:rsidRPr="009105A7" w:rsidRDefault="00E87784" w:rsidP="00D90F0B">
      <w:pPr>
        <w:tabs>
          <w:tab w:val="left" w:pos="0"/>
        </w:tabs>
        <w:spacing w:line="360" w:lineRule="auto"/>
        <w:contextualSpacing/>
        <w:jc w:val="center"/>
        <w:rPr>
          <w:noProof/>
          <w:lang w:val="ru-RU" w:eastAsia="ru-RU" w:bidi="ar-SA"/>
        </w:rPr>
      </w:pPr>
    </w:p>
    <w:p w:rsidR="008017EC" w:rsidRPr="009105A7" w:rsidRDefault="004945A4" w:rsidP="00D90F0B">
      <w:pPr>
        <w:tabs>
          <w:tab w:val="left" w:pos="0"/>
        </w:tabs>
        <w:spacing w:line="360" w:lineRule="auto"/>
        <w:contextualSpacing/>
        <w:jc w:val="center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8520" cy="3312795"/>
            <wp:effectExtent l="0" t="0" r="5080" b="1905"/>
            <wp:docPr id="236" name="Рисунок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A3D37" w:rsidRPr="009105A7" w:rsidRDefault="00B906E9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</w:t>
      </w:r>
      <w:r w:rsidR="000A3D37" w:rsidRPr="009105A7">
        <w:rPr>
          <w:sz w:val="28"/>
          <w:szCs w:val="28"/>
          <w:lang w:val="ru-RU"/>
        </w:rPr>
        <w:t xml:space="preserve"> 1</w:t>
      </w:r>
      <w:r w:rsidR="00CF533D" w:rsidRPr="009105A7">
        <w:rPr>
          <w:sz w:val="28"/>
          <w:szCs w:val="28"/>
          <w:lang w:val="ru-RU"/>
        </w:rPr>
        <w:t>9</w:t>
      </w:r>
      <w:r w:rsidRPr="009105A7">
        <w:rPr>
          <w:sz w:val="28"/>
          <w:szCs w:val="28"/>
          <w:lang w:val="ru-RU"/>
        </w:rPr>
        <w:t xml:space="preserve"> - </w:t>
      </w:r>
      <w:r w:rsidR="000A3D37" w:rsidRPr="009105A7">
        <w:rPr>
          <w:sz w:val="28"/>
          <w:szCs w:val="28"/>
          <w:lang w:val="ru-RU"/>
        </w:rPr>
        <w:t xml:space="preserve">Время следования пожарных подразделений к месту вызова в зависимости от месяца года </w:t>
      </w:r>
      <w:r w:rsidR="00CB3D2E" w:rsidRPr="009105A7">
        <w:rPr>
          <w:rFonts w:eastAsia="Times New Roman"/>
          <w:bCs/>
          <w:sz w:val="28"/>
          <w:szCs w:val="28"/>
          <w:lang w:val="ru-RU" w:eastAsia="ru-RU" w:bidi="ar-SA"/>
        </w:rPr>
        <w:t>за</w:t>
      </w:r>
      <w:r w:rsidR="008828F7" w:rsidRPr="009105A7">
        <w:rPr>
          <w:rFonts w:eastAsia="Times New Roman"/>
          <w:bCs/>
          <w:sz w:val="28"/>
          <w:szCs w:val="28"/>
          <w:lang w:val="ru-RU" w:eastAsia="ru-RU" w:bidi="ar-SA"/>
        </w:rPr>
        <w:t>3 месяца 2017</w:t>
      </w:r>
      <w:r w:rsidR="00CB3D2E" w:rsidRPr="009105A7">
        <w:rPr>
          <w:rFonts w:eastAsia="Times New Roman"/>
          <w:bCs/>
          <w:sz w:val="28"/>
          <w:szCs w:val="28"/>
          <w:lang w:val="ru-RU" w:eastAsia="ru-RU" w:bidi="ar-SA"/>
        </w:rPr>
        <w:t>/</w:t>
      </w:r>
      <w:r w:rsidR="008828F7" w:rsidRPr="009105A7">
        <w:rPr>
          <w:rFonts w:eastAsia="Times New Roman"/>
          <w:bCs/>
          <w:sz w:val="28"/>
          <w:szCs w:val="28"/>
          <w:lang w:val="ru-RU" w:eastAsia="ru-RU" w:bidi="ar-SA"/>
        </w:rPr>
        <w:t>2018</w:t>
      </w:r>
      <w:r w:rsidR="00CB3D2E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гг.</w:t>
      </w:r>
    </w:p>
    <w:p w:rsidR="009105A7" w:rsidRDefault="009105A7" w:rsidP="00D90F0B">
      <w:pPr>
        <w:tabs>
          <w:tab w:val="left" w:pos="0"/>
        </w:tabs>
        <w:spacing w:line="312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37133E" w:rsidRPr="009105A7" w:rsidRDefault="000A3D37" w:rsidP="00D90F0B">
      <w:pPr>
        <w:tabs>
          <w:tab w:val="left" w:pos="0"/>
        </w:tabs>
        <w:spacing w:line="312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Решающую роль в достижении успеха при тушении пожара играют активные и умелые действия руководителя тушения пожара (далее – РТП). </w:t>
      </w:r>
      <w:r w:rsidR="00F22710" w:rsidRPr="009105A7">
        <w:rPr>
          <w:sz w:val="28"/>
          <w:szCs w:val="28"/>
          <w:lang w:val="ru-RU"/>
        </w:rPr>
        <w:lastRenderedPageBreak/>
        <w:t>За</w:t>
      </w:r>
      <w:r w:rsidR="008828F7" w:rsidRPr="009105A7">
        <w:rPr>
          <w:sz w:val="28"/>
          <w:szCs w:val="28"/>
          <w:lang w:val="ru-RU"/>
        </w:rPr>
        <w:t>3 месяца 2018</w:t>
      </w:r>
      <w:r w:rsidR="00DB7D16" w:rsidRPr="009105A7">
        <w:rPr>
          <w:sz w:val="28"/>
          <w:szCs w:val="28"/>
          <w:lang w:val="ru-RU"/>
        </w:rPr>
        <w:t xml:space="preserve"> год</w:t>
      </w:r>
      <w:r w:rsidR="00335C49" w:rsidRPr="009105A7">
        <w:rPr>
          <w:sz w:val="28"/>
          <w:szCs w:val="28"/>
          <w:lang w:val="ru-RU"/>
        </w:rPr>
        <w:t>а</w:t>
      </w:r>
      <w:r w:rsidR="00EB55C1" w:rsidRPr="009105A7">
        <w:rPr>
          <w:sz w:val="28"/>
          <w:szCs w:val="28"/>
          <w:lang w:val="ru-RU"/>
        </w:rPr>
        <w:t xml:space="preserve">руководство </w:t>
      </w:r>
      <w:r w:rsidRPr="009105A7">
        <w:rPr>
          <w:sz w:val="28"/>
          <w:szCs w:val="28"/>
          <w:lang w:val="ru-RU"/>
        </w:rPr>
        <w:t xml:space="preserve">боевыми действиями на месте пожара </w:t>
      </w:r>
      <w:r w:rsidR="00EB55C1" w:rsidRPr="009105A7">
        <w:rPr>
          <w:sz w:val="28"/>
          <w:szCs w:val="28"/>
          <w:lang w:val="ru-RU"/>
        </w:rPr>
        <w:t xml:space="preserve">возгловляли </w:t>
      </w:r>
      <w:r w:rsidR="00276C22" w:rsidRPr="009105A7">
        <w:rPr>
          <w:sz w:val="28"/>
          <w:szCs w:val="28"/>
          <w:lang w:val="ru-RU"/>
        </w:rPr>
        <w:t>(</w:t>
      </w:r>
      <w:r w:rsidR="00EB55C1" w:rsidRPr="009105A7">
        <w:rPr>
          <w:sz w:val="28"/>
          <w:szCs w:val="28"/>
          <w:lang w:val="ru-RU"/>
        </w:rPr>
        <w:t>Т</w:t>
      </w:r>
      <w:r w:rsidR="00276C22" w:rsidRPr="009105A7">
        <w:rPr>
          <w:sz w:val="28"/>
          <w:szCs w:val="28"/>
          <w:lang w:val="ru-RU"/>
        </w:rPr>
        <w:t>аблица 24)</w:t>
      </w:r>
      <w:r w:rsidRPr="009105A7">
        <w:rPr>
          <w:sz w:val="28"/>
          <w:szCs w:val="28"/>
          <w:lang w:val="ru-RU"/>
        </w:rPr>
        <w:t xml:space="preserve"> начальники караулов </w:t>
      </w:r>
      <w:r w:rsidR="00F22710" w:rsidRPr="009105A7">
        <w:rPr>
          <w:sz w:val="28"/>
          <w:szCs w:val="28"/>
          <w:lang w:val="ru-RU"/>
        </w:rPr>
        <w:t>(</w:t>
      </w:r>
      <w:r w:rsidR="00335C49" w:rsidRPr="009105A7">
        <w:rPr>
          <w:sz w:val="28"/>
          <w:szCs w:val="28"/>
          <w:lang w:val="ru-RU"/>
        </w:rPr>
        <w:t>67,89</w:t>
      </w:r>
      <w:r w:rsidR="00F22710" w:rsidRPr="009105A7">
        <w:rPr>
          <w:sz w:val="28"/>
          <w:szCs w:val="28"/>
          <w:lang w:val="ru-RU"/>
        </w:rPr>
        <w:t>%),</w:t>
      </w:r>
      <w:r w:rsidR="00CB101F" w:rsidRPr="009105A7">
        <w:rPr>
          <w:sz w:val="28"/>
          <w:szCs w:val="28"/>
          <w:lang w:val="ru-RU"/>
        </w:rPr>
        <w:t xml:space="preserve"> командир отделения</w:t>
      </w:r>
      <w:r w:rsidR="00F22710" w:rsidRPr="009105A7">
        <w:rPr>
          <w:sz w:val="28"/>
          <w:szCs w:val="28"/>
          <w:lang w:val="ru-RU"/>
        </w:rPr>
        <w:t xml:space="preserve"> (</w:t>
      </w:r>
      <w:r w:rsidR="00335C49" w:rsidRPr="009105A7">
        <w:rPr>
          <w:sz w:val="28"/>
          <w:szCs w:val="28"/>
          <w:lang w:val="ru-RU"/>
        </w:rPr>
        <w:t>7,13</w:t>
      </w:r>
      <w:r w:rsidR="00F22710" w:rsidRPr="009105A7">
        <w:rPr>
          <w:sz w:val="28"/>
          <w:szCs w:val="28"/>
          <w:lang w:val="ru-RU"/>
        </w:rPr>
        <w:t>%)</w:t>
      </w:r>
      <w:r w:rsidR="00386006" w:rsidRPr="009105A7">
        <w:rPr>
          <w:sz w:val="28"/>
          <w:szCs w:val="28"/>
          <w:lang w:val="ru-RU"/>
        </w:rPr>
        <w:t xml:space="preserve"> и начальники </w:t>
      </w:r>
      <w:r w:rsidR="00386006" w:rsidRPr="009105A7">
        <w:rPr>
          <w:rFonts w:eastAsia="Times New Roman"/>
          <w:sz w:val="28"/>
          <w:szCs w:val="28"/>
          <w:lang w:val="ru-RU" w:eastAsia="ru-RU" w:bidi="ar-SA"/>
        </w:rPr>
        <w:t xml:space="preserve">(зам. начальника) </w:t>
      </w:r>
      <w:r w:rsidR="00386006" w:rsidRPr="009105A7">
        <w:rPr>
          <w:sz w:val="28"/>
          <w:szCs w:val="28"/>
          <w:lang w:val="ru-RU"/>
        </w:rPr>
        <w:t>пожарных частей (</w:t>
      </w:r>
      <w:r w:rsidR="00335C49" w:rsidRPr="009105A7">
        <w:rPr>
          <w:sz w:val="28"/>
          <w:szCs w:val="28"/>
          <w:lang w:val="ru-RU"/>
        </w:rPr>
        <w:t>6,34</w:t>
      </w:r>
      <w:r w:rsidR="00386006" w:rsidRPr="009105A7">
        <w:rPr>
          <w:sz w:val="28"/>
          <w:szCs w:val="28"/>
          <w:lang w:val="ru-RU"/>
        </w:rPr>
        <w:t>%)</w:t>
      </w:r>
      <w:r w:rsidRPr="009105A7">
        <w:rPr>
          <w:sz w:val="28"/>
          <w:szCs w:val="28"/>
          <w:lang w:val="ru-RU"/>
        </w:rPr>
        <w:t>. По</w:t>
      </w:r>
      <w:r w:rsidRPr="009105A7">
        <w:rPr>
          <w:sz w:val="28"/>
          <w:szCs w:val="28"/>
        </w:rPr>
        <w:t> </w:t>
      </w:r>
      <w:r w:rsidRPr="009105A7">
        <w:rPr>
          <w:sz w:val="28"/>
          <w:szCs w:val="28"/>
          <w:lang w:val="ru-RU"/>
        </w:rPr>
        <w:t xml:space="preserve">сравнению </w:t>
      </w:r>
      <w:r w:rsidRPr="009105A7">
        <w:rPr>
          <w:sz w:val="28"/>
          <w:szCs w:val="28"/>
        </w:rPr>
        <w:t>c</w:t>
      </w:r>
      <w:r w:rsidRPr="009105A7">
        <w:rPr>
          <w:sz w:val="28"/>
          <w:szCs w:val="28"/>
          <w:lang w:val="ru-RU"/>
        </w:rPr>
        <w:t xml:space="preserve"> аналогичным периодом </w:t>
      </w:r>
      <w:r w:rsidR="008828F7" w:rsidRPr="009105A7">
        <w:rPr>
          <w:sz w:val="28"/>
          <w:szCs w:val="28"/>
          <w:lang w:val="ru-RU"/>
        </w:rPr>
        <w:t>3 месяца 2017</w:t>
      </w:r>
      <w:r w:rsidR="007B37DB" w:rsidRPr="009105A7">
        <w:rPr>
          <w:sz w:val="28"/>
          <w:szCs w:val="28"/>
          <w:lang w:val="ru-RU"/>
        </w:rPr>
        <w:t xml:space="preserve"> год</w:t>
      </w:r>
      <w:r w:rsidRPr="009105A7">
        <w:rPr>
          <w:sz w:val="28"/>
          <w:szCs w:val="28"/>
          <w:lang w:val="ru-RU"/>
        </w:rPr>
        <w:t xml:space="preserve"> участи</w:t>
      </w:r>
      <w:r w:rsidR="00386006" w:rsidRPr="009105A7">
        <w:rPr>
          <w:sz w:val="28"/>
          <w:szCs w:val="28"/>
          <w:lang w:val="ru-RU"/>
        </w:rPr>
        <w:t>е</w:t>
      </w:r>
      <w:r w:rsidRPr="009105A7">
        <w:rPr>
          <w:sz w:val="28"/>
          <w:szCs w:val="28"/>
          <w:lang w:val="ru-RU"/>
        </w:rPr>
        <w:t xml:space="preserve"> первых </w:t>
      </w:r>
      <w:r w:rsidR="00010645" w:rsidRPr="009105A7">
        <w:rPr>
          <w:sz w:val="28"/>
          <w:szCs w:val="28"/>
          <w:lang w:val="ru-RU"/>
        </w:rPr>
        <w:t>возросл</w:t>
      </w:r>
      <w:r w:rsidR="00427990" w:rsidRPr="009105A7">
        <w:rPr>
          <w:sz w:val="28"/>
          <w:szCs w:val="28"/>
          <w:lang w:val="ru-RU"/>
        </w:rPr>
        <w:t>о</w:t>
      </w:r>
      <w:r w:rsidRPr="009105A7">
        <w:rPr>
          <w:sz w:val="28"/>
          <w:szCs w:val="28"/>
          <w:lang w:val="ru-RU"/>
        </w:rPr>
        <w:t xml:space="preserve"> на </w:t>
      </w:r>
      <w:r w:rsidR="00335C49" w:rsidRPr="009105A7">
        <w:rPr>
          <w:sz w:val="28"/>
          <w:szCs w:val="28"/>
          <w:lang w:val="ru-RU"/>
        </w:rPr>
        <w:t>1</w:t>
      </w:r>
      <w:r w:rsidR="00010645" w:rsidRPr="009105A7">
        <w:rPr>
          <w:sz w:val="28"/>
          <w:szCs w:val="28"/>
          <w:lang w:val="ru-RU"/>
        </w:rPr>
        <w:t>,</w:t>
      </w:r>
      <w:r w:rsidR="00335C49" w:rsidRPr="009105A7">
        <w:rPr>
          <w:sz w:val="28"/>
          <w:szCs w:val="28"/>
          <w:lang w:val="ru-RU"/>
        </w:rPr>
        <w:t>68</w:t>
      </w:r>
      <w:r w:rsidRPr="009105A7">
        <w:rPr>
          <w:sz w:val="28"/>
          <w:szCs w:val="28"/>
          <w:lang w:val="ru-RU"/>
        </w:rPr>
        <w:t xml:space="preserve">%, вторых </w:t>
      </w:r>
      <w:r w:rsidR="00386006" w:rsidRPr="009105A7">
        <w:rPr>
          <w:sz w:val="28"/>
          <w:szCs w:val="28"/>
          <w:lang w:val="ru-RU"/>
        </w:rPr>
        <w:t>–</w:t>
      </w:r>
      <w:r w:rsidR="00010645" w:rsidRPr="009105A7">
        <w:rPr>
          <w:sz w:val="28"/>
          <w:szCs w:val="28"/>
          <w:lang w:val="ru-RU"/>
        </w:rPr>
        <w:t>снизи</w:t>
      </w:r>
      <w:r w:rsidR="00386006" w:rsidRPr="009105A7">
        <w:rPr>
          <w:sz w:val="28"/>
          <w:szCs w:val="28"/>
          <w:lang w:val="ru-RU"/>
        </w:rPr>
        <w:t>л</w:t>
      </w:r>
      <w:r w:rsidR="00427990" w:rsidRPr="009105A7">
        <w:rPr>
          <w:sz w:val="28"/>
          <w:szCs w:val="28"/>
          <w:lang w:val="ru-RU"/>
        </w:rPr>
        <w:t>о</w:t>
      </w:r>
      <w:r w:rsidR="00386006" w:rsidRPr="009105A7">
        <w:rPr>
          <w:sz w:val="28"/>
          <w:szCs w:val="28"/>
          <w:lang w:val="ru-RU"/>
        </w:rPr>
        <w:t xml:space="preserve">сь </w:t>
      </w:r>
      <w:r w:rsidRPr="009105A7">
        <w:rPr>
          <w:sz w:val="28"/>
          <w:szCs w:val="28"/>
          <w:lang w:val="ru-RU"/>
        </w:rPr>
        <w:t xml:space="preserve">на </w:t>
      </w:r>
      <w:r w:rsidR="00335C49" w:rsidRPr="009105A7">
        <w:rPr>
          <w:sz w:val="28"/>
          <w:szCs w:val="28"/>
          <w:lang w:val="ru-RU"/>
        </w:rPr>
        <w:t>3,33</w:t>
      </w:r>
      <w:r w:rsidRPr="009105A7">
        <w:rPr>
          <w:sz w:val="28"/>
          <w:szCs w:val="28"/>
          <w:lang w:val="ru-RU"/>
        </w:rPr>
        <w:t>%</w:t>
      </w:r>
      <w:r w:rsidR="007E54C1" w:rsidRPr="009105A7">
        <w:rPr>
          <w:sz w:val="28"/>
          <w:szCs w:val="28"/>
          <w:lang w:val="ru-RU"/>
        </w:rPr>
        <w:t xml:space="preserve">,а третьих – </w:t>
      </w:r>
      <w:r w:rsidR="00010645" w:rsidRPr="009105A7">
        <w:rPr>
          <w:sz w:val="28"/>
          <w:szCs w:val="28"/>
          <w:lang w:val="ru-RU"/>
        </w:rPr>
        <w:t>снизил</w:t>
      </w:r>
      <w:r w:rsidR="00427990" w:rsidRPr="009105A7">
        <w:rPr>
          <w:sz w:val="28"/>
          <w:szCs w:val="28"/>
          <w:lang w:val="ru-RU"/>
        </w:rPr>
        <w:t>о</w:t>
      </w:r>
      <w:r w:rsidR="00010645" w:rsidRPr="009105A7">
        <w:rPr>
          <w:sz w:val="28"/>
          <w:szCs w:val="28"/>
          <w:lang w:val="ru-RU"/>
        </w:rPr>
        <w:t xml:space="preserve">сь </w:t>
      </w:r>
      <w:r w:rsidR="007E54C1" w:rsidRPr="009105A7">
        <w:rPr>
          <w:sz w:val="28"/>
          <w:szCs w:val="28"/>
          <w:lang w:val="ru-RU"/>
        </w:rPr>
        <w:t xml:space="preserve">на </w:t>
      </w:r>
      <w:r w:rsidR="00010645" w:rsidRPr="009105A7">
        <w:rPr>
          <w:sz w:val="28"/>
          <w:szCs w:val="28"/>
          <w:lang w:val="ru-RU"/>
        </w:rPr>
        <w:t>4,</w:t>
      </w:r>
      <w:r w:rsidR="00335C49" w:rsidRPr="009105A7">
        <w:rPr>
          <w:sz w:val="28"/>
          <w:szCs w:val="28"/>
          <w:lang w:val="ru-RU"/>
        </w:rPr>
        <w:t>96</w:t>
      </w:r>
      <w:r w:rsidR="007E54C1" w:rsidRPr="009105A7">
        <w:rPr>
          <w:sz w:val="28"/>
          <w:szCs w:val="28"/>
          <w:lang w:val="ru-RU"/>
        </w:rPr>
        <w:t>%)</w:t>
      </w:r>
      <w:r w:rsidRPr="009105A7">
        <w:rPr>
          <w:sz w:val="28"/>
          <w:szCs w:val="28"/>
          <w:lang w:val="ru-RU"/>
        </w:rPr>
        <w:t>.</w:t>
      </w:r>
      <w:r w:rsidR="00081570" w:rsidRPr="009105A7">
        <w:rPr>
          <w:sz w:val="28"/>
          <w:szCs w:val="28"/>
          <w:lang w:val="ru-RU"/>
        </w:rPr>
        <w:t xml:space="preserve"> В </w:t>
      </w:r>
      <w:r w:rsidR="00335C49" w:rsidRPr="009105A7">
        <w:rPr>
          <w:sz w:val="28"/>
          <w:szCs w:val="28"/>
          <w:lang w:val="ru-RU"/>
        </w:rPr>
        <w:t>7,86</w:t>
      </w:r>
      <w:r w:rsidR="00081570" w:rsidRPr="009105A7">
        <w:rPr>
          <w:sz w:val="28"/>
          <w:szCs w:val="28"/>
          <w:lang w:val="ru-RU"/>
        </w:rPr>
        <w:t>% от общего числа пожаров, зарегистрированных за</w:t>
      </w:r>
      <w:r w:rsidR="008828F7" w:rsidRPr="009105A7">
        <w:rPr>
          <w:sz w:val="28"/>
          <w:szCs w:val="28"/>
          <w:lang w:val="ru-RU"/>
        </w:rPr>
        <w:t>3 месяца 2018</w:t>
      </w:r>
      <w:r w:rsidR="00DB7D16" w:rsidRPr="009105A7">
        <w:rPr>
          <w:sz w:val="28"/>
          <w:szCs w:val="28"/>
          <w:lang w:val="ru-RU"/>
        </w:rPr>
        <w:t xml:space="preserve"> год</w:t>
      </w:r>
      <w:r w:rsidR="00A6257D" w:rsidRPr="009105A7">
        <w:rPr>
          <w:sz w:val="28"/>
          <w:szCs w:val="28"/>
          <w:lang w:val="ru-RU"/>
        </w:rPr>
        <w:t>,</w:t>
      </w:r>
      <w:r w:rsidR="00081570" w:rsidRPr="009105A7">
        <w:rPr>
          <w:sz w:val="28"/>
          <w:szCs w:val="28"/>
          <w:lang w:val="ru-RU"/>
        </w:rPr>
        <w:t xml:space="preserve"> РТП отсутствовал (</w:t>
      </w:r>
      <w:r w:rsidR="0037133E" w:rsidRPr="009105A7">
        <w:rPr>
          <w:sz w:val="28"/>
          <w:szCs w:val="28"/>
          <w:lang w:val="ru-RU"/>
        </w:rPr>
        <w:t>снижение</w:t>
      </w:r>
      <w:r w:rsidR="00081570" w:rsidRPr="009105A7">
        <w:rPr>
          <w:sz w:val="28"/>
          <w:szCs w:val="28"/>
          <w:lang w:val="ru-RU"/>
        </w:rPr>
        <w:t xml:space="preserve"> доли </w:t>
      </w:r>
      <w:r w:rsidR="00120C00" w:rsidRPr="009105A7">
        <w:rPr>
          <w:sz w:val="28"/>
          <w:szCs w:val="28"/>
          <w:lang w:val="ru-RU"/>
        </w:rPr>
        <w:t>(</w:t>
      </w:r>
      <w:r w:rsidR="00081570" w:rsidRPr="009105A7">
        <w:rPr>
          <w:sz w:val="28"/>
          <w:szCs w:val="28"/>
          <w:lang w:val="ru-RU"/>
        </w:rPr>
        <w:t xml:space="preserve">по сравнению с аналогичным периодом </w:t>
      </w:r>
      <w:r w:rsidR="00120C00" w:rsidRPr="009105A7">
        <w:rPr>
          <w:sz w:val="28"/>
          <w:szCs w:val="28"/>
          <w:lang w:val="ru-RU"/>
        </w:rPr>
        <w:t xml:space="preserve">- </w:t>
      </w:r>
      <w:r w:rsidR="008828F7" w:rsidRPr="009105A7">
        <w:rPr>
          <w:sz w:val="28"/>
          <w:szCs w:val="28"/>
          <w:lang w:val="ru-RU"/>
        </w:rPr>
        <w:t>3 месяца 2017</w:t>
      </w:r>
      <w:r w:rsidR="007B37DB" w:rsidRPr="009105A7">
        <w:rPr>
          <w:sz w:val="28"/>
          <w:szCs w:val="28"/>
          <w:lang w:val="ru-RU"/>
        </w:rPr>
        <w:t xml:space="preserve"> год</w:t>
      </w:r>
      <w:r w:rsidR="00120C00" w:rsidRPr="009105A7">
        <w:rPr>
          <w:sz w:val="28"/>
          <w:szCs w:val="28"/>
          <w:lang w:val="ru-RU"/>
        </w:rPr>
        <w:t>а)</w:t>
      </w:r>
      <w:r w:rsidR="00081570" w:rsidRPr="009105A7">
        <w:rPr>
          <w:sz w:val="28"/>
          <w:szCs w:val="28"/>
          <w:lang w:val="ru-RU"/>
        </w:rPr>
        <w:t xml:space="preserve"> на </w:t>
      </w:r>
      <w:r w:rsidR="00335C49" w:rsidRPr="009105A7">
        <w:rPr>
          <w:sz w:val="28"/>
          <w:szCs w:val="28"/>
          <w:lang w:val="ru-RU"/>
        </w:rPr>
        <w:t>15,73</w:t>
      </w:r>
      <w:r w:rsidR="00081570" w:rsidRPr="009105A7">
        <w:rPr>
          <w:sz w:val="28"/>
          <w:szCs w:val="28"/>
          <w:lang w:val="ru-RU"/>
        </w:rPr>
        <w:t>%).</w:t>
      </w:r>
    </w:p>
    <w:p w:rsidR="0037133E" w:rsidRPr="009105A7" w:rsidRDefault="000A3D37" w:rsidP="00D90F0B">
      <w:pPr>
        <w:pStyle w:val="14"/>
        <w:tabs>
          <w:tab w:val="left" w:pos="0"/>
        </w:tabs>
        <w:spacing w:line="312" w:lineRule="auto"/>
      </w:pPr>
      <w:r w:rsidRPr="009105A7">
        <w:t>На сегодня, в Российской Федерации случаи руководства действиями по тушению пожара должностными лицами подразделений добровольной пожарной охраны достаточно редки. В основном, это бывает на первоначальных этапах сосредоточения сил и средств на месте пожара до прибытия подразделений Государственной противопо</w:t>
      </w:r>
      <w:r w:rsidR="00A570B3" w:rsidRPr="009105A7">
        <w:t>жарной службы.</w:t>
      </w:r>
    </w:p>
    <w:p w:rsidR="000A3D37" w:rsidRPr="009105A7" w:rsidRDefault="000A3D37" w:rsidP="00D90F0B">
      <w:pPr>
        <w:pStyle w:val="14"/>
        <w:tabs>
          <w:tab w:val="left" w:pos="0"/>
        </w:tabs>
        <w:spacing w:line="312" w:lineRule="auto"/>
        <w:rPr>
          <w:rFonts w:eastAsia="Times New Roman"/>
          <w:sz w:val="24"/>
          <w:szCs w:val="24"/>
          <w:lang w:eastAsia="ru-RU"/>
        </w:rPr>
      </w:pPr>
      <w:r w:rsidRPr="009105A7">
        <w:t>За</w:t>
      </w:r>
      <w:r w:rsidR="008828F7" w:rsidRPr="009105A7">
        <w:t>3 месяца 2018</w:t>
      </w:r>
      <w:r w:rsidR="00DB7D16" w:rsidRPr="009105A7">
        <w:t xml:space="preserve"> год</w:t>
      </w:r>
      <w:r w:rsidR="00120C00" w:rsidRPr="009105A7">
        <w:t>а</w:t>
      </w:r>
      <w:r w:rsidRPr="009105A7">
        <w:t xml:space="preserve"> доля участия добровольцев в руководстве боевыми действиями составила </w:t>
      </w:r>
      <w:r w:rsidR="00457852" w:rsidRPr="009105A7">
        <w:t>2,</w:t>
      </w:r>
      <w:r w:rsidR="00120C00" w:rsidRPr="009105A7">
        <w:t>17</w:t>
      </w:r>
      <w:r w:rsidRPr="009105A7">
        <w:t xml:space="preserve"> % (всего зарегистрировано </w:t>
      </w:r>
      <w:r w:rsidR="00457852" w:rsidRPr="009105A7">
        <w:t>6</w:t>
      </w:r>
      <w:r w:rsidR="00120C00" w:rsidRPr="009105A7">
        <w:t>90</w:t>
      </w:r>
      <w:r w:rsidR="00900A73" w:rsidRPr="009105A7">
        <w:t xml:space="preserve"> случа</w:t>
      </w:r>
      <w:r w:rsidR="00120C00" w:rsidRPr="009105A7">
        <w:t>ев</w:t>
      </w:r>
      <w:r w:rsidRPr="009105A7">
        <w:t xml:space="preserve">). По сравнению c аналогичным периодом </w:t>
      </w:r>
      <w:r w:rsidR="008828F7" w:rsidRPr="009105A7">
        <w:t>3 месяца 2017</w:t>
      </w:r>
      <w:r w:rsidR="007B37DB" w:rsidRPr="009105A7">
        <w:t xml:space="preserve"> год</w:t>
      </w:r>
      <w:r w:rsidR="007C7B14" w:rsidRPr="009105A7">
        <w:t>а</w:t>
      </w:r>
      <w:r w:rsidR="0037133E" w:rsidRPr="009105A7">
        <w:t xml:space="preserve">их </w:t>
      </w:r>
      <w:r w:rsidRPr="009105A7">
        <w:t>доля участия снизилась на </w:t>
      </w:r>
      <w:r w:rsidR="00120C00" w:rsidRPr="009105A7">
        <w:t>5</w:t>
      </w:r>
      <w:r w:rsidR="00457852" w:rsidRPr="009105A7">
        <w:t>,</w:t>
      </w:r>
      <w:r w:rsidR="00120C00" w:rsidRPr="009105A7">
        <w:t>22</w:t>
      </w:r>
      <w:r w:rsidRPr="009105A7">
        <w:t xml:space="preserve"> %.</w:t>
      </w:r>
    </w:p>
    <w:p w:rsidR="00A67144" w:rsidRPr="009105A7" w:rsidRDefault="000A3D37" w:rsidP="00D90F0B">
      <w:pPr>
        <w:tabs>
          <w:tab w:val="left" w:pos="0"/>
        </w:tabs>
        <w:jc w:val="both"/>
        <w:rPr>
          <w:spacing w:val="-6"/>
          <w:sz w:val="28"/>
          <w:szCs w:val="28"/>
          <w:lang w:val="ru-RU"/>
        </w:rPr>
      </w:pP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Таблица 2</w:t>
      </w:r>
      <w:r w:rsidR="00A6257D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4</w:t>
      </w:r>
      <w:r w:rsidR="002F1F9D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- </w:t>
      </w:r>
      <w:r w:rsidR="00EB55C1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Р</w:t>
      </w:r>
      <w:r w:rsidRPr="009105A7">
        <w:rPr>
          <w:rFonts w:eastAsia="Times New Roman"/>
          <w:bCs/>
          <w:spacing w:val="-6"/>
          <w:sz w:val="28"/>
          <w:szCs w:val="28"/>
          <w:lang w:val="ru-RU" w:eastAsia="ru-RU" w:bidi="ar-SA"/>
        </w:rPr>
        <w:t>аспределение числа пожаров (ед.) по первому руководителю тушения пожара</w:t>
      </w:r>
      <w:r w:rsidRPr="009105A7">
        <w:rPr>
          <w:spacing w:val="-6"/>
          <w:sz w:val="28"/>
          <w:szCs w:val="28"/>
          <w:lang w:val="ru-RU"/>
        </w:rPr>
        <w:t>за</w:t>
      </w:r>
      <w:r w:rsidR="008828F7" w:rsidRPr="009105A7">
        <w:rPr>
          <w:spacing w:val="-6"/>
          <w:sz w:val="28"/>
          <w:szCs w:val="28"/>
          <w:lang w:val="ru-RU"/>
        </w:rPr>
        <w:t>3 месяца 2017</w:t>
      </w:r>
      <w:r w:rsidRPr="009105A7">
        <w:rPr>
          <w:spacing w:val="-6"/>
          <w:sz w:val="28"/>
          <w:szCs w:val="28"/>
          <w:lang w:val="ru-RU"/>
        </w:rPr>
        <w:t>/</w:t>
      </w:r>
      <w:r w:rsidR="008828F7" w:rsidRPr="009105A7">
        <w:rPr>
          <w:spacing w:val="-6"/>
          <w:sz w:val="28"/>
          <w:szCs w:val="28"/>
          <w:lang w:val="ru-RU"/>
        </w:rPr>
        <w:t xml:space="preserve"> 2018</w:t>
      </w:r>
      <w:r w:rsidR="00DB7D16" w:rsidRPr="009105A7">
        <w:rPr>
          <w:spacing w:val="-6"/>
          <w:sz w:val="28"/>
          <w:szCs w:val="28"/>
          <w:lang w:val="ru-RU"/>
        </w:rPr>
        <w:t xml:space="preserve"> г</w:t>
      </w:r>
      <w:r w:rsidR="00120C00" w:rsidRPr="009105A7">
        <w:rPr>
          <w:spacing w:val="-6"/>
          <w:sz w:val="28"/>
          <w:szCs w:val="28"/>
          <w:lang w:val="ru-RU"/>
        </w:rPr>
        <w:t>г.</w:t>
      </w:r>
    </w:p>
    <w:tbl>
      <w:tblPr>
        <w:tblW w:w="9087" w:type="dxa"/>
        <w:tblInd w:w="93" w:type="dxa"/>
        <w:tblLayout w:type="fixed"/>
        <w:tblLook w:val="04A0"/>
      </w:tblPr>
      <w:tblGrid>
        <w:gridCol w:w="4268"/>
        <w:gridCol w:w="960"/>
        <w:gridCol w:w="883"/>
        <w:gridCol w:w="903"/>
        <w:gridCol w:w="939"/>
        <w:gridCol w:w="1134"/>
      </w:tblGrid>
      <w:tr w:rsidR="009105A7" w:rsidRPr="009105A7" w:rsidTr="00A92FF7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0" w:rsidRPr="009105A7" w:rsidRDefault="00250C6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РТП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0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3 месяца 2017</w:t>
            </w:r>
            <w:r w:rsidR="00250C60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0" w:rsidRPr="009105A7" w:rsidRDefault="00250C6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0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3 месяца 2018</w:t>
            </w:r>
            <w:r w:rsidR="00250C60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0" w:rsidRPr="009105A7" w:rsidRDefault="00250C6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0" w:rsidRPr="009105A7" w:rsidRDefault="00250C60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Динамика, %</w:t>
            </w:r>
          </w:p>
        </w:tc>
      </w:tr>
      <w:tr w:rsidR="009105A7" w:rsidRPr="009105A7" w:rsidTr="00A92FF7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9" w:rsidRPr="009105A7" w:rsidRDefault="00CA32E1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командир отделения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2342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7,32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2264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-3,33</w:t>
            </w:r>
          </w:p>
        </w:tc>
      </w:tr>
      <w:tr w:rsidR="009105A7" w:rsidRPr="009105A7" w:rsidTr="00A92FF7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начальник караула ПЧ (отдельного поста)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21201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66,23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21558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1,68</w:t>
            </w:r>
          </w:p>
        </w:tc>
      </w:tr>
      <w:tr w:rsidR="009105A7" w:rsidRPr="009105A7" w:rsidTr="00A92FF7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начальник (зам. начальника) ПЧ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2118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6,62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2013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-4,96</w:t>
            </w:r>
          </w:p>
        </w:tc>
      </w:tr>
      <w:tr w:rsidR="009105A7" w:rsidRPr="009105A7" w:rsidTr="00A92FF7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начальник (зам. начальника) отряда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-10,00</w:t>
            </w:r>
          </w:p>
        </w:tc>
      </w:tr>
      <w:tr w:rsidR="009105A7" w:rsidRPr="009105A7" w:rsidTr="00A92FF7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должностное лицо органа управления (службы пожаротуш.) ППС субъекта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-17,04</w:t>
            </w:r>
          </w:p>
        </w:tc>
      </w:tr>
      <w:tr w:rsidR="009105A7" w:rsidRPr="009105A7" w:rsidTr="00A92FF7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руководитель (зам. руководителя) органа управления ППС субъекта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-60,00</w:t>
            </w:r>
          </w:p>
        </w:tc>
      </w:tr>
      <w:tr w:rsidR="009105A7" w:rsidRPr="009105A7" w:rsidTr="00A92FF7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должностное лицо органа ГПН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30,00</w:t>
            </w:r>
          </w:p>
        </w:tc>
      </w:tr>
      <w:tr w:rsidR="009105A7" w:rsidRPr="009105A7" w:rsidTr="00A92FF7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должностное лицо добровольной ПО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2,27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-5,22</w:t>
            </w:r>
          </w:p>
        </w:tc>
      </w:tr>
      <w:tr w:rsidR="009105A7" w:rsidRPr="009105A7" w:rsidTr="00A92FF7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начальник (зам. начальника) спец. или воинск. подразделения ФПС ГПС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-100,00</w:t>
            </w:r>
          </w:p>
        </w:tc>
      </w:tr>
      <w:tr w:rsidR="009105A7" w:rsidRPr="009105A7" w:rsidTr="00A92FF7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должностное лицо частной ПО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-51,85</w:t>
            </w:r>
          </w:p>
        </w:tc>
      </w:tr>
      <w:tr w:rsidR="009105A7" w:rsidRPr="009105A7" w:rsidTr="00A92FF7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должностное лицо муниципальной ПО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1,04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12,65</w:t>
            </w:r>
          </w:p>
        </w:tc>
      </w:tr>
      <w:tr w:rsidR="009105A7" w:rsidRPr="009105A7" w:rsidTr="00A92FF7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должностное лицо ведомственной ПО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-29,63</w:t>
            </w:r>
          </w:p>
        </w:tc>
      </w:tr>
      <w:tr w:rsidR="009105A7" w:rsidRPr="009105A7" w:rsidTr="00A92FF7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прочий РТП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1928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6,02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2041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5,86</w:t>
            </w:r>
          </w:p>
        </w:tc>
      </w:tr>
      <w:tr w:rsidR="009105A7" w:rsidRPr="009105A7" w:rsidTr="00A92FF7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РТП отсутствует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2963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9,26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2497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E1" w:rsidRPr="009105A7" w:rsidRDefault="00CA32E1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-15,73</w:t>
            </w:r>
          </w:p>
        </w:tc>
      </w:tr>
    </w:tbl>
    <w:p w:rsidR="00250C60" w:rsidRPr="009105A7" w:rsidRDefault="00250C60" w:rsidP="00D90F0B">
      <w:pPr>
        <w:tabs>
          <w:tab w:val="left" w:pos="0"/>
        </w:tabs>
        <w:ind w:left="93"/>
        <w:jc w:val="center"/>
        <w:rPr>
          <w:noProof/>
          <w:lang w:val="ru-RU" w:eastAsia="ru-RU" w:bidi="ar-SA"/>
        </w:rPr>
      </w:pPr>
    </w:p>
    <w:p w:rsidR="000A3D37" w:rsidRPr="009105A7" w:rsidRDefault="004945A4" w:rsidP="00D90F0B">
      <w:pPr>
        <w:tabs>
          <w:tab w:val="left" w:pos="0"/>
        </w:tabs>
        <w:ind w:left="93"/>
        <w:jc w:val="center"/>
        <w:rPr>
          <w:rFonts w:eastAsia="Times New Roman"/>
          <w:bCs/>
          <w:sz w:val="24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38520" cy="7442200"/>
            <wp:effectExtent l="0" t="0" r="5080" b="6350"/>
            <wp:docPr id="237" name="Рисунок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34FFA" w:rsidRPr="009105A7" w:rsidRDefault="00934FFA" w:rsidP="00D90F0B">
      <w:pPr>
        <w:pStyle w:val="14"/>
        <w:tabs>
          <w:tab w:val="left" w:pos="0"/>
        </w:tabs>
        <w:spacing w:line="240" w:lineRule="auto"/>
        <w:ind w:firstLine="0"/>
        <w:jc w:val="center"/>
        <w:rPr>
          <w:sz w:val="20"/>
          <w:szCs w:val="20"/>
        </w:rPr>
      </w:pPr>
      <w:r w:rsidRPr="009105A7">
        <w:rPr>
          <w:sz w:val="20"/>
          <w:szCs w:val="20"/>
        </w:rPr>
        <w:t xml:space="preserve">1 - Командир отделения; 2 - Начальник караула ПЧ (отдельного поста); 3 - Начальник (зам. начальника) ПЧ; 4 - Начальник (зам. начальника) отряда; 5 - Должн. лицо органа управления (службы пожаротуш.) ППС субъекта РФ; 6 - Руководитель (зам. руководителя) органа управления ППС субъекта РФ; 7 - Должн. лицо органа ГПН; 8 - Должн. лицо добровольной ПО; 9 - Начальник (зам. начальника) спец. или воинск. подразделения ФПС ГПС; 10 - Должн. лицо частной ПО; 11 - Должн. лицо муниципальной ПО; </w:t>
      </w:r>
    </w:p>
    <w:p w:rsidR="00934FFA" w:rsidRDefault="00934FFA" w:rsidP="00D90F0B">
      <w:pPr>
        <w:pStyle w:val="14"/>
        <w:tabs>
          <w:tab w:val="left" w:pos="0"/>
        </w:tabs>
        <w:spacing w:line="240" w:lineRule="auto"/>
        <w:ind w:firstLine="0"/>
        <w:jc w:val="center"/>
        <w:rPr>
          <w:sz w:val="20"/>
          <w:szCs w:val="20"/>
        </w:rPr>
      </w:pPr>
      <w:r w:rsidRPr="009105A7">
        <w:rPr>
          <w:sz w:val="20"/>
          <w:szCs w:val="20"/>
        </w:rPr>
        <w:t>12 - Должн. лицо ведомственной ПО; 13 - Прочий РТП; 14 - РТП отсутствует</w:t>
      </w:r>
    </w:p>
    <w:p w:rsidR="009105A7" w:rsidRPr="009105A7" w:rsidRDefault="009105A7" w:rsidP="00D90F0B">
      <w:pPr>
        <w:pStyle w:val="14"/>
        <w:tabs>
          <w:tab w:val="left" w:pos="0"/>
        </w:tabs>
        <w:spacing w:line="240" w:lineRule="auto"/>
        <w:ind w:firstLine="0"/>
        <w:jc w:val="center"/>
        <w:rPr>
          <w:sz w:val="20"/>
          <w:szCs w:val="20"/>
        </w:rPr>
      </w:pPr>
    </w:p>
    <w:p w:rsidR="000A3D37" w:rsidRPr="009105A7" w:rsidRDefault="00B906E9" w:rsidP="00D90F0B">
      <w:pPr>
        <w:tabs>
          <w:tab w:val="left" w:pos="0"/>
        </w:tabs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</w:t>
      </w:r>
      <w:r w:rsidR="00CF533D" w:rsidRPr="009105A7">
        <w:rPr>
          <w:rFonts w:eastAsia="Times New Roman"/>
          <w:bCs/>
          <w:sz w:val="28"/>
          <w:szCs w:val="28"/>
          <w:lang w:val="ru-RU" w:eastAsia="ru-RU" w:bidi="ar-SA"/>
        </w:rPr>
        <w:t>20</w:t>
      </w:r>
      <w:r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- </w:t>
      </w:r>
      <w:r w:rsidR="000A3D37" w:rsidRPr="009105A7">
        <w:rPr>
          <w:rFonts w:eastAsia="Times New Roman"/>
          <w:bCs/>
          <w:sz w:val="28"/>
          <w:szCs w:val="28"/>
          <w:lang w:val="ru-RU" w:eastAsia="ru-RU" w:bidi="ar-SA"/>
        </w:rPr>
        <w:t>Распределение числа пожаров (ед.) по первому руководителю тушения пожара</w:t>
      </w:r>
      <w:r w:rsidR="000A3D37" w:rsidRPr="009105A7">
        <w:rPr>
          <w:sz w:val="28"/>
          <w:szCs w:val="28"/>
          <w:lang w:val="ru-RU"/>
        </w:rPr>
        <w:t>за</w:t>
      </w:r>
      <w:r w:rsidR="008828F7" w:rsidRPr="009105A7">
        <w:rPr>
          <w:sz w:val="28"/>
          <w:szCs w:val="28"/>
          <w:lang w:val="ru-RU"/>
        </w:rPr>
        <w:t>3 месяца 2017</w:t>
      </w:r>
      <w:r w:rsidR="000A3D37"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 xml:space="preserve"> 2018</w:t>
      </w:r>
      <w:r w:rsidR="00DB7D16" w:rsidRPr="009105A7">
        <w:rPr>
          <w:sz w:val="28"/>
          <w:szCs w:val="28"/>
          <w:lang w:val="ru-RU"/>
        </w:rPr>
        <w:t xml:space="preserve"> г</w:t>
      </w:r>
      <w:r w:rsidR="00A92FF7" w:rsidRPr="009105A7">
        <w:rPr>
          <w:sz w:val="28"/>
          <w:szCs w:val="28"/>
          <w:lang w:val="ru-RU"/>
        </w:rPr>
        <w:t>г.</w:t>
      </w:r>
    </w:p>
    <w:p w:rsidR="00085005" w:rsidRPr="009105A7" w:rsidRDefault="00085005" w:rsidP="00D90F0B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4C2693" w:rsidRPr="009105A7" w:rsidRDefault="004C2693" w:rsidP="00D90F0B">
      <w:pPr>
        <w:tabs>
          <w:tab w:val="left" w:pos="0"/>
        </w:tabs>
        <w:jc w:val="both"/>
        <w:rPr>
          <w:spacing w:val="-6"/>
          <w:sz w:val="28"/>
          <w:szCs w:val="28"/>
          <w:lang w:val="ru-RU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lastRenderedPageBreak/>
        <w:t>Таблица 2</w:t>
      </w:r>
      <w:r w:rsidR="00A6257D" w:rsidRPr="009105A7">
        <w:rPr>
          <w:rFonts w:eastAsia="Times New Roman"/>
          <w:sz w:val="28"/>
          <w:szCs w:val="28"/>
          <w:lang w:val="ru-RU" w:eastAsia="ru-RU" w:bidi="ar-SA"/>
        </w:rPr>
        <w:t>5</w:t>
      </w:r>
      <w:r w:rsidR="002F1F9D" w:rsidRPr="009105A7">
        <w:rPr>
          <w:rFonts w:eastAsia="Times New Roman"/>
          <w:sz w:val="28"/>
          <w:szCs w:val="28"/>
          <w:lang w:val="ru-RU" w:eastAsia="ru-RU" w:bidi="ar-SA"/>
        </w:rPr>
        <w:t xml:space="preserve"> - </w:t>
      </w:r>
      <w:r w:rsidR="00530CC8" w:rsidRPr="009105A7">
        <w:rPr>
          <w:rFonts w:eastAsia="Times New Roman"/>
          <w:sz w:val="28"/>
          <w:szCs w:val="28"/>
          <w:lang w:val="ru-RU" w:eastAsia="ru-RU" w:bidi="ar-SA"/>
        </w:rPr>
        <w:t>Р</w:t>
      </w:r>
      <w:r w:rsidR="00260E71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аспределение числа пожаров (ед.) по первому руководителю </w:t>
      </w:r>
      <w:r w:rsidR="00260E71" w:rsidRPr="009105A7">
        <w:rPr>
          <w:rFonts w:eastAsia="Times New Roman"/>
          <w:bCs/>
          <w:spacing w:val="-6"/>
          <w:sz w:val="28"/>
          <w:szCs w:val="28"/>
          <w:lang w:val="ru-RU" w:eastAsia="ru-RU" w:bidi="ar-SA"/>
        </w:rPr>
        <w:t xml:space="preserve">тушения пожара в городской и в сельской местностях </w:t>
      </w:r>
      <w:r w:rsidR="00260E71" w:rsidRPr="009105A7">
        <w:rPr>
          <w:spacing w:val="-6"/>
          <w:sz w:val="28"/>
          <w:szCs w:val="28"/>
          <w:lang w:val="ru-RU"/>
        </w:rPr>
        <w:t>за</w:t>
      </w:r>
      <w:r w:rsidR="008828F7" w:rsidRPr="009105A7">
        <w:rPr>
          <w:spacing w:val="-6"/>
          <w:sz w:val="28"/>
          <w:szCs w:val="28"/>
          <w:lang w:val="ru-RU"/>
        </w:rPr>
        <w:t>3 месяца 2017</w:t>
      </w:r>
      <w:r w:rsidR="00260E71" w:rsidRPr="009105A7">
        <w:rPr>
          <w:spacing w:val="-6"/>
          <w:sz w:val="28"/>
          <w:szCs w:val="28"/>
          <w:lang w:val="ru-RU"/>
        </w:rPr>
        <w:t>/</w:t>
      </w:r>
      <w:r w:rsidR="008828F7" w:rsidRPr="009105A7">
        <w:rPr>
          <w:spacing w:val="-6"/>
          <w:sz w:val="28"/>
          <w:szCs w:val="28"/>
          <w:lang w:val="ru-RU"/>
        </w:rPr>
        <w:t>2018</w:t>
      </w:r>
      <w:r w:rsidR="00DB7D16" w:rsidRPr="009105A7">
        <w:rPr>
          <w:spacing w:val="-6"/>
          <w:sz w:val="28"/>
          <w:szCs w:val="28"/>
          <w:lang w:val="ru-RU"/>
        </w:rPr>
        <w:t xml:space="preserve"> г</w:t>
      </w:r>
      <w:r w:rsidR="00183D9A" w:rsidRPr="009105A7">
        <w:rPr>
          <w:spacing w:val="-6"/>
          <w:sz w:val="28"/>
          <w:szCs w:val="28"/>
          <w:lang w:val="ru-RU"/>
        </w:rPr>
        <w:t>г.</w:t>
      </w:r>
    </w:p>
    <w:tbl>
      <w:tblPr>
        <w:tblW w:w="9020" w:type="dxa"/>
        <w:tblInd w:w="93" w:type="dxa"/>
        <w:tblLook w:val="04A0"/>
      </w:tblPr>
      <w:tblGrid>
        <w:gridCol w:w="4268"/>
        <w:gridCol w:w="1188"/>
        <w:gridCol w:w="1188"/>
        <w:gridCol w:w="1188"/>
        <w:gridCol w:w="1188"/>
      </w:tblGrid>
      <w:tr w:rsidR="009105A7" w:rsidRPr="009105A7" w:rsidTr="00C466BA">
        <w:trPr>
          <w:trHeight w:val="51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93" w:rsidRPr="009105A7" w:rsidRDefault="004C2693" w:rsidP="00D90F0B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РТП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93" w:rsidRPr="009105A7" w:rsidRDefault="00BB4960" w:rsidP="00D90F0B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городская местность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93" w:rsidRPr="009105A7" w:rsidRDefault="00BB4960" w:rsidP="00D90F0B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</w:rPr>
              <w:t>сельская местность</w:t>
            </w:r>
          </w:p>
        </w:tc>
      </w:tr>
      <w:tr w:rsidR="009105A7" w:rsidRPr="009105A7" w:rsidTr="00C466BA">
        <w:trPr>
          <w:trHeight w:val="510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93" w:rsidRPr="009105A7" w:rsidRDefault="004C2693" w:rsidP="00D90F0B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93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3 месяца 2017</w:t>
            </w:r>
            <w:r w:rsidR="004C2693"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693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3 месяца 2018</w:t>
            </w:r>
            <w:r w:rsidR="004C2693"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93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3 месяца 2017</w:t>
            </w:r>
            <w:r w:rsidR="004C2693"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93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3 месяца 2018</w:t>
            </w:r>
            <w:r w:rsidR="004C2693"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</w:tr>
      <w:tr w:rsidR="009105A7" w:rsidRPr="009105A7" w:rsidTr="005B3F4E">
        <w:trPr>
          <w:trHeight w:val="6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4E" w:rsidRPr="009105A7" w:rsidRDefault="005B3F4E" w:rsidP="00D90F0B">
            <w:pPr>
              <w:tabs>
                <w:tab w:val="left" w:pos="0"/>
              </w:tabs>
              <w:spacing w:line="360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командир отделения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902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830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1440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1434</w:t>
            </w:r>
          </w:p>
        </w:tc>
      </w:tr>
      <w:tr w:rsidR="009105A7" w:rsidRPr="009105A7" w:rsidTr="005B3F4E">
        <w:trPr>
          <w:trHeight w:val="6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4E" w:rsidRPr="009105A7" w:rsidRDefault="005B3F4E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начальник караула ПЧ (отдельного поста)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14073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13743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7128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7815</w:t>
            </w:r>
          </w:p>
        </w:tc>
      </w:tr>
      <w:tr w:rsidR="009105A7" w:rsidRPr="009105A7" w:rsidTr="005B3F4E">
        <w:trPr>
          <w:trHeight w:val="6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4E" w:rsidRPr="009105A7" w:rsidRDefault="005B3F4E" w:rsidP="00D90F0B">
            <w:pPr>
              <w:tabs>
                <w:tab w:val="left" w:pos="0"/>
              </w:tabs>
              <w:spacing w:line="360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начальник (зам. начальника) ПЧ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808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824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1189</w:t>
            </w:r>
          </w:p>
        </w:tc>
      </w:tr>
      <w:tr w:rsidR="009105A7" w:rsidRPr="009105A7" w:rsidTr="005B3F4E">
        <w:trPr>
          <w:trHeight w:val="6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4E" w:rsidRPr="009105A7" w:rsidRDefault="005B3F4E" w:rsidP="00D90F0B">
            <w:pPr>
              <w:tabs>
                <w:tab w:val="left" w:pos="0"/>
              </w:tabs>
              <w:spacing w:line="360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начальник (зам. начальника) отряда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79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56</w:t>
            </w:r>
          </w:p>
        </w:tc>
      </w:tr>
      <w:tr w:rsidR="009105A7" w:rsidRPr="009105A7" w:rsidTr="005B3F4E">
        <w:trPr>
          <w:trHeight w:val="6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4E" w:rsidRPr="009105A7" w:rsidRDefault="005B3F4E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должностное лицо органа управления </w:t>
            </w:r>
            <w:r w:rsidRPr="009105A7">
              <w:rPr>
                <w:rFonts w:eastAsia="Times New Roman"/>
                <w:spacing w:val="-6"/>
                <w:sz w:val="24"/>
                <w:szCs w:val="24"/>
                <w:lang w:val="ru-RU" w:eastAsia="ru-RU" w:bidi="ar-SA"/>
              </w:rPr>
              <w:t>(службы пожаротуш.) ППС субъекта РФ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47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92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65</w:t>
            </w:r>
          </w:p>
        </w:tc>
      </w:tr>
      <w:tr w:rsidR="009105A7" w:rsidRPr="009105A7" w:rsidTr="005B3F4E">
        <w:trPr>
          <w:trHeight w:val="6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4E" w:rsidRPr="009105A7" w:rsidRDefault="005B3F4E" w:rsidP="00D90F0B">
            <w:pPr>
              <w:tabs>
                <w:tab w:val="left" w:pos="0"/>
              </w:tabs>
              <w:spacing w:line="360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руководитель (зам. руководителя) органа управления ППС субъекта РФ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5</w:t>
            </w:r>
          </w:p>
        </w:tc>
      </w:tr>
      <w:tr w:rsidR="009105A7" w:rsidRPr="009105A7" w:rsidTr="005B3F4E">
        <w:trPr>
          <w:trHeight w:val="6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4E" w:rsidRPr="009105A7" w:rsidRDefault="005B3F4E" w:rsidP="00D90F0B">
            <w:pPr>
              <w:tabs>
                <w:tab w:val="left" w:pos="0"/>
              </w:tabs>
              <w:spacing w:line="360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должностное лицо органа ГПН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11</w:t>
            </w:r>
          </w:p>
        </w:tc>
      </w:tr>
      <w:tr w:rsidR="009105A7" w:rsidRPr="009105A7" w:rsidTr="005B3F4E">
        <w:trPr>
          <w:trHeight w:val="6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4E" w:rsidRPr="009105A7" w:rsidRDefault="005B3F4E" w:rsidP="00D90F0B">
            <w:pPr>
              <w:tabs>
                <w:tab w:val="left" w:pos="0"/>
              </w:tabs>
              <w:spacing w:line="360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должностное лицо добровольной ПО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671</w:t>
            </w:r>
          </w:p>
        </w:tc>
      </w:tr>
      <w:tr w:rsidR="009105A7" w:rsidRPr="009105A7" w:rsidTr="005B3F4E">
        <w:trPr>
          <w:trHeight w:val="6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4E" w:rsidRPr="009105A7" w:rsidRDefault="005B3F4E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начальник (зам. начальника) спец. или воинск. подразделения ФПС ГПС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 </w:t>
            </w:r>
          </w:p>
        </w:tc>
      </w:tr>
      <w:tr w:rsidR="009105A7" w:rsidRPr="009105A7" w:rsidTr="005B3F4E">
        <w:trPr>
          <w:trHeight w:val="6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4E" w:rsidRPr="009105A7" w:rsidRDefault="005B3F4E" w:rsidP="00D90F0B">
            <w:pPr>
              <w:tabs>
                <w:tab w:val="left" w:pos="0"/>
              </w:tabs>
              <w:spacing w:line="360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должностное лицо частной ПО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5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8</w:t>
            </w:r>
          </w:p>
        </w:tc>
      </w:tr>
      <w:tr w:rsidR="009105A7" w:rsidRPr="009105A7" w:rsidTr="005B3F4E">
        <w:trPr>
          <w:trHeight w:val="6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4E" w:rsidRPr="009105A7" w:rsidRDefault="005B3F4E" w:rsidP="00D90F0B">
            <w:pPr>
              <w:tabs>
                <w:tab w:val="left" w:pos="0"/>
              </w:tabs>
              <w:spacing w:line="360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должностное лицо муниципальной ПО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30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305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344</w:t>
            </w:r>
          </w:p>
        </w:tc>
      </w:tr>
      <w:tr w:rsidR="009105A7" w:rsidRPr="009105A7" w:rsidTr="005B3F4E">
        <w:trPr>
          <w:trHeight w:val="6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4E" w:rsidRPr="009105A7" w:rsidRDefault="005B3F4E" w:rsidP="00D90F0B">
            <w:pPr>
              <w:tabs>
                <w:tab w:val="left" w:pos="0"/>
              </w:tabs>
              <w:spacing w:line="360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должностное лицо ведомственной ПО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5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33</w:t>
            </w:r>
          </w:p>
        </w:tc>
      </w:tr>
      <w:tr w:rsidR="009105A7" w:rsidRPr="009105A7" w:rsidTr="005B3F4E">
        <w:trPr>
          <w:trHeight w:val="6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4E" w:rsidRPr="009105A7" w:rsidRDefault="005B3F4E" w:rsidP="00D90F0B">
            <w:pPr>
              <w:tabs>
                <w:tab w:val="left" w:pos="0"/>
              </w:tabs>
              <w:spacing w:line="360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прочий РТП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1281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1400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647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641</w:t>
            </w:r>
          </w:p>
        </w:tc>
      </w:tr>
      <w:tr w:rsidR="009105A7" w:rsidRPr="009105A7" w:rsidTr="005B3F4E">
        <w:trPr>
          <w:trHeight w:val="6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4E" w:rsidRPr="009105A7" w:rsidRDefault="005B3F4E" w:rsidP="00D90F0B">
            <w:pPr>
              <w:tabs>
                <w:tab w:val="left" w:pos="0"/>
              </w:tabs>
              <w:spacing w:line="360" w:lineRule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РТП отсутствует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1143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4E" w:rsidRPr="009105A7" w:rsidRDefault="005B3F4E" w:rsidP="00D90F0B">
            <w:pPr>
              <w:jc w:val="right"/>
            </w:pPr>
            <w:r w:rsidRPr="009105A7">
              <w:t>885</w:t>
            </w:r>
          </w:p>
        </w:tc>
      </w:tr>
    </w:tbl>
    <w:p w:rsidR="004C2693" w:rsidRPr="009105A7" w:rsidRDefault="004C2693" w:rsidP="00D90F0B">
      <w:pPr>
        <w:tabs>
          <w:tab w:val="left" w:pos="0"/>
        </w:tabs>
        <w:ind w:left="93"/>
        <w:jc w:val="center"/>
        <w:rPr>
          <w:noProof/>
          <w:lang w:val="ru-RU" w:eastAsia="ru-RU" w:bidi="ar-SA"/>
        </w:rPr>
      </w:pPr>
    </w:p>
    <w:p w:rsidR="004C2693" w:rsidRPr="009105A7" w:rsidRDefault="004C2693" w:rsidP="00D90F0B">
      <w:pPr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4C2693" w:rsidRPr="009105A7" w:rsidRDefault="00C75417" w:rsidP="00D90F0B">
      <w:pPr>
        <w:tabs>
          <w:tab w:val="left" w:pos="0"/>
        </w:tabs>
        <w:spacing w:line="300" w:lineRule="auto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pict>
          <v:shape id="Надпись 2" o:spid="_x0000_s1030" type="#_x0000_t202" style="position:absolute;margin-left:-6.45pt;margin-top:573.2pt;width:35.9pt;height:19.8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" stroked="f">
            <v:textbox style="mso-fit-shape-to-text:t">
              <w:txbxContent>
                <w:p w:rsidR="00571B23" w:rsidRPr="00646117" w:rsidRDefault="00571B23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4945A4">
        <w:rPr>
          <w:noProof/>
          <w:lang w:val="ru-RU" w:eastAsia="ru-RU" w:bidi="ar-SA"/>
        </w:rPr>
        <w:drawing>
          <wp:inline distT="0" distB="0" distL="0" distR="0">
            <wp:extent cx="5938520" cy="7368540"/>
            <wp:effectExtent l="0" t="0" r="5080" b="3810"/>
            <wp:docPr id="238" name="Рисунок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C2693" w:rsidRPr="009105A7" w:rsidRDefault="004C2693" w:rsidP="00D90F0B">
      <w:pPr>
        <w:tabs>
          <w:tab w:val="left" w:pos="0"/>
        </w:tabs>
        <w:jc w:val="center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1 - к</w:t>
      </w:r>
      <w:r w:rsidR="00427990" w:rsidRPr="009105A7">
        <w:rPr>
          <w:rFonts w:eastAsia="Times New Roman"/>
          <w:sz w:val="20"/>
          <w:szCs w:val="20"/>
          <w:lang w:val="ru-RU" w:eastAsia="ru-RU" w:bidi="ar-SA"/>
        </w:rPr>
        <w:t>к</w:t>
      </w:r>
      <w:r w:rsidRPr="009105A7">
        <w:rPr>
          <w:rFonts w:eastAsia="Times New Roman"/>
          <w:sz w:val="20"/>
          <w:szCs w:val="20"/>
          <w:lang w:val="ru-RU" w:eastAsia="ru-RU" w:bidi="ar-SA"/>
        </w:rPr>
        <w:t xml:space="preserve">омандир отделения; 2 - начальник караула пожарной части или отдельного поста; 3 - начальник пожарной части или его заместитель; 4 - начальник отряда пожарной охраны или его заместитель; </w:t>
      </w:r>
    </w:p>
    <w:p w:rsidR="004C2693" w:rsidRPr="009105A7" w:rsidRDefault="004C2693" w:rsidP="00D90F0B">
      <w:pPr>
        <w:tabs>
          <w:tab w:val="left" w:pos="0"/>
        </w:tabs>
        <w:jc w:val="center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pacing w:val="-4"/>
          <w:sz w:val="20"/>
          <w:szCs w:val="20"/>
          <w:lang w:val="ru-RU" w:eastAsia="ru-RU" w:bidi="ar-SA"/>
        </w:rPr>
        <w:t>5 - оперативный дежурный службы пожаротушения или другое должностное лицо органа управления противопожарной службы субъекта Российской Федерации; 6 - руководитель органа управления противопожарной службы субъекта Российской Федерации или его заместитель; 7 - должностное лицо органа государственного пожарного надзора; 8 - должностное лицо подразделения добровольной пожарной охраны;</w:t>
      </w:r>
    </w:p>
    <w:p w:rsidR="004C2693" w:rsidRPr="009105A7" w:rsidRDefault="004C2693" w:rsidP="00D90F0B">
      <w:pPr>
        <w:tabs>
          <w:tab w:val="left" w:pos="0"/>
        </w:tabs>
        <w:jc w:val="center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 xml:space="preserve">9 - начальник (зам. начальника) спец. или воинск. подразделения ФПС ГПС; 10 - должн. лицо частной ПО; </w:t>
      </w:r>
      <w:r w:rsidRPr="009105A7">
        <w:rPr>
          <w:rFonts w:eastAsia="Times New Roman"/>
          <w:spacing w:val="-4"/>
          <w:sz w:val="20"/>
          <w:szCs w:val="20"/>
          <w:lang w:val="ru-RU" w:eastAsia="ru-RU" w:bidi="ar-SA"/>
        </w:rPr>
        <w:t>11 - должн. лицо муниципальной ПО; 12 - должн. лицо ведомственной ПО; 13 - прочие; 14 - РТП отсутствует</w:t>
      </w:r>
    </w:p>
    <w:p w:rsidR="00182040" w:rsidRPr="009105A7" w:rsidRDefault="00182040" w:rsidP="00D90F0B">
      <w:pPr>
        <w:tabs>
          <w:tab w:val="left" w:pos="0"/>
        </w:tabs>
        <w:jc w:val="center"/>
        <w:rPr>
          <w:sz w:val="16"/>
          <w:szCs w:val="16"/>
          <w:lang w:val="ru-RU"/>
        </w:rPr>
      </w:pPr>
    </w:p>
    <w:p w:rsidR="00182040" w:rsidRPr="009105A7" w:rsidRDefault="00B906E9" w:rsidP="00D90F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</w:t>
      </w:r>
      <w:r w:rsidR="004C2693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2</w:t>
      </w:r>
      <w:r w:rsidR="00CF533D" w:rsidRPr="009105A7">
        <w:rPr>
          <w:rFonts w:eastAsia="Times New Roman"/>
          <w:bCs/>
          <w:sz w:val="28"/>
          <w:szCs w:val="28"/>
          <w:lang w:val="ru-RU" w:eastAsia="ru-RU" w:bidi="ar-SA"/>
        </w:rPr>
        <w:t>1</w:t>
      </w:r>
      <w:r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- </w:t>
      </w:r>
      <w:r w:rsidR="004C2693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Распределение числа пожаров (ед.) по первому руководителю тушения пожара в городах и в сельской местности </w:t>
      </w:r>
      <w:r w:rsidR="004C2693" w:rsidRPr="009105A7">
        <w:rPr>
          <w:sz w:val="28"/>
          <w:szCs w:val="28"/>
          <w:lang w:val="ru-RU"/>
        </w:rPr>
        <w:t>за</w:t>
      </w:r>
      <w:r w:rsidR="008828F7" w:rsidRPr="009105A7">
        <w:rPr>
          <w:sz w:val="28"/>
          <w:szCs w:val="28"/>
          <w:lang w:val="ru-RU"/>
        </w:rPr>
        <w:t>3 месяца 2017</w:t>
      </w:r>
      <w:r w:rsidR="004C2693"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>2018</w:t>
      </w:r>
      <w:r w:rsidR="00DB7D16" w:rsidRPr="009105A7">
        <w:rPr>
          <w:sz w:val="28"/>
          <w:szCs w:val="28"/>
          <w:lang w:val="ru-RU"/>
        </w:rPr>
        <w:t xml:space="preserve"> г</w:t>
      </w:r>
      <w:r w:rsidR="00183D9A" w:rsidRPr="009105A7">
        <w:rPr>
          <w:sz w:val="28"/>
          <w:szCs w:val="28"/>
          <w:lang w:val="ru-RU"/>
        </w:rPr>
        <w:t>г.</w:t>
      </w:r>
    </w:p>
    <w:p w:rsidR="000A3D37" w:rsidRPr="009105A7" w:rsidRDefault="002F79F7" w:rsidP="00D90F0B">
      <w:pPr>
        <w:tabs>
          <w:tab w:val="left" w:pos="0"/>
        </w:tabs>
        <w:ind w:firstLine="709"/>
        <w:jc w:val="both"/>
        <w:rPr>
          <w:noProof/>
          <w:sz w:val="28"/>
          <w:szCs w:val="28"/>
          <w:lang w:val="ru-RU" w:eastAsia="ru-RU" w:bidi="ar-SA"/>
        </w:rPr>
      </w:pPr>
      <w:r w:rsidRPr="009105A7">
        <w:rPr>
          <w:noProof/>
          <w:sz w:val="28"/>
          <w:szCs w:val="28"/>
          <w:lang w:val="ru-RU" w:eastAsia="ru-RU" w:bidi="ar-SA"/>
        </w:rPr>
        <w:br w:type="page"/>
      </w:r>
      <w:r w:rsidR="000A3D37" w:rsidRPr="009105A7">
        <w:rPr>
          <w:noProof/>
          <w:sz w:val="28"/>
          <w:szCs w:val="28"/>
          <w:lang w:val="ru-RU" w:eastAsia="ru-RU" w:bidi="ar-SA"/>
        </w:rPr>
        <w:lastRenderedPageBreak/>
        <w:t>В таблице 2</w:t>
      </w:r>
      <w:r w:rsidR="00A6257D" w:rsidRPr="009105A7">
        <w:rPr>
          <w:noProof/>
          <w:sz w:val="28"/>
          <w:szCs w:val="28"/>
          <w:lang w:val="ru-RU" w:eastAsia="ru-RU" w:bidi="ar-SA"/>
        </w:rPr>
        <w:t>6</w:t>
      </w:r>
      <w:r w:rsidR="00FD6B53" w:rsidRPr="009105A7">
        <w:rPr>
          <w:noProof/>
          <w:sz w:val="28"/>
          <w:szCs w:val="28"/>
          <w:lang w:val="ru-RU" w:eastAsia="ru-RU" w:bidi="ar-SA"/>
        </w:rPr>
        <w:t xml:space="preserve">и на </w:t>
      </w:r>
      <w:r w:rsidR="00BD04D0" w:rsidRPr="009105A7">
        <w:rPr>
          <w:noProof/>
          <w:sz w:val="28"/>
          <w:szCs w:val="28"/>
          <w:lang w:val="ru-RU" w:eastAsia="ru-RU" w:bidi="ar-SA"/>
        </w:rPr>
        <w:t>р</w:t>
      </w:r>
      <w:r w:rsidR="00BD04D0" w:rsidRPr="009105A7">
        <w:rPr>
          <w:sz w:val="28"/>
          <w:szCs w:val="28"/>
          <w:lang w:val="ru-RU"/>
        </w:rPr>
        <w:t>исунке</w:t>
      </w:r>
      <w:r w:rsidR="00FD6B53" w:rsidRPr="009105A7">
        <w:rPr>
          <w:noProof/>
          <w:sz w:val="28"/>
          <w:szCs w:val="28"/>
          <w:lang w:val="ru-RU" w:eastAsia="ru-RU" w:bidi="ar-SA"/>
        </w:rPr>
        <w:t xml:space="preserve"> 2</w:t>
      </w:r>
      <w:r w:rsidR="00CF533D" w:rsidRPr="009105A7">
        <w:rPr>
          <w:noProof/>
          <w:sz w:val="28"/>
          <w:szCs w:val="28"/>
          <w:lang w:val="ru-RU" w:eastAsia="ru-RU" w:bidi="ar-SA"/>
        </w:rPr>
        <w:t>2</w:t>
      </w:r>
      <w:r w:rsidR="000A3D37" w:rsidRPr="009105A7">
        <w:rPr>
          <w:noProof/>
          <w:sz w:val="28"/>
          <w:szCs w:val="28"/>
          <w:lang w:val="ru-RU" w:eastAsia="ru-RU" w:bidi="ar-SA"/>
        </w:rPr>
        <w:t xml:space="preserve">приведена информация по </w:t>
      </w:r>
      <w:r w:rsidR="00037E83" w:rsidRPr="009105A7">
        <w:rPr>
          <w:rFonts w:eastAsia="Times New Roman"/>
          <w:bCs/>
          <w:sz w:val="28"/>
          <w:szCs w:val="28"/>
          <w:lang w:val="ru-RU" w:eastAsia="ru-RU" w:bidi="ar-SA"/>
        </w:rPr>
        <w:t>р</w:t>
      </w:r>
      <w:r w:rsidR="000A3D37" w:rsidRPr="009105A7">
        <w:rPr>
          <w:rFonts w:eastAsia="Times New Roman"/>
          <w:bCs/>
          <w:sz w:val="28"/>
          <w:szCs w:val="28"/>
          <w:lang w:val="ru-RU" w:eastAsia="ru-RU" w:bidi="ar-SA"/>
        </w:rPr>
        <w:t>аспределени</w:t>
      </w:r>
      <w:r w:rsidR="00037E83" w:rsidRPr="009105A7">
        <w:rPr>
          <w:rFonts w:eastAsia="Times New Roman"/>
          <w:bCs/>
          <w:sz w:val="28"/>
          <w:szCs w:val="28"/>
          <w:lang w:val="ru-RU" w:eastAsia="ru-RU" w:bidi="ar-SA"/>
        </w:rPr>
        <w:t>ю</w:t>
      </w:r>
      <w:r w:rsidR="000A3D37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числа пожаров (ед.) </w:t>
      </w:r>
      <w:r w:rsidR="000A3D37" w:rsidRPr="009105A7">
        <w:rPr>
          <w:sz w:val="28"/>
          <w:szCs w:val="28"/>
          <w:lang w:val="ru-RU"/>
        </w:rPr>
        <w:t>за</w:t>
      </w:r>
      <w:r w:rsidR="008828F7" w:rsidRPr="009105A7">
        <w:rPr>
          <w:sz w:val="28"/>
          <w:szCs w:val="28"/>
          <w:lang w:val="ru-RU"/>
        </w:rPr>
        <w:t>3 месяца 2017</w:t>
      </w:r>
      <w:r w:rsidR="000A3D37"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 xml:space="preserve"> 2018</w:t>
      </w:r>
      <w:r w:rsidR="00DB7D16" w:rsidRPr="009105A7">
        <w:rPr>
          <w:sz w:val="28"/>
          <w:szCs w:val="28"/>
          <w:lang w:val="ru-RU"/>
        </w:rPr>
        <w:t xml:space="preserve"> г</w:t>
      </w:r>
      <w:r w:rsidR="00182040" w:rsidRPr="009105A7">
        <w:rPr>
          <w:sz w:val="28"/>
          <w:szCs w:val="28"/>
          <w:lang w:val="ru-RU"/>
        </w:rPr>
        <w:t>г.</w:t>
      </w:r>
      <w:r w:rsidR="000A3D37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по старшему руководителю тушения пожара.</w:t>
      </w:r>
    </w:p>
    <w:p w:rsidR="000A3D37" w:rsidRPr="009105A7" w:rsidRDefault="000A3D37" w:rsidP="00D90F0B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Таблица 2</w:t>
      </w:r>
      <w:r w:rsidR="00A6257D" w:rsidRPr="009105A7">
        <w:rPr>
          <w:rFonts w:eastAsia="Times New Roman"/>
          <w:sz w:val="28"/>
          <w:szCs w:val="28"/>
          <w:lang w:val="ru-RU" w:eastAsia="ru-RU" w:bidi="ar-SA"/>
        </w:rPr>
        <w:t>6</w:t>
      </w:r>
      <w:r w:rsidR="002F1F9D" w:rsidRPr="009105A7">
        <w:rPr>
          <w:rFonts w:eastAsia="Times New Roman"/>
          <w:sz w:val="28"/>
          <w:szCs w:val="28"/>
          <w:lang w:val="ru-RU" w:eastAsia="ru-RU" w:bidi="ar-SA"/>
        </w:rPr>
        <w:t xml:space="preserve"> - </w:t>
      </w:r>
      <w:r w:rsidR="005F0C66" w:rsidRPr="009105A7">
        <w:rPr>
          <w:rFonts w:eastAsia="Times New Roman"/>
          <w:sz w:val="28"/>
          <w:szCs w:val="28"/>
          <w:lang w:val="ru-RU" w:eastAsia="ru-RU" w:bidi="ar-SA"/>
        </w:rPr>
        <w:t>Р</w:t>
      </w:r>
      <w:r w:rsidRPr="009105A7">
        <w:rPr>
          <w:rFonts w:eastAsia="Times New Roman"/>
          <w:bCs/>
          <w:sz w:val="28"/>
          <w:szCs w:val="28"/>
          <w:lang w:val="ru-RU" w:eastAsia="ru-RU" w:bidi="ar-SA"/>
        </w:rPr>
        <w:t>аспределение числа пожаров (ед.) по старшему руководителю тушения пожара</w:t>
      </w:r>
      <w:r w:rsidRPr="009105A7">
        <w:rPr>
          <w:sz w:val="28"/>
          <w:szCs w:val="28"/>
          <w:lang w:val="ru-RU"/>
        </w:rPr>
        <w:t>за</w:t>
      </w:r>
      <w:r w:rsidR="008828F7" w:rsidRPr="009105A7">
        <w:rPr>
          <w:sz w:val="28"/>
          <w:szCs w:val="28"/>
          <w:lang w:val="ru-RU"/>
        </w:rPr>
        <w:t>3 месяца 2017</w:t>
      </w:r>
      <w:r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>2018</w:t>
      </w:r>
      <w:r w:rsidR="00DB7D16" w:rsidRPr="009105A7">
        <w:rPr>
          <w:sz w:val="28"/>
          <w:szCs w:val="28"/>
          <w:lang w:val="ru-RU"/>
        </w:rPr>
        <w:t xml:space="preserve"> г</w:t>
      </w:r>
      <w:r w:rsidR="00182040" w:rsidRPr="009105A7">
        <w:rPr>
          <w:sz w:val="28"/>
          <w:szCs w:val="28"/>
          <w:lang w:val="ru-RU"/>
        </w:rPr>
        <w:t>г.</w:t>
      </w:r>
    </w:p>
    <w:tbl>
      <w:tblPr>
        <w:tblW w:w="9585" w:type="dxa"/>
        <w:tblInd w:w="93" w:type="dxa"/>
        <w:tblLook w:val="04A0"/>
      </w:tblPr>
      <w:tblGrid>
        <w:gridCol w:w="4835"/>
        <w:gridCol w:w="959"/>
        <w:gridCol w:w="821"/>
        <w:gridCol w:w="1015"/>
        <w:gridCol w:w="821"/>
        <w:gridCol w:w="1134"/>
      </w:tblGrid>
      <w:tr w:rsidR="009105A7" w:rsidRPr="009105A7" w:rsidTr="00566F76">
        <w:trPr>
          <w:trHeight w:val="7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52EF" w:rsidRPr="009105A7" w:rsidRDefault="005152E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РТП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52EF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2017</w:t>
            </w:r>
            <w:r w:rsidR="005152EF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52EF" w:rsidRPr="009105A7" w:rsidRDefault="005152E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52EF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2018</w:t>
            </w:r>
            <w:r w:rsidR="005152EF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52EF" w:rsidRPr="009105A7" w:rsidRDefault="005152E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52EF" w:rsidRPr="009105A7" w:rsidRDefault="005152E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Динамика, %</w:t>
            </w:r>
          </w:p>
        </w:tc>
      </w:tr>
      <w:tr w:rsidR="009105A7" w:rsidRPr="009105A7" w:rsidTr="00566F76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командир отделения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1714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5,37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1700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-0,82</w:t>
            </w:r>
          </w:p>
        </w:tc>
      </w:tr>
      <w:tr w:rsidR="009105A7" w:rsidRPr="009105A7" w:rsidTr="00566F76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начальник караула ПЧ (отдельного поста)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17446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54,63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17653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1,19</w:t>
            </w:r>
          </w:p>
        </w:tc>
      </w:tr>
      <w:tr w:rsidR="009105A7" w:rsidRPr="009105A7" w:rsidTr="00566F76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начальник (зам. начальника) ПЧ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5247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16,43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5244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16,56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-0,06</w:t>
            </w:r>
          </w:p>
        </w:tc>
      </w:tr>
      <w:tr w:rsidR="009105A7" w:rsidRPr="009105A7" w:rsidTr="00566F76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начальник (зам. начальника) отряда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670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2,10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615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-8,21</w:t>
            </w:r>
          </w:p>
        </w:tc>
      </w:tr>
      <w:tr w:rsidR="009105A7" w:rsidRPr="009105A7" w:rsidTr="00566F76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должностное лицо органа управления (службы пожаротушения) ППС субъекта РФ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335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1,05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266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-20,60</w:t>
            </w:r>
          </w:p>
        </w:tc>
      </w:tr>
      <w:tr w:rsidR="009105A7" w:rsidRPr="009105A7" w:rsidTr="00566F76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руководитель (зам. руководителя) органа управления ППС субъекта РФ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0,14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-22,22</w:t>
            </w:r>
          </w:p>
        </w:tc>
      </w:tr>
      <w:tr w:rsidR="009105A7" w:rsidRPr="009105A7" w:rsidTr="00566F76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должностное лицо органа ГПН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0,69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161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-26,82</w:t>
            </w:r>
          </w:p>
        </w:tc>
      </w:tr>
      <w:tr w:rsidR="009105A7" w:rsidRPr="009105A7" w:rsidTr="00566F76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должностное лицо добровольной ПО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0,27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119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36,78</w:t>
            </w:r>
          </w:p>
        </w:tc>
      </w:tr>
      <w:tr w:rsidR="009105A7" w:rsidRPr="009105A7" w:rsidTr="00566F76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начальник (зам. начальника) спец. или воинск. подразделений ФПС ГПС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0,03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0,00</w:t>
            </w:r>
          </w:p>
        </w:tc>
      </w:tr>
      <w:tr w:rsidR="009105A7" w:rsidRPr="009105A7" w:rsidTr="00566F76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должностное лицо частной ПО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0,03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-37,50</w:t>
            </w:r>
          </w:p>
        </w:tc>
      </w:tr>
      <w:tr w:rsidR="009105A7" w:rsidRPr="009105A7" w:rsidTr="00566F76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должностное лицо муниципальной ПО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109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0,34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-19,27</w:t>
            </w:r>
          </w:p>
        </w:tc>
      </w:tr>
      <w:tr w:rsidR="009105A7" w:rsidRPr="009105A7" w:rsidTr="00566F76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должностное лицо ведомственной ПО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-33,33</w:t>
            </w:r>
          </w:p>
        </w:tc>
      </w:tr>
      <w:tr w:rsidR="009105A7" w:rsidRPr="009105A7" w:rsidTr="00566F76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прочий РТП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3039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9,52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3191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5,00</w:t>
            </w:r>
          </w:p>
        </w:tc>
      </w:tr>
      <w:tr w:rsidR="009105A7" w:rsidRPr="009105A7" w:rsidTr="00566F76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РТП отсутствует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2993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9,37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2579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EB" w:rsidRPr="009105A7" w:rsidRDefault="000B00EB" w:rsidP="00D90F0B">
            <w:pPr>
              <w:jc w:val="right"/>
            </w:pPr>
            <w:r w:rsidRPr="009105A7">
              <w:t>-13,83</w:t>
            </w:r>
          </w:p>
        </w:tc>
      </w:tr>
      <w:tr w:rsidR="009105A7" w:rsidRPr="009105A7" w:rsidTr="00566F76">
        <w:trPr>
          <w:trHeight w:val="5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EB" w:rsidRPr="009105A7" w:rsidRDefault="000B00EB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EB" w:rsidRPr="009105A7" w:rsidRDefault="000B00EB" w:rsidP="00D90F0B">
            <w:pPr>
              <w:jc w:val="right"/>
            </w:pPr>
            <w:r w:rsidRPr="009105A7">
              <w:t>31936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EB" w:rsidRPr="009105A7" w:rsidRDefault="000B00EB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EB" w:rsidRPr="009105A7" w:rsidRDefault="000B00EB" w:rsidP="00D90F0B">
            <w:pPr>
              <w:jc w:val="right"/>
            </w:pPr>
            <w:r w:rsidRPr="009105A7">
              <w:t>31674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EB" w:rsidRPr="009105A7" w:rsidRDefault="000B00EB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EB" w:rsidRPr="009105A7" w:rsidRDefault="000B00EB" w:rsidP="00D90F0B">
            <w:pPr>
              <w:jc w:val="right"/>
            </w:pPr>
            <w:r w:rsidRPr="009105A7">
              <w:t> </w:t>
            </w:r>
          </w:p>
        </w:tc>
      </w:tr>
    </w:tbl>
    <w:p w:rsidR="000A3D37" w:rsidRPr="009105A7" w:rsidRDefault="004945A4" w:rsidP="00D90F0B">
      <w:pPr>
        <w:tabs>
          <w:tab w:val="left" w:pos="0"/>
        </w:tabs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38520" cy="5518785"/>
            <wp:effectExtent l="0" t="0" r="5080" b="5715"/>
            <wp:docPr id="239" name="Рисунок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11A06" w:rsidRPr="009105A7" w:rsidRDefault="00D11A06" w:rsidP="00D90F0B">
      <w:pPr>
        <w:pStyle w:val="14"/>
        <w:tabs>
          <w:tab w:val="left" w:pos="0"/>
        </w:tabs>
        <w:spacing w:line="240" w:lineRule="auto"/>
        <w:ind w:firstLine="0"/>
        <w:jc w:val="center"/>
        <w:rPr>
          <w:sz w:val="20"/>
          <w:szCs w:val="20"/>
        </w:rPr>
      </w:pPr>
      <w:r w:rsidRPr="009105A7">
        <w:rPr>
          <w:sz w:val="20"/>
          <w:szCs w:val="20"/>
        </w:rPr>
        <w:t xml:space="preserve">1 - Командир отделения; 2 - Начальник караула ПЧ (отдельного поста); 3 - Начальник (зам. начальника) ПЧ; 4 - Начальник (зам. начальника) отряда; 5 - Должн. лицо органа управления (службы пожаротуш.) ППС субъекта РФ; 6 - Руководитель (зам. руководителя) органа управления ППС субъекта РФ; 7 - Должн. лицо органа ГПН; 8 - Должн. лицо добровольной ПО; 9 - Начальник (зам. начальника) спец. или воинск. подразделения ФПС ГПС; 10 - Должн. лицо частной ПО; 11 - Должн. лицо муниципальной ПО; </w:t>
      </w:r>
    </w:p>
    <w:p w:rsidR="00D11A06" w:rsidRPr="009105A7" w:rsidRDefault="00D11A06" w:rsidP="00D90F0B">
      <w:pPr>
        <w:pStyle w:val="14"/>
        <w:tabs>
          <w:tab w:val="left" w:pos="0"/>
        </w:tabs>
        <w:spacing w:line="240" w:lineRule="auto"/>
        <w:ind w:firstLine="0"/>
        <w:jc w:val="center"/>
        <w:rPr>
          <w:sz w:val="20"/>
          <w:szCs w:val="20"/>
        </w:rPr>
      </w:pPr>
      <w:r w:rsidRPr="009105A7">
        <w:rPr>
          <w:sz w:val="20"/>
          <w:szCs w:val="20"/>
        </w:rPr>
        <w:t>12 - Должн. лицо ведомственной ПО; 13 - Прочий РТП; 14 - РТП отсутствует</w:t>
      </w:r>
    </w:p>
    <w:p w:rsidR="00D4631C" w:rsidRPr="009105A7" w:rsidRDefault="00D4631C" w:rsidP="00D90F0B">
      <w:pPr>
        <w:pStyle w:val="14"/>
        <w:tabs>
          <w:tab w:val="left" w:pos="0"/>
        </w:tabs>
        <w:ind w:firstLine="0"/>
        <w:jc w:val="center"/>
        <w:rPr>
          <w:sz w:val="10"/>
          <w:szCs w:val="10"/>
        </w:rPr>
      </w:pPr>
    </w:p>
    <w:p w:rsidR="000A3D37" w:rsidRPr="009105A7" w:rsidRDefault="00B906E9" w:rsidP="00D90F0B">
      <w:pPr>
        <w:pStyle w:val="14"/>
        <w:tabs>
          <w:tab w:val="left" w:pos="0"/>
        </w:tabs>
        <w:spacing w:line="240" w:lineRule="auto"/>
        <w:ind w:firstLine="0"/>
        <w:jc w:val="left"/>
      </w:pPr>
      <w:r w:rsidRPr="009105A7">
        <w:t>Рисунок</w:t>
      </w:r>
      <w:r w:rsidR="000A3D37" w:rsidRPr="009105A7">
        <w:rPr>
          <w:spacing w:val="-6"/>
        </w:rPr>
        <w:t xml:space="preserve"> 2</w:t>
      </w:r>
      <w:r w:rsidR="00CF533D" w:rsidRPr="009105A7">
        <w:rPr>
          <w:spacing w:val="-6"/>
        </w:rPr>
        <w:t>2</w:t>
      </w:r>
      <w:r w:rsidRPr="009105A7">
        <w:rPr>
          <w:spacing w:val="-6"/>
        </w:rPr>
        <w:t xml:space="preserve"> - </w:t>
      </w:r>
      <w:r w:rsidR="000A3D37" w:rsidRPr="009105A7">
        <w:rPr>
          <w:rFonts w:eastAsia="Times New Roman"/>
          <w:bCs/>
          <w:lang w:eastAsia="ru-RU"/>
        </w:rPr>
        <w:t>Распределение числа пожаров (ед.) по старшему руководителю тушения пожара</w:t>
      </w:r>
      <w:r w:rsidR="000A3D37" w:rsidRPr="009105A7">
        <w:t>за</w:t>
      </w:r>
      <w:r w:rsidR="008828F7" w:rsidRPr="009105A7">
        <w:t>3 месяца 2017</w:t>
      </w:r>
      <w:r w:rsidR="000A3D37" w:rsidRPr="009105A7">
        <w:t>/</w:t>
      </w:r>
      <w:r w:rsidR="008828F7" w:rsidRPr="009105A7">
        <w:t>2018</w:t>
      </w:r>
      <w:r w:rsidR="00DB7D16" w:rsidRPr="009105A7">
        <w:t xml:space="preserve"> г</w:t>
      </w:r>
      <w:r w:rsidR="00566F76" w:rsidRPr="009105A7">
        <w:t>г.</w:t>
      </w:r>
    </w:p>
    <w:p w:rsidR="00530CC8" w:rsidRPr="009105A7" w:rsidRDefault="000A3D37" w:rsidP="00D90F0B">
      <w:pPr>
        <w:pStyle w:val="14"/>
        <w:tabs>
          <w:tab w:val="left" w:pos="0"/>
        </w:tabs>
        <w:rPr>
          <w:spacing w:val="-6"/>
        </w:rPr>
      </w:pPr>
      <w:r w:rsidRPr="009105A7">
        <w:rPr>
          <w:spacing w:val="-6"/>
        </w:rPr>
        <w:t>В порядке убывания доли, за рассматриваемый период, на пожарах осуществляли руководство боевыми действиями следующие должностные лица:</w:t>
      </w:r>
    </w:p>
    <w:p w:rsidR="00530CC8" w:rsidRPr="009105A7" w:rsidRDefault="00530CC8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t>-</w:t>
      </w:r>
      <w:r w:rsidR="00C872C6" w:rsidRPr="009105A7">
        <w:rPr>
          <w:rFonts w:eastAsia="Times New Roman"/>
          <w:lang w:eastAsia="ru-RU"/>
        </w:rPr>
        <w:t>начальник караула ПЧ (отдельного поста) (5</w:t>
      </w:r>
      <w:r w:rsidR="00566F76" w:rsidRPr="009105A7">
        <w:rPr>
          <w:rFonts w:eastAsia="Times New Roman"/>
          <w:lang w:eastAsia="ru-RU"/>
        </w:rPr>
        <w:t>5</w:t>
      </w:r>
      <w:r w:rsidR="00C872C6" w:rsidRPr="009105A7">
        <w:rPr>
          <w:rFonts w:eastAsia="Times New Roman"/>
          <w:lang w:eastAsia="ru-RU"/>
        </w:rPr>
        <w:t>,</w:t>
      </w:r>
      <w:r w:rsidR="00566F76" w:rsidRPr="009105A7">
        <w:rPr>
          <w:rFonts w:eastAsia="Times New Roman"/>
          <w:lang w:eastAsia="ru-RU"/>
        </w:rPr>
        <w:t>73</w:t>
      </w:r>
      <w:r w:rsidR="00C872C6" w:rsidRPr="009105A7">
        <w:rPr>
          <w:rFonts w:eastAsia="Times New Roman"/>
          <w:lang w:eastAsia="ru-RU"/>
        </w:rPr>
        <w:t xml:space="preserve"> % - </w:t>
      </w:r>
      <w:r w:rsidR="00566F76" w:rsidRPr="009105A7">
        <w:rPr>
          <w:rFonts w:eastAsia="Times New Roman"/>
          <w:lang w:eastAsia="ru-RU"/>
        </w:rPr>
        <w:t>рост</w:t>
      </w:r>
      <w:r w:rsidR="00C872C6" w:rsidRPr="009105A7">
        <w:rPr>
          <w:rFonts w:eastAsia="Times New Roman"/>
          <w:lang w:eastAsia="ru-RU"/>
        </w:rPr>
        <w:t xml:space="preserve"> на </w:t>
      </w:r>
      <w:r w:rsidR="00566F76" w:rsidRPr="009105A7">
        <w:rPr>
          <w:rFonts w:eastAsia="Times New Roman"/>
          <w:lang w:eastAsia="ru-RU"/>
        </w:rPr>
        <w:t>1</w:t>
      </w:r>
      <w:r w:rsidR="00045AFF" w:rsidRPr="009105A7">
        <w:rPr>
          <w:rFonts w:eastAsia="Times New Roman"/>
          <w:lang w:eastAsia="ru-RU"/>
        </w:rPr>
        <w:t>,1</w:t>
      </w:r>
      <w:r w:rsidR="00566F76" w:rsidRPr="009105A7">
        <w:rPr>
          <w:rFonts w:eastAsia="Times New Roman"/>
          <w:lang w:eastAsia="ru-RU"/>
        </w:rPr>
        <w:t>9</w:t>
      </w:r>
      <w:r w:rsidR="00C872C6" w:rsidRPr="009105A7">
        <w:rPr>
          <w:rFonts w:eastAsia="Times New Roman"/>
          <w:lang w:eastAsia="ru-RU"/>
        </w:rPr>
        <w:t xml:space="preserve"> %);</w:t>
      </w:r>
    </w:p>
    <w:p w:rsidR="00530CC8" w:rsidRPr="009105A7" w:rsidRDefault="00530CC8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</w:t>
      </w:r>
      <w:r w:rsidR="00C872C6" w:rsidRPr="009105A7">
        <w:rPr>
          <w:rFonts w:eastAsia="Times New Roman"/>
          <w:lang w:eastAsia="ru-RU"/>
        </w:rPr>
        <w:t xml:space="preserve"> начальник (зам. начальника) ПЧ (</w:t>
      </w:r>
      <w:r w:rsidR="004C2E9B" w:rsidRPr="009105A7">
        <w:rPr>
          <w:rFonts w:eastAsia="Times New Roman"/>
          <w:lang w:eastAsia="ru-RU"/>
        </w:rPr>
        <w:t>1</w:t>
      </w:r>
      <w:r w:rsidR="00566F76" w:rsidRPr="009105A7">
        <w:rPr>
          <w:rFonts w:eastAsia="Times New Roman"/>
          <w:lang w:eastAsia="ru-RU"/>
        </w:rPr>
        <w:t>6,</w:t>
      </w:r>
      <w:r w:rsidR="004C2E9B" w:rsidRPr="009105A7">
        <w:rPr>
          <w:rFonts w:eastAsia="Times New Roman"/>
          <w:lang w:eastAsia="ru-RU"/>
        </w:rPr>
        <w:t>5</w:t>
      </w:r>
      <w:r w:rsidR="00566F76" w:rsidRPr="009105A7">
        <w:rPr>
          <w:rFonts w:eastAsia="Times New Roman"/>
          <w:lang w:eastAsia="ru-RU"/>
        </w:rPr>
        <w:t>6</w:t>
      </w:r>
      <w:r w:rsidR="00C872C6" w:rsidRPr="009105A7">
        <w:rPr>
          <w:rFonts w:eastAsia="Times New Roman"/>
          <w:lang w:eastAsia="ru-RU"/>
        </w:rPr>
        <w:t xml:space="preserve"> % - </w:t>
      </w:r>
      <w:r w:rsidR="00A11A89" w:rsidRPr="009105A7">
        <w:rPr>
          <w:rFonts w:eastAsia="Times New Roman"/>
          <w:lang w:eastAsia="ru-RU"/>
        </w:rPr>
        <w:t>снижение</w:t>
      </w:r>
      <w:r w:rsidR="00C872C6" w:rsidRPr="009105A7">
        <w:rPr>
          <w:rFonts w:eastAsia="Times New Roman"/>
          <w:lang w:eastAsia="ru-RU"/>
        </w:rPr>
        <w:t xml:space="preserve"> на </w:t>
      </w:r>
      <w:r w:rsidR="00566F76" w:rsidRPr="009105A7">
        <w:rPr>
          <w:rFonts w:eastAsia="Times New Roman"/>
          <w:lang w:eastAsia="ru-RU"/>
        </w:rPr>
        <w:t>0</w:t>
      </w:r>
      <w:r w:rsidR="00045AFF" w:rsidRPr="009105A7">
        <w:rPr>
          <w:rFonts w:eastAsia="Times New Roman"/>
          <w:lang w:eastAsia="ru-RU"/>
        </w:rPr>
        <w:t>,</w:t>
      </w:r>
      <w:r w:rsidR="00566F76" w:rsidRPr="009105A7">
        <w:rPr>
          <w:rFonts w:eastAsia="Times New Roman"/>
          <w:lang w:eastAsia="ru-RU"/>
        </w:rPr>
        <w:t>06</w:t>
      </w:r>
      <w:r w:rsidR="00C872C6" w:rsidRPr="009105A7">
        <w:rPr>
          <w:rFonts w:eastAsia="Times New Roman"/>
          <w:lang w:eastAsia="ru-RU"/>
        </w:rPr>
        <w:t xml:space="preserve"> %);</w:t>
      </w:r>
    </w:p>
    <w:p w:rsidR="00530CC8" w:rsidRPr="009105A7" w:rsidRDefault="00530CC8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</w:t>
      </w:r>
      <w:r w:rsidR="00C872C6" w:rsidRPr="009105A7">
        <w:rPr>
          <w:rFonts w:eastAsia="Times New Roman"/>
          <w:lang w:eastAsia="ru-RU"/>
        </w:rPr>
        <w:t xml:space="preserve"> командир отделения (</w:t>
      </w:r>
      <w:r w:rsidR="004C2E9B" w:rsidRPr="009105A7">
        <w:rPr>
          <w:rFonts w:eastAsia="Times New Roman"/>
          <w:lang w:eastAsia="ru-RU"/>
        </w:rPr>
        <w:t>5,</w:t>
      </w:r>
      <w:r w:rsidR="00045AFF" w:rsidRPr="009105A7">
        <w:rPr>
          <w:rFonts w:eastAsia="Times New Roman"/>
          <w:lang w:eastAsia="ru-RU"/>
        </w:rPr>
        <w:t>3</w:t>
      </w:r>
      <w:r w:rsidR="00566F76" w:rsidRPr="009105A7">
        <w:rPr>
          <w:rFonts w:eastAsia="Times New Roman"/>
          <w:lang w:eastAsia="ru-RU"/>
        </w:rPr>
        <w:t>7</w:t>
      </w:r>
      <w:r w:rsidR="00C872C6" w:rsidRPr="009105A7">
        <w:rPr>
          <w:rFonts w:eastAsia="Times New Roman"/>
          <w:lang w:eastAsia="ru-RU"/>
        </w:rPr>
        <w:t xml:space="preserve"> % - </w:t>
      </w:r>
      <w:r w:rsidR="00045AFF" w:rsidRPr="009105A7">
        <w:rPr>
          <w:rFonts w:eastAsia="Times New Roman"/>
          <w:lang w:eastAsia="ru-RU"/>
        </w:rPr>
        <w:t>снижение</w:t>
      </w:r>
      <w:r w:rsidR="00C872C6" w:rsidRPr="009105A7">
        <w:rPr>
          <w:rFonts w:eastAsia="Times New Roman"/>
          <w:lang w:eastAsia="ru-RU"/>
        </w:rPr>
        <w:t xml:space="preserve"> на </w:t>
      </w:r>
      <w:r w:rsidR="00566F76" w:rsidRPr="009105A7">
        <w:rPr>
          <w:rFonts w:eastAsia="Times New Roman"/>
          <w:lang w:eastAsia="ru-RU"/>
        </w:rPr>
        <w:t>0,8</w:t>
      </w:r>
      <w:r w:rsidR="00A11A89" w:rsidRPr="009105A7">
        <w:rPr>
          <w:rFonts w:eastAsia="Times New Roman"/>
          <w:lang w:eastAsia="ru-RU"/>
        </w:rPr>
        <w:t>2</w:t>
      </w:r>
      <w:r w:rsidR="00C872C6" w:rsidRPr="009105A7">
        <w:rPr>
          <w:rFonts w:eastAsia="Times New Roman"/>
          <w:lang w:eastAsia="ru-RU"/>
        </w:rPr>
        <w:t>%);</w:t>
      </w:r>
    </w:p>
    <w:p w:rsidR="00530CC8" w:rsidRPr="009105A7" w:rsidRDefault="00530CC8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</w:t>
      </w:r>
      <w:r w:rsidR="00C872C6" w:rsidRPr="009105A7">
        <w:rPr>
          <w:rFonts w:eastAsia="Times New Roman"/>
          <w:lang w:eastAsia="ru-RU"/>
        </w:rPr>
        <w:t xml:space="preserve"> начальник (зам. начальника) отряда (</w:t>
      </w:r>
      <w:r w:rsidR="00A11A89" w:rsidRPr="009105A7">
        <w:rPr>
          <w:rFonts w:eastAsia="Times New Roman"/>
          <w:lang w:eastAsia="ru-RU"/>
        </w:rPr>
        <w:t>1,</w:t>
      </w:r>
      <w:r w:rsidR="009A4A96" w:rsidRPr="009105A7">
        <w:rPr>
          <w:rFonts w:eastAsia="Times New Roman"/>
          <w:lang w:eastAsia="ru-RU"/>
        </w:rPr>
        <w:t>94</w:t>
      </w:r>
      <w:r w:rsidR="00C872C6" w:rsidRPr="009105A7">
        <w:rPr>
          <w:rFonts w:eastAsia="Times New Roman"/>
          <w:lang w:eastAsia="ru-RU"/>
        </w:rPr>
        <w:t xml:space="preserve"> % - снижение на </w:t>
      </w:r>
      <w:r w:rsidR="009A4A96" w:rsidRPr="009105A7">
        <w:rPr>
          <w:rFonts w:eastAsia="Times New Roman"/>
          <w:lang w:eastAsia="ru-RU"/>
        </w:rPr>
        <w:t>8,</w:t>
      </w:r>
      <w:r w:rsidR="00045AFF" w:rsidRPr="009105A7">
        <w:rPr>
          <w:rFonts w:eastAsia="Times New Roman"/>
          <w:lang w:eastAsia="ru-RU"/>
        </w:rPr>
        <w:t>2</w:t>
      </w:r>
      <w:r w:rsidR="009A4A96" w:rsidRPr="009105A7">
        <w:rPr>
          <w:rFonts w:eastAsia="Times New Roman"/>
          <w:lang w:eastAsia="ru-RU"/>
        </w:rPr>
        <w:t>1</w:t>
      </w:r>
      <w:r w:rsidR="00C872C6" w:rsidRPr="009105A7">
        <w:rPr>
          <w:rFonts w:eastAsia="Times New Roman"/>
          <w:lang w:eastAsia="ru-RU"/>
        </w:rPr>
        <w:t xml:space="preserve"> %);</w:t>
      </w:r>
    </w:p>
    <w:p w:rsidR="00530CC8" w:rsidRPr="009105A7" w:rsidRDefault="00530CC8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</w:t>
      </w:r>
      <w:r w:rsidR="00C872C6" w:rsidRPr="009105A7">
        <w:rPr>
          <w:rFonts w:eastAsia="Times New Roman"/>
          <w:lang w:eastAsia="ru-RU"/>
        </w:rPr>
        <w:t xml:space="preserve"> должн. лицо органа управления (службы пожаротуш.) ППС субъекта РФ (</w:t>
      </w:r>
      <w:r w:rsidR="00045AFF" w:rsidRPr="009105A7">
        <w:rPr>
          <w:rFonts w:eastAsia="Times New Roman"/>
          <w:lang w:eastAsia="ru-RU"/>
        </w:rPr>
        <w:t>0,8</w:t>
      </w:r>
      <w:r w:rsidR="009A4A96" w:rsidRPr="009105A7">
        <w:rPr>
          <w:rFonts w:eastAsia="Times New Roman"/>
          <w:lang w:eastAsia="ru-RU"/>
        </w:rPr>
        <w:t>4</w:t>
      </w:r>
      <w:r w:rsidR="00C872C6" w:rsidRPr="009105A7">
        <w:rPr>
          <w:rFonts w:eastAsia="Times New Roman"/>
          <w:lang w:eastAsia="ru-RU"/>
        </w:rPr>
        <w:t xml:space="preserve"> % - снижение на </w:t>
      </w:r>
      <w:r w:rsidR="009A4A96" w:rsidRPr="009105A7">
        <w:rPr>
          <w:rFonts w:eastAsia="Times New Roman"/>
          <w:lang w:eastAsia="ru-RU"/>
        </w:rPr>
        <w:t>20.60</w:t>
      </w:r>
      <w:r w:rsidR="00C872C6" w:rsidRPr="009105A7">
        <w:rPr>
          <w:rFonts w:eastAsia="Times New Roman"/>
          <w:lang w:eastAsia="ru-RU"/>
        </w:rPr>
        <w:t xml:space="preserve"> %);</w:t>
      </w:r>
    </w:p>
    <w:p w:rsidR="00530CC8" w:rsidRPr="009105A7" w:rsidRDefault="00530CC8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lastRenderedPageBreak/>
        <w:t>-</w:t>
      </w:r>
      <w:r w:rsidR="00C872C6" w:rsidRPr="009105A7">
        <w:rPr>
          <w:rFonts w:eastAsia="Times New Roman"/>
          <w:lang w:eastAsia="ru-RU"/>
        </w:rPr>
        <w:t xml:space="preserve"> должн. лицо органа ГПН (</w:t>
      </w:r>
      <w:r w:rsidR="004C2E9B" w:rsidRPr="009105A7">
        <w:rPr>
          <w:rFonts w:eastAsia="Times New Roman"/>
          <w:lang w:eastAsia="ru-RU"/>
        </w:rPr>
        <w:t>0,</w:t>
      </w:r>
      <w:r w:rsidR="00045AFF" w:rsidRPr="009105A7">
        <w:rPr>
          <w:rFonts w:eastAsia="Times New Roman"/>
          <w:lang w:eastAsia="ru-RU"/>
        </w:rPr>
        <w:t>5</w:t>
      </w:r>
      <w:r w:rsidR="009A4A96" w:rsidRPr="009105A7">
        <w:rPr>
          <w:rFonts w:eastAsia="Times New Roman"/>
          <w:lang w:eastAsia="ru-RU"/>
        </w:rPr>
        <w:t>1</w:t>
      </w:r>
      <w:r w:rsidR="005E6385" w:rsidRPr="009105A7">
        <w:rPr>
          <w:rFonts w:eastAsia="Times New Roman"/>
          <w:lang w:eastAsia="ru-RU"/>
        </w:rPr>
        <w:t xml:space="preserve">% - </w:t>
      </w:r>
      <w:r w:rsidR="004C2E9B" w:rsidRPr="009105A7">
        <w:rPr>
          <w:rFonts w:eastAsia="Times New Roman"/>
          <w:lang w:eastAsia="ru-RU"/>
        </w:rPr>
        <w:t xml:space="preserve">- снижение на </w:t>
      </w:r>
      <w:r w:rsidR="00045AFF" w:rsidRPr="009105A7">
        <w:rPr>
          <w:rFonts w:eastAsia="Times New Roman"/>
          <w:lang w:eastAsia="ru-RU"/>
        </w:rPr>
        <w:t>2</w:t>
      </w:r>
      <w:r w:rsidR="009A4A96" w:rsidRPr="009105A7">
        <w:rPr>
          <w:rFonts w:eastAsia="Times New Roman"/>
          <w:lang w:eastAsia="ru-RU"/>
        </w:rPr>
        <w:t>6</w:t>
      </w:r>
      <w:r w:rsidR="00045AFF" w:rsidRPr="009105A7">
        <w:rPr>
          <w:rFonts w:eastAsia="Times New Roman"/>
          <w:lang w:eastAsia="ru-RU"/>
        </w:rPr>
        <w:t>,</w:t>
      </w:r>
      <w:r w:rsidR="009A4A96" w:rsidRPr="009105A7">
        <w:rPr>
          <w:rFonts w:eastAsia="Times New Roman"/>
          <w:lang w:eastAsia="ru-RU"/>
        </w:rPr>
        <w:t>82</w:t>
      </w:r>
      <w:r w:rsidR="00C872C6" w:rsidRPr="009105A7">
        <w:rPr>
          <w:rFonts w:eastAsia="Times New Roman"/>
          <w:lang w:eastAsia="ru-RU"/>
        </w:rPr>
        <w:t xml:space="preserve"> %);</w:t>
      </w:r>
    </w:p>
    <w:p w:rsidR="00530CC8" w:rsidRPr="009105A7" w:rsidRDefault="00530CC8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</w:t>
      </w:r>
      <w:r w:rsidR="009752AA" w:rsidRPr="009105A7">
        <w:rPr>
          <w:rFonts w:eastAsia="Times New Roman"/>
          <w:lang w:eastAsia="ru-RU"/>
        </w:rPr>
        <w:t>должн. лицо добровольной ПО (0,</w:t>
      </w:r>
      <w:r w:rsidR="009A4A96" w:rsidRPr="009105A7">
        <w:rPr>
          <w:rFonts w:eastAsia="Times New Roman"/>
          <w:lang w:eastAsia="ru-RU"/>
        </w:rPr>
        <w:t>38</w:t>
      </w:r>
      <w:r w:rsidR="009752AA" w:rsidRPr="009105A7">
        <w:rPr>
          <w:rFonts w:eastAsia="Times New Roman"/>
          <w:lang w:eastAsia="ru-RU"/>
        </w:rPr>
        <w:t xml:space="preserve"> % - снижение на </w:t>
      </w:r>
      <w:r w:rsidR="009A4A96" w:rsidRPr="009105A7">
        <w:rPr>
          <w:rFonts w:eastAsia="Times New Roman"/>
          <w:lang w:eastAsia="ru-RU"/>
        </w:rPr>
        <w:t>36,78</w:t>
      </w:r>
      <w:r w:rsidR="009752AA" w:rsidRPr="009105A7">
        <w:rPr>
          <w:rFonts w:eastAsia="Times New Roman"/>
          <w:lang w:eastAsia="ru-RU"/>
        </w:rPr>
        <w:t>%);</w:t>
      </w:r>
    </w:p>
    <w:p w:rsidR="00530CC8" w:rsidRPr="009105A7" w:rsidRDefault="00530CC8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 xml:space="preserve">- </w:t>
      </w:r>
      <w:r w:rsidR="00C872C6" w:rsidRPr="009105A7">
        <w:rPr>
          <w:rFonts w:eastAsia="Times New Roman"/>
          <w:lang w:eastAsia="ru-RU"/>
        </w:rPr>
        <w:t>должн. лицо муниципальной ПО (0,</w:t>
      </w:r>
      <w:r w:rsidR="009A4A96" w:rsidRPr="009105A7">
        <w:rPr>
          <w:rFonts w:eastAsia="Times New Roman"/>
          <w:lang w:eastAsia="ru-RU"/>
        </w:rPr>
        <w:t>28</w:t>
      </w:r>
      <w:r w:rsidR="000D1435" w:rsidRPr="009105A7">
        <w:rPr>
          <w:rFonts w:eastAsia="Times New Roman"/>
          <w:lang w:eastAsia="ru-RU"/>
        </w:rPr>
        <w:t xml:space="preserve"> % </w:t>
      </w:r>
      <w:r w:rsidR="004C2E9B" w:rsidRPr="009105A7">
        <w:rPr>
          <w:rFonts w:eastAsia="Times New Roman"/>
          <w:lang w:eastAsia="ru-RU"/>
        </w:rPr>
        <w:t xml:space="preserve">- снижение на </w:t>
      </w:r>
      <w:r w:rsidR="009A4A96" w:rsidRPr="009105A7">
        <w:rPr>
          <w:rFonts w:eastAsia="Times New Roman"/>
          <w:lang w:eastAsia="ru-RU"/>
        </w:rPr>
        <w:t>19,27</w:t>
      </w:r>
      <w:r w:rsidR="00C872C6" w:rsidRPr="009105A7">
        <w:rPr>
          <w:rFonts w:eastAsia="Times New Roman"/>
          <w:lang w:eastAsia="ru-RU"/>
        </w:rPr>
        <w:t>%);</w:t>
      </w:r>
    </w:p>
    <w:p w:rsidR="00530CC8" w:rsidRPr="009105A7" w:rsidRDefault="00530CC8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</w:t>
      </w:r>
      <w:r w:rsidR="00C872C6" w:rsidRPr="009105A7">
        <w:rPr>
          <w:rFonts w:eastAsia="Times New Roman"/>
          <w:lang w:eastAsia="ru-RU"/>
        </w:rPr>
        <w:t xml:space="preserve"> руководитель (зам. руководителя) органа</w:t>
      </w:r>
      <w:r w:rsidR="000D1435" w:rsidRPr="009105A7">
        <w:rPr>
          <w:rFonts w:eastAsia="Times New Roman"/>
          <w:lang w:eastAsia="ru-RU"/>
        </w:rPr>
        <w:t xml:space="preserve"> управления ППС субъекта РФ (0,</w:t>
      </w:r>
      <w:r w:rsidR="00F747E5" w:rsidRPr="009105A7">
        <w:rPr>
          <w:rFonts w:eastAsia="Times New Roman"/>
          <w:lang w:eastAsia="ru-RU"/>
        </w:rPr>
        <w:t>1</w:t>
      </w:r>
      <w:r w:rsidR="009A4A96" w:rsidRPr="009105A7">
        <w:rPr>
          <w:rFonts w:eastAsia="Times New Roman"/>
          <w:lang w:eastAsia="ru-RU"/>
        </w:rPr>
        <w:t>1</w:t>
      </w:r>
      <w:r w:rsidR="00C872C6" w:rsidRPr="009105A7">
        <w:rPr>
          <w:rFonts w:eastAsia="Times New Roman"/>
          <w:lang w:eastAsia="ru-RU"/>
        </w:rPr>
        <w:t xml:space="preserve"> % - </w:t>
      </w:r>
      <w:r w:rsidR="00F747E5" w:rsidRPr="009105A7">
        <w:rPr>
          <w:rFonts w:eastAsia="Times New Roman"/>
          <w:lang w:eastAsia="ru-RU"/>
        </w:rPr>
        <w:t>- снижение на</w:t>
      </w:r>
      <w:r w:rsidR="00045AFF" w:rsidRPr="009105A7">
        <w:rPr>
          <w:rFonts w:eastAsia="Times New Roman"/>
          <w:lang w:eastAsia="ru-RU"/>
        </w:rPr>
        <w:t>2</w:t>
      </w:r>
      <w:r w:rsidR="009A4A96" w:rsidRPr="009105A7">
        <w:rPr>
          <w:rFonts w:eastAsia="Times New Roman"/>
          <w:lang w:eastAsia="ru-RU"/>
        </w:rPr>
        <w:t>2</w:t>
      </w:r>
      <w:r w:rsidR="00045AFF" w:rsidRPr="009105A7">
        <w:rPr>
          <w:rFonts w:eastAsia="Times New Roman"/>
          <w:lang w:eastAsia="ru-RU"/>
        </w:rPr>
        <w:t>,</w:t>
      </w:r>
      <w:r w:rsidR="009A4A96" w:rsidRPr="009105A7">
        <w:rPr>
          <w:rFonts w:eastAsia="Times New Roman"/>
          <w:lang w:eastAsia="ru-RU"/>
        </w:rPr>
        <w:t>22</w:t>
      </w:r>
      <w:r w:rsidR="00C872C6" w:rsidRPr="009105A7">
        <w:rPr>
          <w:rFonts w:eastAsia="Times New Roman"/>
          <w:lang w:eastAsia="ru-RU"/>
        </w:rPr>
        <w:t xml:space="preserve"> %);</w:t>
      </w:r>
    </w:p>
    <w:p w:rsidR="00530CC8" w:rsidRPr="009105A7" w:rsidRDefault="00530CC8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</w:t>
      </w:r>
      <w:r w:rsidR="00C872C6" w:rsidRPr="009105A7">
        <w:rPr>
          <w:rFonts w:eastAsia="Times New Roman"/>
          <w:lang w:eastAsia="ru-RU"/>
        </w:rPr>
        <w:t xml:space="preserve"> должн. лицо ведомственной ПО (0,</w:t>
      </w:r>
      <w:r w:rsidR="000D1435" w:rsidRPr="009105A7">
        <w:rPr>
          <w:rFonts w:eastAsia="Times New Roman"/>
          <w:lang w:eastAsia="ru-RU"/>
        </w:rPr>
        <w:t>0</w:t>
      </w:r>
      <w:r w:rsidR="009A4A96" w:rsidRPr="009105A7">
        <w:rPr>
          <w:rFonts w:eastAsia="Times New Roman"/>
          <w:lang w:eastAsia="ru-RU"/>
        </w:rPr>
        <w:t>3</w:t>
      </w:r>
      <w:r w:rsidR="00C872C6" w:rsidRPr="009105A7">
        <w:rPr>
          <w:rFonts w:eastAsia="Times New Roman"/>
          <w:lang w:eastAsia="ru-RU"/>
        </w:rPr>
        <w:t xml:space="preserve"> % - </w:t>
      </w:r>
      <w:r w:rsidR="00BD51DD" w:rsidRPr="009105A7">
        <w:rPr>
          <w:rFonts w:eastAsia="Times New Roman"/>
          <w:lang w:eastAsia="ru-RU"/>
        </w:rPr>
        <w:t>снижение</w:t>
      </w:r>
      <w:r w:rsidR="00C872C6" w:rsidRPr="009105A7">
        <w:rPr>
          <w:rFonts w:eastAsia="Times New Roman"/>
          <w:lang w:eastAsia="ru-RU"/>
        </w:rPr>
        <w:t xml:space="preserve"> на </w:t>
      </w:r>
      <w:r w:rsidR="00BD51DD" w:rsidRPr="009105A7">
        <w:rPr>
          <w:rFonts w:eastAsia="Times New Roman"/>
          <w:lang w:eastAsia="ru-RU"/>
        </w:rPr>
        <w:t>3</w:t>
      </w:r>
      <w:r w:rsidR="009A4A96" w:rsidRPr="009105A7">
        <w:rPr>
          <w:rFonts w:eastAsia="Times New Roman"/>
          <w:lang w:eastAsia="ru-RU"/>
        </w:rPr>
        <w:t>3,33</w:t>
      </w:r>
      <w:r w:rsidR="00C872C6" w:rsidRPr="009105A7">
        <w:rPr>
          <w:rFonts w:eastAsia="Times New Roman"/>
          <w:lang w:eastAsia="ru-RU"/>
        </w:rPr>
        <w:t xml:space="preserve"> %);</w:t>
      </w:r>
    </w:p>
    <w:p w:rsidR="00530CC8" w:rsidRPr="009105A7" w:rsidRDefault="00530CC8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</w:t>
      </w:r>
      <w:r w:rsidR="00C872C6" w:rsidRPr="009105A7">
        <w:rPr>
          <w:rFonts w:eastAsia="Times New Roman"/>
          <w:lang w:eastAsia="ru-RU"/>
        </w:rPr>
        <w:t xml:space="preserve"> начальник (зам. начальника) спец. или воинск. подразделения ФПС ГПС (0,0</w:t>
      </w:r>
      <w:r w:rsidR="00F747E5" w:rsidRPr="009105A7">
        <w:rPr>
          <w:rFonts w:eastAsia="Times New Roman"/>
          <w:lang w:eastAsia="ru-RU"/>
        </w:rPr>
        <w:t>3</w:t>
      </w:r>
      <w:r w:rsidR="00C872C6" w:rsidRPr="009105A7">
        <w:rPr>
          <w:rFonts w:eastAsia="Times New Roman"/>
          <w:lang w:eastAsia="ru-RU"/>
        </w:rPr>
        <w:t xml:space="preserve"> % - </w:t>
      </w:r>
      <w:r w:rsidR="009A4A96" w:rsidRPr="009105A7">
        <w:rPr>
          <w:rFonts w:eastAsia="Times New Roman"/>
          <w:lang w:eastAsia="ru-RU"/>
        </w:rPr>
        <w:t>без изменений</w:t>
      </w:r>
      <w:r w:rsidR="00C872C6" w:rsidRPr="009105A7">
        <w:rPr>
          <w:rFonts w:eastAsia="Times New Roman"/>
          <w:lang w:eastAsia="ru-RU"/>
        </w:rPr>
        <w:t>);</w:t>
      </w:r>
    </w:p>
    <w:p w:rsidR="009A4A96" w:rsidRPr="009105A7" w:rsidRDefault="009A4A96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 должн. лицо частной ПО (0,02 % - рост на 37,50%);</w:t>
      </w:r>
    </w:p>
    <w:p w:rsidR="009A4A96" w:rsidRPr="009105A7" w:rsidRDefault="00530CC8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>-</w:t>
      </w:r>
      <w:r w:rsidR="00C872C6" w:rsidRPr="009105A7">
        <w:rPr>
          <w:rFonts w:eastAsia="Times New Roman"/>
          <w:lang w:eastAsia="ru-RU"/>
        </w:rPr>
        <w:t xml:space="preserve"> прочие РТП (</w:t>
      </w:r>
      <w:r w:rsidR="009A4A96" w:rsidRPr="009105A7">
        <w:rPr>
          <w:rFonts w:eastAsia="Times New Roman"/>
          <w:lang w:eastAsia="ru-RU"/>
        </w:rPr>
        <w:t>10,07</w:t>
      </w:r>
      <w:r w:rsidR="00C872C6" w:rsidRPr="009105A7">
        <w:rPr>
          <w:rFonts w:eastAsia="Times New Roman"/>
          <w:lang w:eastAsia="ru-RU"/>
        </w:rPr>
        <w:t xml:space="preserve">% - </w:t>
      </w:r>
      <w:r w:rsidR="009A4A96" w:rsidRPr="009105A7">
        <w:rPr>
          <w:rFonts w:eastAsia="Times New Roman"/>
          <w:lang w:eastAsia="ru-RU"/>
        </w:rPr>
        <w:t>рост</w:t>
      </w:r>
      <w:r w:rsidR="00C872C6" w:rsidRPr="009105A7">
        <w:rPr>
          <w:rFonts w:eastAsia="Times New Roman"/>
          <w:lang w:eastAsia="ru-RU"/>
        </w:rPr>
        <w:t xml:space="preserve"> на </w:t>
      </w:r>
      <w:r w:rsidR="009A4A96" w:rsidRPr="009105A7">
        <w:rPr>
          <w:rFonts w:eastAsia="Times New Roman"/>
          <w:lang w:eastAsia="ru-RU"/>
        </w:rPr>
        <w:t>5</w:t>
      </w:r>
      <w:r w:rsidR="0017376D" w:rsidRPr="009105A7">
        <w:rPr>
          <w:rFonts w:eastAsia="Times New Roman"/>
          <w:lang w:eastAsia="ru-RU"/>
        </w:rPr>
        <w:t>,</w:t>
      </w:r>
      <w:r w:rsidR="009A4A96" w:rsidRPr="009105A7">
        <w:rPr>
          <w:rFonts w:eastAsia="Times New Roman"/>
          <w:lang w:eastAsia="ru-RU"/>
        </w:rPr>
        <w:t>00</w:t>
      </w:r>
      <w:r w:rsidR="00C872C6" w:rsidRPr="009105A7">
        <w:rPr>
          <w:rFonts w:eastAsia="Times New Roman"/>
          <w:lang w:eastAsia="ru-RU"/>
        </w:rPr>
        <w:t xml:space="preserve">%); </w:t>
      </w:r>
    </w:p>
    <w:p w:rsidR="00C872C6" w:rsidRPr="009105A7" w:rsidRDefault="00C872C6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rPr>
          <w:rFonts w:eastAsia="Times New Roman"/>
          <w:lang w:eastAsia="ru-RU"/>
        </w:rPr>
        <w:t xml:space="preserve">в </w:t>
      </w:r>
      <w:r w:rsidR="009A4A96" w:rsidRPr="009105A7">
        <w:rPr>
          <w:rFonts w:eastAsia="Times New Roman"/>
          <w:lang w:eastAsia="ru-RU"/>
        </w:rPr>
        <w:t>8</w:t>
      </w:r>
      <w:r w:rsidR="0017376D" w:rsidRPr="009105A7">
        <w:rPr>
          <w:rFonts w:eastAsia="Times New Roman"/>
          <w:lang w:eastAsia="ru-RU"/>
        </w:rPr>
        <w:t>,1</w:t>
      </w:r>
      <w:r w:rsidR="009A4A96" w:rsidRPr="009105A7">
        <w:rPr>
          <w:rFonts w:eastAsia="Times New Roman"/>
          <w:lang w:eastAsia="ru-RU"/>
        </w:rPr>
        <w:t>4</w:t>
      </w:r>
      <w:r w:rsidRPr="009105A7">
        <w:rPr>
          <w:rFonts w:eastAsia="Times New Roman"/>
          <w:lang w:eastAsia="ru-RU"/>
        </w:rPr>
        <w:t xml:space="preserve"> % РТП отсутствует (</w:t>
      </w:r>
      <w:r w:rsidR="009A4A96" w:rsidRPr="009105A7">
        <w:rPr>
          <w:rFonts w:eastAsia="Times New Roman"/>
          <w:lang w:eastAsia="ru-RU"/>
        </w:rPr>
        <w:t>снижение</w:t>
      </w:r>
      <w:r w:rsidRPr="009105A7">
        <w:rPr>
          <w:rFonts w:eastAsia="Times New Roman"/>
          <w:lang w:eastAsia="ru-RU"/>
        </w:rPr>
        <w:t xml:space="preserve"> на </w:t>
      </w:r>
      <w:r w:rsidR="009A4A96" w:rsidRPr="009105A7">
        <w:rPr>
          <w:rFonts w:eastAsia="Times New Roman"/>
          <w:lang w:eastAsia="ru-RU"/>
        </w:rPr>
        <w:t>13</w:t>
      </w:r>
      <w:r w:rsidR="00F747E5" w:rsidRPr="009105A7">
        <w:rPr>
          <w:rFonts w:eastAsia="Times New Roman"/>
          <w:lang w:eastAsia="ru-RU"/>
        </w:rPr>
        <w:t>,</w:t>
      </w:r>
      <w:r w:rsidR="009A4A96" w:rsidRPr="009105A7">
        <w:rPr>
          <w:rFonts w:eastAsia="Times New Roman"/>
          <w:lang w:eastAsia="ru-RU"/>
        </w:rPr>
        <w:t>83</w:t>
      </w:r>
      <w:r w:rsidRPr="009105A7">
        <w:rPr>
          <w:rFonts w:eastAsia="Times New Roman"/>
          <w:lang w:eastAsia="ru-RU"/>
        </w:rPr>
        <w:t xml:space="preserve"> %).</w:t>
      </w:r>
    </w:p>
    <w:p w:rsidR="00E137AA" w:rsidRDefault="00E137AA" w:rsidP="00D90F0B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В городской местности и в сельской местности распределение выполнения обязанностей по руководству действиями на пожаре представлено в таблице 27 и на рисунке 23.</w:t>
      </w:r>
    </w:p>
    <w:p w:rsidR="009105A7" w:rsidRPr="009105A7" w:rsidRDefault="009105A7" w:rsidP="00D90F0B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0A3D37" w:rsidRPr="009105A7" w:rsidRDefault="000A3D37" w:rsidP="00D90F0B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 w:eastAsia="ru-RU"/>
        </w:rPr>
        <w:t>Таблица 2</w:t>
      </w:r>
      <w:r w:rsidR="00A6257D" w:rsidRPr="009105A7">
        <w:rPr>
          <w:sz w:val="28"/>
          <w:szCs w:val="28"/>
          <w:lang w:val="ru-RU" w:eastAsia="ru-RU"/>
        </w:rPr>
        <w:t>7</w:t>
      </w:r>
      <w:r w:rsidR="002F1F9D" w:rsidRPr="009105A7">
        <w:rPr>
          <w:sz w:val="28"/>
          <w:szCs w:val="28"/>
          <w:lang w:val="ru-RU" w:eastAsia="ru-RU"/>
        </w:rPr>
        <w:t xml:space="preserve"> – </w:t>
      </w:r>
      <w:r w:rsidR="005F0C66" w:rsidRPr="009105A7">
        <w:rPr>
          <w:sz w:val="28"/>
          <w:szCs w:val="28"/>
          <w:lang w:val="ru-RU" w:eastAsia="ru-RU"/>
        </w:rPr>
        <w:t>И</w:t>
      </w:r>
      <w:r w:rsidRPr="009105A7">
        <w:rPr>
          <w:sz w:val="28"/>
          <w:szCs w:val="28"/>
          <w:lang w:val="ru-RU"/>
        </w:rPr>
        <w:t xml:space="preserve">сполнение обязанностей РТП различными должностными лицамив городах и сельской местности </w:t>
      </w:r>
      <w:r w:rsidR="00453C2C" w:rsidRPr="009105A7">
        <w:rPr>
          <w:sz w:val="28"/>
          <w:szCs w:val="28"/>
          <w:lang w:val="ru-RU"/>
        </w:rPr>
        <w:t>за</w:t>
      </w:r>
      <w:r w:rsidR="008828F7" w:rsidRPr="009105A7">
        <w:rPr>
          <w:sz w:val="28"/>
          <w:szCs w:val="28"/>
          <w:lang w:val="ru-RU"/>
        </w:rPr>
        <w:t xml:space="preserve">3 месяца </w:t>
      </w:r>
      <w:r w:rsidR="008C6682" w:rsidRPr="009105A7">
        <w:rPr>
          <w:sz w:val="28"/>
          <w:szCs w:val="28"/>
          <w:lang w:val="ru-RU"/>
        </w:rPr>
        <w:t>2017/</w:t>
      </w:r>
      <w:r w:rsidR="008828F7" w:rsidRPr="009105A7">
        <w:rPr>
          <w:sz w:val="28"/>
          <w:szCs w:val="28"/>
          <w:lang w:val="ru-RU"/>
        </w:rPr>
        <w:t>2018</w:t>
      </w:r>
      <w:r w:rsidR="00DB7D16" w:rsidRPr="009105A7">
        <w:rPr>
          <w:sz w:val="28"/>
          <w:szCs w:val="28"/>
          <w:lang w:val="ru-RU"/>
        </w:rPr>
        <w:t xml:space="preserve"> г</w:t>
      </w:r>
      <w:r w:rsidR="008C6682" w:rsidRPr="009105A7">
        <w:rPr>
          <w:sz w:val="28"/>
          <w:szCs w:val="28"/>
          <w:lang w:val="ru-RU"/>
        </w:rPr>
        <w:t>г.</w:t>
      </w:r>
      <w:r w:rsidRPr="009105A7">
        <w:rPr>
          <w:sz w:val="28"/>
          <w:szCs w:val="28"/>
          <w:lang w:val="ru-RU"/>
        </w:rPr>
        <w:t>(</w:t>
      </w:r>
      <w:r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по </w:t>
      </w:r>
      <w:r w:rsidR="00564D4A" w:rsidRPr="009105A7">
        <w:rPr>
          <w:rFonts w:eastAsia="Times New Roman"/>
          <w:bCs/>
          <w:sz w:val="28"/>
          <w:szCs w:val="28"/>
          <w:lang w:val="ru-RU" w:eastAsia="ru-RU" w:bidi="ar-SA"/>
        </w:rPr>
        <w:t>старше</w:t>
      </w:r>
      <w:r w:rsidRPr="009105A7">
        <w:rPr>
          <w:rFonts w:eastAsia="Times New Roman"/>
          <w:bCs/>
          <w:sz w:val="28"/>
          <w:szCs w:val="28"/>
          <w:lang w:val="ru-RU" w:eastAsia="ru-RU" w:bidi="ar-SA"/>
        </w:rPr>
        <w:t>му руководителю тушения пожара</w:t>
      </w:r>
      <w:r w:rsidRPr="009105A7">
        <w:rPr>
          <w:sz w:val="28"/>
          <w:szCs w:val="28"/>
          <w:lang w:val="ru-RU"/>
        </w:rPr>
        <w:t>)</w:t>
      </w: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1"/>
        <w:gridCol w:w="1314"/>
        <w:gridCol w:w="1230"/>
        <w:gridCol w:w="1314"/>
        <w:gridCol w:w="1230"/>
      </w:tblGrid>
      <w:tr w:rsidR="009105A7" w:rsidRPr="009105A7" w:rsidTr="007F59C2">
        <w:trPr>
          <w:trHeight w:val="300"/>
        </w:trPr>
        <w:tc>
          <w:tcPr>
            <w:tcW w:w="4631" w:type="dxa"/>
            <w:vMerge w:val="restart"/>
            <w:shd w:val="clear" w:color="auto" w:fill="auto"/>
            <w:noWrap/>
            <w:vAlign w:val="center"/>
            <w:hideMark/>
          </w:tcPr>
          <w:p w:rsidR="007F59C2" w:rsidRPr="009105A7" w:rsidRDefault="007F59C2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Должность</w:t>
            </w:r>
          </w:p>
        </w:tc>
        <w:tc>
          <w:tcPr>
            <w:tcW w:w="2544" w:type="dxa"/>
            <w:gridSpan w:val="2"/>
            <w:shd w:val="clear" w:color="auto" w:fill="auto"/>
            <w:noWrap/>
            <w:vAlign w:val="center"/>
            <w:hideMark/>
          </w:tcPr>
          <w:p w:rsidR="007F59C2" w:rsidRPr="009105A7" w:rsidRDefault="008828F7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2017</w:t>
            </w:r>
            <w:r w:rsidR="007F59C2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2544" w:type="dxa"/>
            <w:gridSpan w:val="2"/>
            <w:shd w:val="clear" w:color="auto" w:fill="auto"/>
            <w:noWrap/>
            <w:vAlign w:val="center"/>
            <w:hideMark/>
          </w:tcPr>
          <w:p w:rsidR="007F59C2" w:rsidRPr="009105A7" w:rsidRDefault="008828F7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2018</w:t>
            </w:r>
            <w:r w:rsidR="007F59C2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</w:tr>
      <w:tr w:rsidR="009105A7" w:rsidRPr="009105A7" w:rsidTr="007F59C2">
        <w:trPr>
          <w:trHeight w:val="315"/>
        </w:trPr>
        <w:tc>
          <w:tcPr>
            <w:tcW w:w="4631" w:type="dxa"/>
            <w:vMerge/>
            <w:vAlign w:val="center"/>
            <w:hideMark/>
          </w:tcPr>
          <w:p w:rsidR="007F59C2" w:rsidRPr="009105A7" w:rsidRDefault="007F59C2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7F59C2" w:rsidRPr="009105A7" w:rsidRDefault="007F59C2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городская местность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7F59C2" w:rsidRPr="009105A7" w:rsidRDefault="007F59C2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сельская местность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7F59C2" w:rsidRPr="009105A7" w:rsidRDefault="007F59C2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городская местность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7F59C2" w:rsidRPr="009105A7" w:rsidRDefault="007F59C2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сельская местность</w:t>
            </w:r>
          </w:p>
        </w:tc>
      </w:tr>
      <w:tr w:rsidR="009105A7" w:rsidRPr="009105A7" w:rsidTr="00BC3B79">
        <w:trPr>
          <w:trHeight w:val="283"/>
        </w:trPr>
        <w:tc>
          <w:tcPr>
            <w:tcW w:w="4631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командир отделения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524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1190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557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1143</w:t>
            </w:r>
          </w:p>
        </w:tc>
      </w:tr>
      <w:tr w:rsidR="009105A7" w:rsidRPr="009105A7" w:rsidTr="00BC3B79">
        <w:trPr>
          <w:trHeight w:val="283"/>
        </w:trPr>
        <w:tc>
          <w:tcPr>
            <w:tcW w:w="4631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начальник караула ПЧ (отдельного поста)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11401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6045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11152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6501</w:t>
            </w:r>
          </w:p>
        </w:tc>
      </w:tr>
      <w:tr w:rsidR="009105A7" w:rsidRPr="009105A7" w:rsidTr="00BC3B79">
        <w:trPr>
          <w:trHeight w:val="283"/>
        </w:trPr>
        <w:tc>
          <w:tcPr>
            <w:tcW w:w="4631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начальник  (зам. начальника) ПЧ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2179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3068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2185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3059</w:t>
            </w:r>
          </w:p>
        </w:tc>
      </w:tr>
      <w:tr w:rsidR="009105A7" w:rsidRPr="009105A7" w:rsidTr="00BC3B79">
        <w:trPr>
          <w:trHeight w:val="283"/>
        </w:trPr>
        <w:tc>
          <w:tcPr>
            <w:tcW w:w="4631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начальник (зам. начальника) отряда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457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213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364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251</w:t>
            </w:r>
          </w:p>
        </w:tc>
      </w:tr>
      <w:tr w:rsidR="009105A7" w:rsidRPr="009105A7" w:rsidTr="00BC3B79">
        <w:trPr>
          <w:trHeight w:val="283"/>
        </w:trPr>
        <w:tc>
          <w:tcPr>
            <w:tcW w:w="4631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</w:t>
            </w:r>
            <w:r w:rsidR="00D42E9E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остное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лицо органа управления  (службы пожаротуш.)  ППС субъекта РФ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240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95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200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66</w:t>
            </w:r>
          </w:p>
        </w:tc>
      </w:tr>
      <w:tr w:rsidR="009105A7" w:rsidRPr="009105A7" w:rsidTr="00BC3B79">
        <w:trPr>
          <w:trHeight w:val="283"/>
        </w:trPr>
        <w:tc>
          <w:tcPr>
            <w:tcW w:w="4631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руководитель (зам. руководителя) органа управления ППС субъекта РФ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16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25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10</w:t>
            </w:r>
          </w:p>
        </w:tc>
      </w:tr>
      <w:tr w:rsidR="009105A7" w:rsidRPr="009105A7" w:rsidTr="00BC3B79">
        <w:trPr>
          <w:trHeight w:val="283"/>
        </w:trPr>
        <w:tc>
          <w:tcPr>
            <w:tcW w:w="4631" w:type="dxa"/>
            <w:shd w:val="clear" w:color="auto" w:fill="auto"/>
            <w:noWrap/>
            <w:vAlign w:val="center"/>
            <w:hideMark/>
          </w:tcPr>
          <w:p w:rsidR="00026A57" w:rsidRPr="009105A7" w:rsidRDefault="00D42E9E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должностное </w:t>
            </w:r>
            <w:r w:rsidR="00026A57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лицо органа ГПН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125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95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62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99</w:t>
            </w:r>
          </w:p>
        </w:tc>
      </w:tr>
      <w:tr w:rsidR="009105A7" w:rsidRPr="009105A7" w:rsidTr="00BC3B79">
        <w:trPr>
          <w:trHeight w:val="283"/>
        </w:trPr>
        <w:tc>
          <w:tcPr>
            <w:tcW w:w="4631" w:type="dxa"/>
            <w:shd w:val="clear" w:color="auto" w:fill="auto"/>
            <w:noWrap/>
            <w:vAlign w:val="center"/>
            <w:hideMark/>
          </w:tcPr>
          <w:p w:rsidR="00026A57" w:rsidRPr="009105A7" w:rsidRDefault="00D42E9E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должностное </w:t>
            </w:r>
            <w:r w:rsidR="00026A57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лицо добровольной ПО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87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112</w:t>
            </w:r>
          </w:p>
        </w:tc>
      </w:tr>
      <w:tr w:rsidR="009105A7" w:rsidRPr="009105A7" w:rsidTr="00BC3B79">
        <w:trPr>
          <w:trHeight w:val="283"/>
        </w:trPr>
        <w:tc>
          <w:tcPr>
            <w:tcW w:w="4631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начальник (зам. начальника) спец. или воинск. подразделения ФПС ГПС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1</w:t>
            </w:r>
          </w:p>
        </w:tc>
      </w:tr>
      <w:tr w:rsidR="009105A7" w:rsidRPr="009105A7" w:rsidTr="00BC3B79">
        <w:trPr>
          <w:trHeight w:val="283"/>
        </w:trPr>
        <w:tc>
          <w:tcPr>
            <w:tcW w:w="4631" w:type="dxa"/>
            <w:shd w:val="clear" w:color="auto" w:fill="auto"/>
            <w:noWrap/>
            <w:vAlign w:val="center"/>
            <w:hideMark/>
          </w:tcPr>
          <w:p w:rsidR="00026A57" w:rsidRPr="009105A7" w:rsidRDefault="00D42E9E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должностное </w:t>
            </w:r>
            <w:r w:rsidR="00026A57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лицо частной ПО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3</w:t>
            </w:r>
          </w:p>
        </w:tc>
      </w:tr>
      <w:tr w:rsidR="009105A7" w:rsidRPr="009105A7" w:rsidTr="00BC3B79">
        <w:trPr>
          <w:trHeight w:val="283"/>
        </w:trPr>
        <w:tc>
          <w:tcPr>
            <w:tcW w:w="4631" w:type="dxa"/>
            <w:shd w:val="clear" w:color="auto" w:fill="auto"/>
            <w:noWrap/>
            <w:vAlign w:val="center"/>
            <w:hideMark/>
          </w:tcPr>
          <w:p w:rsidR="00026A57" w:rsidRPr="009105A7" w:rsidRDefault="00D42E9E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должностное </w:t>
            </w:r>
            <w:r w:rsidR="00026A57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лицо муниципальной ПО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16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93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21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67</w:t>
            </w:r>
          </w:p>
        </w:tc>
      </w:tr>
      <w:tr w:rsidR="009105A7" w:rsidRPr="009105A7" w:rsidTr="00BC3B79">
        <w:trPr>
          <w:trHeight w:val="283"/>
        </w:trPr>
        <w:tc>
          <w:tcPr>
            <w:tcW w:w="4631" w:type="dxa"/>
            <w:shd w:val="clear" w:color="auto" w:fill="auto"/>
            <w:noWrap/>
            <w:vAlign w:val="center"/>
            <w:hideMark/>
          </w:tcPr>
          <w:p w:rsidR="00026A57" w:rsidRPr="009105A7" w:rsidRDefault="00D42E9E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должностное </w:t>
            </w:r>
            <w:r w:rsidR="00026A57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лицо ведомственной ПО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12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8</w:t>
            </w:r>
          </w:p>
        </w:tc>
      </w:tr>
      <w:tr w:rsidR="009105A7" w:rsidRPr="009105A7" w:rsidTr="00BC3B79">
        <w:trPr>
          <w:trHeight w:val="283"/>
        </w:trPr>
        <w:tc>
          <w:tcPr>
            <w:tcW w:w="4631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прочий РТП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2293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746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2355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836</w:t>
            </w:r>
          </w:p>
        </w:tc>
      </w:tr>
      <w:tr w:rsidR="009105A7" w:rsidRPr="009105A7" w:rsidTr="00BC3B79">
        <w:trPr>
          <w:trHeight w:val="283"/>
        </w:trPr>
        <w:tc>
          <w:tcPr>
            <w:tcW w:w="4631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РТП отсутствует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1813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1180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1629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26A57" w:rsidRPr="009105A7" w:rsidRDefault="00026A57" w:rsidP="00D90F0B">
            <w:pPr>
              <w:jc w:val="right"/>
            </w:pPr>
            <w:r w:rsidRPr="009105A7">
              <w:t>950</w:t>
            </w:r>
          </w:p>
        </w:tc>
      </w:tr>
    </w:tbl>
    <w:p w:rsidR="00A13CB1" w:rsidRPr="009105A7" w:rsidRDefault="004945A4" w:rsidP="00D90F0B">
      <w:pPr>
        <w:pStyle w:val="14"/>
        <w:tabs>
          <w:tab w:val="left" w:pos="0"/>
        </w:tabs>
        <w:spacing w:line="30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58485" cy="6777355"/>
            <wp:effectExtent l="0" t="0" r="0" b="4445"/>
            <wp:docPr id="240" name="Рисунок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C0D4E" w:rsidRPr="009105A7" w:rsidRDefault="006C0D4E" w:rsidP="00D90F0B">
      <w:pPr>
        <w:tabs>
          <w:tab w:val="left" w:pos="0"/>
        </w:tabs>
        <w:jc w:val="center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 xml:space="preserve">1 - командир отделения; 2 - начальник караула пожарной части или отдельного поста; 3 - начальник пожарной части или его заместитель; 4 - начальник отряда пожарной охраны или его заместитель; </w:t>
      </w:r>
    </w:p>
    <w:p w:rsidR="006C0D4E" w:rsidRPr="009105A7" w:rsidRDefault="006C0D4E" w:rsidP="00D90F0B">
      <w:pPr>
        <w:tabs>
          <w:tab w:val="left" w:pos="0"/>
        </w:tabs>
        <w:jc w:val="center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pacing w:val="-4"/>
          <w:sz w:val="20"/>
          <w:szCs w:val="20"/>
          <w:lang w:val="ru-RU" w:eastAsia="ru-RU" w:bidi="ar-SA"/>
        </w:rPr>
        <w:t>5 - оперативный дежурный службы пожаротушения или другое должностное лицо органа управления противопожарной службы субъекта Российской Федерации; 6 - руководитель органа управления противопожарной службы субъекта Российской Федерации или его заместитель; 7 - должностное лицо органа государственного пожарного надзора; 8 - должностное лицо подразделения добровольной пожарной охраны;</w:t>
      </w:r>
    </w:p>
    <w:p w:rsidR="006C0D4E" w:rsidRPr="009105A7" w:rsidRDefault="006C0D4E" w:rsidP="00D90F0B">
      <w:pPr>
        <w:tabs>
          <w:tab w:val="left" w:pos="0"/>
        </w:tabs>
        <w:jc w:val="center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 xml:space="preserve">9 - начальник (зам. начальника) спец. или воинск. подразделения ФПС ГПС; 10 - должн. лицо частной ПО; </w:t>
      </w:r>
      <w:r w:rsidRPr="009105A7">
        <w:rPr>
          <w:rFonts w:eastAsia="Times New Roman"/>
          <w:spacing w:val="-4"/>
          <w:sz w:val="20"/>
          <w:szCs w:val="20"/>
          <w:lang w:val="ru-RU" w:eastAsia="ru-RU" w:bidi="ar-SA"/>
        </w:rPr>
        <w:t>11 - должн. лицо муниципальной ПО; 12 - должн. лицо ведомственной ПО; 13 - прочие; 14 - РТП отсутствует</w:t>
      </w:r>
    </w:p>
    <w:p w:rsidR="009105A7" w:rsidRDefault="009105A7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991274" w:rsidRPr="009105A7" w:rsidRDefault="00B906E9" w:rsidP="00D90F0B">
      <w:pPr>
        <w:tabs>
          <w:tab w:val="left" w:pos="0"/>
        </w:tabs>
        <w:jc w:val="center"/>
        <w:rPr>
          <w:rFonts w:eastAsia="Times New Roman"/>
          <w:bCs/>
          <w:sz w:val="28"/>
          <w:szCs w:val="28"/>
          <w:lang w:val="ru-RU" w:eastAsia="ru-RU" w:bidi="ar-SA"/>
        </w:rPr>
      </w:pPr>
      <w:r w:rsidRPr="009105A7">
        <w:rPr>
          <w:sz w:val="28"/>
          <w:szCs w:val="28"/>
          <w:lang w:val="ru-RU"/>
        </w:rPr>
        <w:t>Рисунок</w:t>
      </w:r>
      <w:r w:rsidR="00991274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2</w:t>
      </w:r>
      <w:r w:rsidR="00CF533D" w:rsidRPr="009105A7">
        <w:rPr>
          <w:rFonts w:eastAsia="Times New Roman"/>
          <w:bCs/>
          <w:sz w:val="28"/>
          <w:szCs w:val="28"/>
          <w:lang w:val="ru-RU" w:eastAsia="ru-RU" w:bidi="ar-SA"/>
        </w:rPr>
        <w:t>3</w:t>
      </w:r>
      <w:r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- </w:t>
      </w:r>
      <w:r w:rsidR="00991274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Распределение числа пожаров (ед.) по старшему руководителю тушения пожара в городах и в сельской местности </w:t>
      </w:r>
      <w:r w:rsidR="00991274" w:rsidRPr="009105A7">
        <w:rPr>
          <w:sz w:val="28"/>
          <w:szCs w:val="28"/>
          <w:lang w:val="ru-RU"/>
        </w:rPr>
        <w:t>за</w:t>
      </w:r>
      <w:r w:rsidR="008828F7" w:rsidRPr="009105A7">
        <w:rPr>
          <w:sz w:val="28"/>
          <w:szCs w:val="28"/>
          <w:lang w:val="ru-RU"/>
        </w:rPr>
        <w:t>3 месяца 2017</w:t>
      </w:r>
      <w:r w:rsidR="00991274"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>2018</w:t>
      </w:r>
      <w:r w:rsidR="00DB7D16" w:rsidRPr="009105A7">
        <w:rPr>
          <w:sz w:val="28"/>
          <w:szCs w:val="28"/>
          <w:lang w:val="ru-RU"/>
        </w:rPr>
        <w:t xml:space="preserve"> г</w:t>
      </w:r>
      <w:r w:rsidR="00A92FF7" w:rsidRPr="009105A7">
        <w:rPr>
          <w:sz w:val="28"/>
          <w:szCs w:val="28"/>
          <w:lang w:val="ru-RU"/>
        </w:rPr>
        <w:t>г.</w:t>
      </w:r>
    </w:p>
    <w:p w:rsidR="005F0C66" w:rsidRPr="009105A7" w:rsidRDefault="00017F1F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lastRenderedPageBreak/>
        <w:t>Для обеспечения нужд пожаротушения водой (</w:t>
      </w:r>
      <w:r w:rsidR="005F0C66" w:rsidRPr="009105A7">
        <w:rPr>
          <w:sz w:val="28"/>
          <w:szCs w:val="28"/>
          <w:lang w:val="ru-RU"/>
        </w:rPr>
        <w:t>Т</w:t>
      </w:r>
      <w:r w:rsidRPr="009105A7">
        <w:rPr>
          <w:sz w:val="28"/>
          <w:szCs w:val="28"/>
          <w:lang w:val="ru-RU"/>
        </w:rPr>
        <w:t>аблица 2</w:t>
      </w:r>
      <w:r w:rsidR="00285E45" w:rsidRPr="009105A7">
        <w:rPr>
          <w:sz w:val="28"/>
          <w:szCs w:val="28"/>
          <w:lang w:val="ru-RU"/>
        </w:rPr>
        <w:t>8</w:t>
      </w:r>
      <w:r w:rsidRPr="009105A7">
        <w:rPr>
          <w:sz w:val="28"/>
          <w:szCs w:val="28"/>
          <w:lang w:val="ru-RU"/>
        </w:rPr>
        <w:t>), за рассматриваемый период времени чаще всего использовались следующие способы водоснабжения:</w:t>
      </w:r>
    </w:p>
    <w:p w:rsidR="005F0C66" w:rsidRPr="009105A7" w:rsidRDefault="005F0C66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sz w:val="28"/>
          <w:szCs w:val="28"/>
          <w:lang w:val="ru-RU"/>
        </w:rPr>
        <w:t>-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подача воды от АЦ без установки на водоисточник (</w:t>
      </w:r>
      <w:r w:rsidR="008C6682" w:rsidRPr="009105A7">
        <w:rPr>
          <w:rFonts w:eastAsia="Times New Roman"/>
          <w:sz w:val="28"/>
          <w:szCs w:val="28"/>
          <w:lang w:val="ru-RU" w:eastAsia="ru-RU" w:bidi="ar-SA"/>
        </w:rPr>
        <w:t>9343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 xml:space="preserve"> случа</w:t>
      </w:r>
      <w:r w:rsidR="008C6682" w:rsidRPr="009105A7">
        <w:rPr>
          <w:rFonts w:eastAsia="Times New Roman"/>
          <w:sz w:val="28"/>
          <w:szCs w:val="28"/>
          <w:lang w:val="ru-RU" w:eastAsia="ru-RU" w:bidi="ar-SA"/>
        </w:rPr>
        <w:t>я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) 6</w:t>
      </w:r>
      <w:r w:rsidR="008C6682" w:rsidRPr="009105A7">
        <w:rPr>
          <w:rFonts w:eastAsia="Times New Roman"/>
          <w:sz w:val="28"/>
          <w:szCs w:val="28"/>
          <w:lang w:val="ru-RU" w:eastAsia="ru-RU" w:bidi="ar-SA"/>
        </w:rPr>
        <w:t>1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,</w:t>
      </w:r>
      <w:r w:rsidR="008C6682" w:rsidRPr="009105A7">
        <w:rPr>
          <w:rFonts w:eastAsia="Times New Roman"/>
          <w:sz w:val="28"/>
          <w:szCs w:val="28"/>
          <w:lang w:val="ru-RU" w:eastAsia="ru-RU" w:bidi="ar-SA"/>
        </w:rPr>
        <w:t>4</w:t>
      </w:r>
      <w:r w:rsidR="00285E45" w:rsidRPr="009105A7">
        <w:rPr>
          <w:rFonts w:eastAsia="Times New Roman"/>
          <w:sz w:val="28"/>
          <w:szCs w:val="28"/>
          <w:lang w:val="ru-RU" w:eastAsia="ru-RU" w:bidi="ar-SA"/>
        </w:rPr>
        <w:t>0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%;</w:t>
      </w:r>
    </w:p>
    <w:p w:rsidR="005F0C66" w:rsidRPr="009105A7" w:rsidRDefault="005F0C66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-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 xml:space="preserve"> подвоз воды к месту пожара (</w:t>
      </w:r>
      <w:r w:rsidR="008C6682" w:rsidRPr="009105A7">
        <w:rPr>
          <w:rFonts w:eastAsia="Times New Roman"/>
          <w:sz w:val="28"/>
          <w:szCs w:val="28"/>
          <w:lang w:val="ru-RU" w:eastAsia="ru-RU" w:bidi="ar-SA"/>
        </w:rPr>
        <w:t>4898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 xml:space="preserve"> случа</w:t>
      </w:r>
      <w:r w:rsidR="00F97085" w:rsidRPr="009105A7">
        <w:rPr>
          <w:rFonts w:eastAsia="Times New Roman"/>
          <w:sz w:val="28"/>
          <w:szCs w:val="28"/>
          <w:lang w:val="ru-RU" w:eastAsia="ru-RU" w:bidi="ar-SA"/>
        </w:rPr>
        <w:t>ев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) 1</w:t>
      </w:r>
      <w:r w:rsidR="008C6682" w:rsidRPr="009105A7">
        <w:rPr>
          <w:rFonts w:eastAsia="Times New Roman"/>
          <w:sz w:val="28"/>
          <w:szCs w:val="28"/>
          <w:lang w:val="ru-RU" w:eastAsia="ru-RU" w:bidi="ar-SA"/>
        </w:rPr>
        <w:t>5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,</w:t>
      </w:r>
      <w:r w:rsidR="008C6682" w:rsidRPr="009105A7">
        <w:rPr>
          <w:rFonts w:eastAsia="Times New Roman"/>
          <w:sz w:val="28"/>
          <w:szCs w:val="28"/>
          <w:lang w:val="ru-RU" w:eastAsia="ru-RU" w:bidi="ar-SA"/>
        </w:rPr>
        <w:t>55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%;</w:t>
      </w:r>
    </w:p>
    <w:p w:rsidR="005F0C66" w:rsidRPr="009105A7" w:rsidRDefault="005F0C66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-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 xml:space="preserve"> забор воды из пожарного гидранта (</w:t>
      </w:r>
      <w:r w:rsidR="008C6682" w:rsidRPr="009105A7">
        <w:rPr>
          <w:rFonts w:eastAsia="Times New Roman"/>
          <w:sz w:val="28"/>
          <w:szCs w:val="28"/>
          <w:lang w:val="ru-RU" w:eastAsia="ru-RU" w:bidi="ar-SA"/>
        </w:rPr>
        <w:t>4475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 xml:space="preserve"> случа</w:t>
      </w:r>
      <w:r w:rsidR="00D80901" w:rsidRPr="009105A7">
        <w:rPr>
          <w:rFonts w:eastAsia="Times New Roman"/>
          <w:sz w:val="28"/>
          <w:szCs w:val="28"/>
          <w:lang w:val="ru-RU" w:eastAsia="ru-RU" w:bidi="ar-SA"/>
        </w:rPr>
        <w:t>ев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) 1</w:t>
      </w:r>
      <w:r w:rsidR="008C6682" w:rsidRPr="009105A7">
        <w:rPr>
          <w:rFonts w:eastAsia="Times New Roman"/>
          <w:sz w:val="28"/>
          <w:szCs w:val="28"/>
          <w:lang w:val="ru-RU" w:eastAsia="ru-RU" w:bidi="ar-SA"/>
        </w:rPr>
        <w:t>4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,</w:t>
      </w:r>
      <w:r w:rsidR="008C6682" w:rsidRPr="009105A7">
        <w:rPr>
          <w:rFonts w:eastAsia="Times New Roman"/>
          <w:sz w:val="28"/>
          <w:szCs w:val="28"/>
          <w:lang w:val="ru-RU" w:eastAsia="ru-RU" w:bidi="ar-SA"/>
        </w:rPr>
        <w:t>2</w:t>
      </w:r>
      <w:r w:rsidR="00F97085" w:rsidRPr="009105A7">
        <w:rPr>
          <w:rFonts w:eastAsia="Times New Roman"/>
          <w:sz w:val="28"/>
          <w:szCs w:val="28"/>
          <w:lang w:val="ru-RU" w:eastAsia="ru-RU" w:bidi="ar-SA"/>
        </w:rPr>
        <w:t>0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%;</w:t>
      </w:r>
    </w:p>
    <w:p w:rsidR="00285E45" w:rsidRPr="009105A7" w:rsidRDefault="00285E45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- забор воды из естественного водоёма (</w:t>
      </w:r>
      <w:r w:rsidR="00D80901" w:rsidRPr="009105A7">
        <w:rPr>
          <w:rFonts w:eastAsia="Times New Roman"/>
          <w:sz w:val="28"/>
          <w:szCs w:val="28"/>
          <w:lang w:val="ru-RU" w:eastAsia="ru-RU" w:bidi="ar-SA"/>
        </w:rPr>
        <w:t>861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случа</w:t>
      </w:r>
      <w:r w:rsidR="00D80901" w:rsidRPr="009105A7">
        <w:rPr>
          <w:rFonts w:eastAsia="Times New Roman"/>
          <w:sz w:val="28"/>
          <w:szCs w:val="28"/>
          <w:lang w:val="ru-RU" w:eastAsia="ru-RU" w:bidi="ar-SA"/>
        </w:rPr>
        <w:t>й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) </w:t>
      </w:r>
      <w:r w:rsidR="00D80901" w:rsidRPr="009105A7">
        <w:rPr>
          <w:rFonts w:eastAsia="Times New Roman"/>
          <w:sz w:val="28"/>
          <w:szCs w:val="28"/>
          <w:lang w:val="ru-RU" w:eastAsia="ru-RU" w:bidi="ar-SA"/>
        </w:rPr>
        <w:t>2,7</w:t>
      </w:r>
      <w:r w:rsidRPr="009105A7">
        <w:rPr>
          <w:rFonts w:eastAsia="Times New Roman"/>
          <w:sz w:val="28"/>
          <w:szCs w:val="28"/>
          <w:lang w:val="ru-RU" w:eastAsia="ru-RU" w:bidi="ar-SA"/>
        </w:rPr>
        <w:t>3%;</w:t>
      </w:r>
    </w:p>
    <w:p w:rsidR="005F0C66" w:rsidRPr="009105A7" w:rsidRDefault="005F0C66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-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 xml:space="preserve"> прочие способы водоснабжения (</w:t>
      </w:r>
      <w:r w:rsidR="00D80901" w:rsidRPr="009105A7">
        <w:rPr>
          <w:rFonts w:eastAsia="Times New Roman"/>
          <w:sz w:val="28"/>
          <w:szCs w:val="28"/>
          <w:lang w:val="ru-RU" w:eastAsia="ru-RU" w:bidi="ar-SA"/>
        </w:rPr>
        <w:t>931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 xml:space="preserve"> случа</w:t>
      </w:r>
      <w:r w:rsidR="00D80901" w:rsidRPr="009105A7">
        <w:rPr>
          <w:rFonts w:eastAsia="Times New Roman"/>
          <w:sz w:val="28"/>
          <w:szCs w:val="28"/>
          <w:lang w:val="ru-RU" w:eastAsia="ru-RU" w:bidi="ar-SA"/>
        </w:rPr>
        <w:t>й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 xml:space="preserve">) </w:t>
      </w:r>
      <w:r w:rsidR="00D80901" w:rsidRPr="009105A7">
        <w:rPr>
          <w:rFonts w:eastAsia="Times New Roman"/>
          <w:sz w:val="28"/>
          <w:szCs w:val="28"/>
          <w:lang w:val="ru-RU" w:eastAsia="ru-RU" w:bidi="ar-SA"/>
        </w:rPr>
        <w:t>2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,</w:t>
      </w:r>
      <w:r w:rsidR="00D80901" w:rsidRPr="009105A7">
        <w:rPr>
          <w:rFonts w:eastAsia="Times New Roman"/>
          <w:sz w:val="28"/>
          <w:szCs w:val="28"/>
          <w:lang w:val="ru-RU" w:eastAsia="ru-RU" w:bidi="ar-SA"/>
        </w:rPr>
        <w:t>9</w:t>
      </w:r>
      <w:r w:rsidR="00285E45" w:rsidRPr="009105A7">
        <w:rPr>
          <w:rFonts w:eastAsia="Times New Roman"/>
          <w:sz w:val="28"/>
          <w:szCs w:val="28"/>
          <w:lang w:val="ru-RU" w:eastAsia="ru-RU" w:bidi="ar-SA"/>
        </w:rPr>
        <w:t>6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%;</w:t>
      </w:r>
    </w:p>
    <w:p w:rsidR="005F0C66" w:rsidRPr="009105A7" w:rsidRDefault="005F0C66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-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 xml:space="preserve"> забор воды из искусственного водоёма (</w:t>
      </w:r>
      <w:r w:rsidR="00D80901" w:rsidRPr="009105A7">
        <w:rPr>
          <w:rFonts w:eastAsia="Times New Roman"/>
          <w:sz w:val="28"/>
          <w:szCs w:val="28"/>
          <w:lang w:val="ru-RU" w:eastAsia="ru-RU" w:bidi="ar-SA"/>
        </w:rPr>
        <w:t>814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 xml:space="preserve"> случа</w:t>
      </w:r>
      <w:r w:rsidR="005E2702" w:rsidRPr="009105A7">
        <w:rPr>
          <w:rFonts w:eastAsia="Times New Roman"/>
          <w:sz w:val="28"/>
          <w:szCs w:val="28"/>
          <w:lang w:val="ru-RU" w:eastAsia="ru-RU" w:bidi="ar-SA"/>
        </w:rPr>
        <w:t>я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) 2,</w:t>
      </w:r>
      <w:r w:rsidR="00D80901" w:rsidRPr="009105A7">
        <w:rPr>
          <w:rFonts w:eastAsia="Times New Roman"/>
          <w:sz w:val="28"/>
          <w:szCs w:val="28"/>
          <w:lang w:val="ru-RU" w:eastAsia="ru-RU" w:bidi="ar-SA"/>
        </w:rPr>
        <w:t>5</w:t>
      </w:r>
      <w:r w:rsidR="00285E45" w:rsidRPr="009105A7">
        <w:rPr>
          <w:rFonts w:eastAsia="Times New Roman"/>
          <w:sz w:val="28"/>
          <w:szCs w:val="28"/>
          <w:lang w:val="ru-RU" w:eastAsia="ru-RU" w:bidi="ar-SA"/>
        </w:rPr>
        <w:t>8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%;</w:t>
      </w:r>
    </w:p>
    <w:p w:rsidR="005F0C66" w:rsidRPr="009105A7" w:rsidRDefault="005F0C66" w:rsidP="00D90F0B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-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 xml:space="preserve"> забор воды из внутр</w:t>
      </w:r>
      <w:r w:rsidR="00595AB8" w:rsidRPr="009105A7">
        <w:rPr>
          <w:rFonts w:eastAsia="Times New Roman"/>
          <w:sz w:val="28"/>
          <w:szCs w:val="28"/>
          <w:lang w:val="ru-RU" w:eastAsia="ru-RU" w:bidi="ar-SA"/>
        </w:rPr>
        <w:t>еннего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 xml:space="preserve"> противопожарного водопровода (</w:t>
      </w:r>
      <w:r w:rsidR="00D80901" w:rsidRPr="009105A7">
        <w:rPr>
          <w:rFonts w:eastAsia="Times New Roman"/>
          <w:sz w:val="28"/>
          <w:szCs w:val="28"/>
          <w:lang w:val="ru-RU" w:eastAsia="ru-RU" w:bidi="ar-SA"/>
        </w:rPr>
        <w:t>10</w:t>
      </w:r>
      <w:r w:rsidR="00285E45" w:rsidRPr="009105A7">
        <w:rPr>
          <w:rFonts w:eastAsia="Times New Roman"/>
          <w:sz w:val="28"/>
          <w:szCs w:val="28"/>
          <w:lang w:val="ru-RU" w:eastAsia="ru-RU" w:bidi="ar-SA"/>
        </w:rPr>
        <w:t>4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 xml:space="preserve"> случа</w:t>
      </w:r>
      <w:r w:rsidR="00285E45" w:rsidRPr="009105A7">
        <w:rPr>
          <w:rFonts w:eastAsia="Times New Roman"/>
          <w:sz w:val="28"/>
          <w:szCs w:val="28"/>
          <w:lang w:val="ru-RU" w:eastAsia="ru-RU" w:bidi="ar-SA"/>
        </w:rPr>
        <w:t>я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) 0,</w:t>
      </w:r>
      <w:r w:rsidR="00D80901" w:rsidRPr="009105A7">
        <w:rPr>
          <w:rFonts w:eastAsia="Times New Roman"/>
          <w:sz w:val="28"/>
          <w:szCs w:val="28"/>
          <w:lang w:val="ru-RU" w:eastAsia="ru-RU" w:bidi="ar-SA"/>
        </w:rPr>
        <w:t>3</w:t>
      </w:r>
      <w:r w:rsidR="00285E45" w:rsidRPr="009105A7">
        <w:rPr>
          <w:rFonts w:eastAsia="Times New Roman"/>
          <w:sz w:val="28"/>
          <w:szCs w:val="28"/>
          <w:lang w:val="ru-RU" w:eastAsia="ru-RU" w:bidi="ar-SA"/>
        </w:rPr>
        <w:t>3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%;</w:t>
      </w:r>
    </w:p>
    <w:p w:rsidR="00017F1F" w:rsidRPr="009105A7" w:rsidRDefault="005F0C66" w:rsidP="00D90F0B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-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 xml:space="preserve"> забор воды из </w:t>
      </w:r>
      <w:r w:rsidR="004C2067" w:rsidRPr="009105A7">
        <w:rPr>
          <w:rFonts w:eastAsia="Times New Roman"/>
          <w:sz w:val="28"/>
          <w:szCs w:val="28"/>
          <w:lang w:val="ru-RU" w:eastAsia="ru-RU" w:bidi="ar-SA"/>
        </w:rPr>
        <w:t>ё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мкости у места пожара (</w:t>
      </w:r>
      <w:r w:rsidR="00D80901" w:rsidRPr="009105A7">
        <w:rPr>
          <w:rFonts w:eastAsia="Times New Roman"/>
          <w:sz w:val="28"/>
          <w:szCs w:val="28"/>
          <w:lang w:val="ru-RU" w:eastAsia="ru-RU" w:bidi="ar-SA"/>
        </w:rPr>
        <w:t>79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случа</w:t>
      </w:r>
      <w:r w:rsidR="008E2FBD" w:rsidRPr="009105A7">
        <w:rPr>
          <w:rFonts w:eastAsia="Times New Roman"/>
          <w:sz w:val="28"/>
          <w:szCs w:val="28"/>
          <w:lang w:val="ru-RU" w:eastAsia="ru-RU" w:bidi="ar-SA"/>
        </w:rPr>
        <w:t>ев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) 0,</w:t>
      </w:r>
      <w:r w:rsidR="00D80901" w:rsidRPr="009105A7">
        <w:rPr>
          <w:rFonts w:eastAsia="Times New Roman"/>
          <w:sz w:val="28"/>
          <w:szCs w:val="28"/>
          <w:lang w:val="ru-RU" w:eastAsia="ru-RU" w:bidi="ar-SA"/>
        </w:rPr>
        <w:t>25</w:t>
      </w:r>
      <w:r w:rsidR="00C67627" w:rsidRPr="009105A7">
        <w:rPr>
          <w:rFonts w:eastAsia="Times New Roman"/>
          <w:sz w:val="28"/>
          <w:szCs w:val="28"/>
          <w:lang w:val="ru-RU" w:eastAsia="ru-RU" w:bidi="ar-SA"/>
        </w:rPr>
        <w:t>%</w:t>
      </w:r>
      <w:r w:rsidR="00017F1F" w:rsidRPr="009105A7">
        <w:rPr>
          <w:sz w:val="28"/>
          <w:szCs w:val="28"/>
          <w:lang w:val="ru-RU"/>
        </w:rPr>
        <w:t>.</w:t>
      </w:r>
    </w:p>
    <w:p w:rsidR="00017F1F" w:rsidRPr="009105A7" w:rsidRDefault="00017F1F" w:rsidP="00D90F0B">
      <w:pPr>
        <w:pStyle w:val="14"/>
        <w:tabs>
          <w:tab w:val="left" w:pos="0"/>
        </w:tabs>
        <w:spacing w:line="240" w:lineRule="auto"/>
        <w:ind w:firstLine="0"/>
        <w:rPr>
          <w:rFonts w:eastAsia="Times New Roman"/>
          <w:bCs/>
          <w:lang w:eastAsia="ru-RU"/>
        </w:rPr>
      </w:pPr>
      <w:r w:rsidRPr="009105A7">
        <w:t>Таблица 2</w:t>
      </w:r>
      <w:r w:rsidR="0018339F" w:rsidRPr="009105A7">
        <w:t>8</w:t>
      </w:r>
      <w:r w:rsidR="002F1F9D" w:rsidRPr="009105A7">
        <w:t xml:space="preserve"> - </w:t>
      </w:r>
      <w:r w:rsidR="005F0C66" w:rsidRPr="009105A7">
        <w:t>В</w:t>
      </w:r>
      <w:r w:rsidRPr="009105A7">
        <w:rPr>
          <w:rFonts w:eastAsia="Times New Roman"/>
          <w:bCs/>
          <w:lang w:eastAsia="ru-RU"/>
        </w:rPr>
        <w:t>одоисточники, используемые при тушении пожаров, за</w:t>
      </w:r>
      <w:r w:rsidR="008828F7" w:rsidRPr="009105A7">
        <w:rPr>
          <w:rFonts w:eastAsia="Times New Roman"/>
          <w:bCs/>
          <w:lang w:eastAsia="ru-RU"/>
        </w:rPr>
        <w:t>3 месяца 2017</w:t>
      </w:r>
      <w:r w:rsidR="00B520B5" w:rsidRPr="009105A7">
        <w:rPr>
          <w:rFonts w:eastAsia="Times New Roman"/>
          <w:bCs/>
          <w:lang w:eastAsia="ru-RU"/>
        </w:rPr>
        <w:t>/</w:t>
      </w:r>
      <w:r w:rsidR="008828F7" w:rsidRPr="009105A7">
        <w:rPr>
          <w:rFonts w:eastAsia="Times New Roman"/>
          <w:bCs/>
          <w:lang w:eastAsia="ru-RU"/>
        </w:rPr>
        <w:t>2018</w:t>
      </w:r>
      <w:r w:rsidRPr="009105A7">
        <w:rPr>
          <w:rFonts w:eastAsia="Times New Roman"/>
          <w:bCs/>
          <w:lang w:eastAsia="ru-RU"/>
        </w:rPr>
        <w:t xml:space="preserve"> гг.</w:t>
      </w: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850"/>
        <w:gridCol w:w="1276"/>
        <w:gridCol w:w="1134"/>
        <w:gridCol w:w="851"/>
        <w:gridCol w:w="1275"/>
        <w:gridCol w:w="1134"/>
      </w:tblGrid>
      <w:tr w:rsidR="009105A7" w:rsidRPr="009105A7" w:rsidTr="00CB0BB2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17F1F" w:rsidRPr="009105A7" w:rsidRDefault="00017F1F" w:rsidP="00D90F0B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Водоисточник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17F1F" w:rsidRPr="009105A7" w:rsidRDefault="008828F7" w:rsidP="00D90F0B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  <w:t>3 месяца 2017</w:t>
            </w:r>
            <w:r w:rsidR="000F4824" w:rsidRPr="009105A7"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17F1F" w:rsidRPr="009105A7" w:rsidRDefault="008828F7" w:rsidP="00D90F0B">
            <w:pPr>
              <w:tabs>
                <w:tab w:val="left" w:pos="0"/>
              </w:tabs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  <w:t>3 месяца 2018</w:t>
            </w:r>
            <w:r w:rsidR="000F4824" w:rsidRPr="009105A7"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</w:tr>
      <w:tr w:rsidR="009105A7" w:rsidRPr="009105A7" w:rsidTr="00CB0BB2">
        <w:trPr>
          <w:trHeight w:val="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6974" w:rsidRPr="009105A7" w:rsidRDefault="00346974" w:rsidP="00D90F0B">
            <w:pPr>
              <w:tabs>
                <w:tab w:val="left" w:pos="0"/>
              </w:tabs>
              <w:spacing w:line="360" w:lineRule="auto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6974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6974" w:rsidRPr="009105A7" w:rsidRDefault="002B4A9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в городской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6974" w:rsidRPr="009105A7" w:rsidRDefault="002B4A9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6974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6974" w:rsidRPr="009105A7" w:rsidRDefault="008E2FBD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в городской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6974" w:rsidRPr="009105A7" w:rsidRDefault="008E2FBD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в сельской местности</w:t>
            </w:r>
          </w:p>
        </w:tc>
      </w:tr>
      <w:tr w:rsidR="009105A7" w:rsidRPr="009105A7" w:rsidTr="00CB0BB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tabs>
                <w:tab w:val="left" w:pos="0"/>
              </w:tabs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 xml:space="preserve">забор воды </w:t>
            </w:r>
          </w:p>
          <w:p w:rsidR="00757549" w:rsidRPr="009105A7" w:rsidRDefault="00757549" w:rsidP="00D90F0B">
            <w:pPr>
              <w:tabs>
                <w:tab w:val="left" w:pos="0"/>
              </w:tabs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>из искусственного водоёма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620</w:t>
            </w:r>
          </w:p>
        </w:tc>
      </w:tr>
      <w:tr w:rsidR="009105A7" w:rsidRPr="009105A7" w:rsidTr="00CB0BB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tabs>
                <w:tab w:val="left" w:pos="0"/>
              </w:tabs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 xml:space="preserve">забор воды </w:t>
            </w:r>
          </w:p>
          <w:p w:rsidR="00757549" w:rsidRPr="009105A7" w:rsidRDefault="00757549" w:rsidP="00D90F0B">
            <w:pPr>
              <w:tabs>
                <w:tab w:val="left" w:pos="0"/>
              </w:tabs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>из естественного водоёма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727</w:t>
            </w:r>
          </w:p>
        </w:tc>
      </w:tr>
      <w:tr w:rsidR="009105A7" w:rsidRPr="009105A7" w:rsidTr="00CB0BB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tabs>
                <w:tab w:val="left" w:pos="0"/>
              </w:tabs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 xml:space="preserve">забор воды </w:t>
            </w:r>
          </w:p>
          <w:p w:rsidR="00757549" w:rsidRPr="009105A7" w:rsidRDefault="00757549" w:rsidP="00D90F0B">
            <w:pPr>
              <w:tabs>
                <w:tab w:val="left" w:pos="0"/>
              </w:tabs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>из пожарного гидранта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3978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2784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1194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4475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1450</w:t>
            </w:r>
          </w:p>
        </w:tc>
      </w:tr>
      <w:tr w:rsidR="009105A7" w:rsidRPr="009105A7" w:rsidTr="00CB0BB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tabs>
                <w:tab w:val="left" w:pos="0"/>
              </w:tabs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>забор воды из внутреннего противопожарного водопровода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12</w:t>
            </w:r>
          </w:p>
        </w:tc>
      </w:tr>
      <w:tr w:rsidR="009105A7" w:rsidRPr="009105A7" w:rsidTr="00CB0BB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 xml:space="preserve">забор воды </w:t>
            </w:r>
          </w:p>
          <w:p w:rsidR="00757549" w:rsidRPr="009105A7" w:rsidRDefault="00757549" w:rsidP="00D90F0B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>из емкости у места пожара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39</w:t>
            </w:r>
          </w:p>
        </w:tc>
      </w:tr>
      <w:tr w:rsidR="009105A7" w:rsidRPr="009105A7" w:rsidTr="00CB0BB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>подвоз воды к месту пожара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4607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1744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2863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4898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1859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3039</w:t>
            </w:r>
          </w:p>
        </w:tc>
      </w:tr>
      <w:tr w:rsidR="009105A7" w:rsidRPr="009105A7" w:rsidTr="00CB0BB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tabs>
                <w:tab w:val="left" w:pos="0"/>
              </w:tabs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 xml:space="preserve">подача воды от АЦ без установки </w:t>
            </w:r>
          </w:p>
          <w:p w:rsidR="00757549" w:rsidRPr="009105A7" w:rsidRDefault="00757549" w:rsidP="00D90F0B">
            <w:pPr>
              <w:tabs>
                <w:tab w:val="left" w:pos="0"/>
              </w:tabs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>на водоисточник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19685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12539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7146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19343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11943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7400</w:t>
            </w:r>
          </w:p>
        </w:tc>
      </w:tr>
      <w:tr w:rsidR="009105A7" w:rsidRPr="009105A7" w:rsidTr="00CB0BB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  <w:lang w:val="ru-RU"/>
              </w:rPr>
              <w:t>п</w:t>
            </w:r>
            <w:r w:rsidRPr="009105A7">
              <w:rPr>
                <w:sz w:val="20"/>
                <w:szCs w:val="20"/>
              </w:rPr>
              <w:t>рочие способы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49" w:rsidRPr="009105A7" w:rsidRDefault="00757549" w:rsidP="00D90F0B">
            <w:pPr>
              <w:jc w:val="right"/>
            </w:pPr>
            <w:r w:rsidRPr="009105A7">
              <w:t>289</w:t>
            </w:r>
          </w:p>
        </w:tc>
      </w:tr>
    </w:tbl>
    <w:p w:rsidR="00017F1F" w:rsidRPr="009105A7" w:rsidRDefault="00017F1F" w:rsidP="00D90F0B">
      <w:pPr>
        <w:pStyle w:val="14"/>
        <w:tabs>
          <w:tab w:val="left" w:pos="0"/>
        </w:tabs>
        <w:rPr>
          <w:sz w:val="2"/>
          <w:szCs w:val="2"/>
        </w:rPr>
      </w:pPr>
    </w:p>
    <w:p w:rsidR="00017F1F" w:rsidRPr="009105A7" w:rsidRDefault="004945A4" w:rsidP="00D90F0B">
      <w:pPr>
        <w:tabs>
          <w:tab w:val="left" w:pos="0"/>
        </w:tabs>
        <w:spacing w:line="216" w:lineRule="auto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38520" cy="3980180"/>
            <wp:effectExtent l="0" t="0" r="5080" b="1270"/>
            <wp:docPr id="241" name="Рисунок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17F1F" w:rsidRPr="009105A7" w:rsidRDefault="00B906E9" w:rsidP="00D90F0B">
      <w:pPr>
        <w:tabs>
          <w:tab w:val="left" w:pos="0"/>
        </w:tabs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Рисунок </w:t>
      </w:r>
      <w:r w:rsidR="00017F1F" w:rsidRPr="009105A7">
        <w:rPr>
          <w:sz w:val="28"/>
          <w:szCs w:val="28"/>
          <w:lang w:val="ru-RU"/>
        </w:rPr>
        <w:t>2</w:t>
      </w:r>
      <w:r w:rsidR="00CF533D" w:rsidRPr="009105A7">
        <w:rPr>
          <w:sz w:val="28"/>
          <w:szCs w:val="28"/>
          <w:lang w:val="ru-RU"/>
        </w:rPr>
        <w:t>5</w:t>
      </w:r>
      <w:r w:rsidRPr="009105A7">
        <w:rPr>
          <w:sz w:val="28"/>
          <w:szCs w:val="28"/>
          <w:lang w:val="ru-RU"/>
        </w:rPr>
        <w:t xml:space="preserve"> - </w:t>
      </w:r>
      <w:r w:rsidR="00017F1F" w:rsidRPr="009105A7">
        <w:rPr>
          <w:sz w:val="28"/>
          <w:szCs w:val="28"/>
          <w:lang w:val="ru-RU"/>
        </w:rPr>
        <w:t>Способы водоснабжения, использованные на пожарах(за</w:t>
      </w:r>
      <w:r w:rsidR="008828F7" w:rsidRPr="009105A7">
        <w:rPr>
          <w:sz w:val="28"/>
          <w:szCs w:val="28"/>
          <w:lang w:val="ru-RU"/>
        </w:rPr>
        <w:t>3 месяца 2017</w:t>
      </w:r>
      <w:r w:rsidR="00017F1F"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 xml:space="preserve"> 2018</w:t>
      </w:r>
      <w:r w:rsidR="00017F1F" w:rsidRPr="009105A7">
        <w:rPr>
          <w:sz w:val="28"/>
          <w:szCs w:val="28"/>
          <w:lang w:val="ru-RU"/>
        </w:rPr>
        <w:t xml:space="preserve"> гг.)</w:t>
      </w:r>
    </w:p>
    <w:p w:rsidR="00CC41FF" w:rsidRPr="009105A7" w:rsidRDefault="000B4A71" w:rsidP="00D90F0B">
      <w:pPr>
        <w:pStyle w:val="14"/>
        <w:tabs>
          <w:tab w:val="left" w:pos="0"/>
        </w:tabs>
      </w:pPr>
      <w:r w:rsidRPr="009105A7">
        <w:t xml:space="preserve">В таблице </w:t>
      </w:r>
      <w:r w:rsidR="005B4E5D" w:rsidRPr="009105A7">
        <w:t>29</w:t>
      </w:r>
      <w:r w:rsidRPr="009105A7">
        <w:t xml:space="preserve"> представлена информация по количеству пожарных автоцистерн, использованных при тушении пожаров и загораний, произошедших за</w:t>
      </w:r>
      <w:r w:rsidR="008828F7" w:rsidRPr="009105A7">
        <w:t>3 месяца 2018</w:t>
      </w:r>
      <w:r w:rsidRPr="009105A7">
        <w:t>/</w:t>
      </w:r>
      <w:r w:rsidR="008828F7" w:rsidRPr="009105A7">
        <w:t>2017</w:t>
      </w:r>
      <w:r w:rsidRPr="009105A7">
        <w:t xml:space="preserve"> гг.</w:t>
      </w:r>
    </w:p>
    <w:p w:rsidR="006E297F" w:rsidRPr="009105A7" w:rsidRDefault="006E297F" w:rsidP="00D90F0B">
      <w:pPr>
        <w:tabs>
          <w:tab w:val="left" w:pos="0"/>
        </w:tabs>
        <w:spacing w:line="360" w:lineRule="auto"/>
        <w:ind w:firstLine="709"/>
        <w:jc w:val="both"/>
        <w:rPr>
          <w:lang w:val="ru-RU"/>
        </w:rPr>
      </w:pPr>
      <w:r w:rsidRPr="009105A7">
        <w:rPr>
          <w:sz w:val="28"/>
          <w:szCs w:val="28"/>
          <w:lang w:val="ru-RU"/>
        </w:rPr>
        <w:t xml:space="preserve">Общее количество пожаров и загораний, потушенных одним отделением на пожарной автоцистерне, </w:t>
      </w:r>
      <w:r w:rsidR="00CB1B75" w:rsidRPr="009105A7">
        <w:rPr>
          <w:sz w:val="28"/>
          <w:szCs w:val="28"/>
          <w:lang w:val="ru-RU"/>
        </w:rPr>
        <w:t xml:space="preserve">за 3 месяца 2018 года </w:t>
      </w:r>
      <w:r w:rsidRPr="009105A7">
        <w:rPr>
          <w:sz w:val="28"/>
          <w:szCs w:val="28"/>
          <w:lang w:val="ru-RU"/>
        </w:rPr>
        <w:t xml:space="preserve">составило </w:t>
      </w:r>
      <w:r w:rsidR="0080032D" w:rsidRPr="009105A7">
        <w:rPr>
          <w:sz w:val="28"/>
          <w:szCs w:val="28"/>
          <w:lang w:val="ru-RU"/>
        </w:rPr>
        <w:t>33447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случа</w:t>
      </w:r>
      <w:r w:rsidR="0080032D" w:rsidRPr="009105A7">
        <w:rPr>
          <w:rFonts w:eastAsia="Times New Roman"/>
          <w:sz w:val="28"/>
          <w:szCs w:val="28"/>
          <w:lang w:val="ru-RU" w:eastAsia="ru-RU" w:bidi="ar-SA"/>
        </w:rPr>
        <w:t>ев</w:t>
      </w:r>
      <w:r w:rsidRPr="009105A7">
        <w:rPr>
          <w:sz w:val="28"/>
          <w:szCs w:val="28"/>
          <w:lang w:val="ru-RU"/>
        </w:rPr>
        <w:t xml:space="preserve"> (</w:t>
      </w:r>
      <w:r w:rsidR="0080032D" w:rsidRPr="009105A7">
        <w:rPr>
          <w:sz w:val="28"/>
          <w:szCs w:val="28"/>
          <w:lang w:val="ru-RU"/>
        </w:rPr>
        <w:t>50,70</w:t>
      </w:r>
      <w:r w:rsidRPr="009105A7">
        <w:rPr>
          <w:sz w:val="28"/>
          <w:szCs w:val="28"/>
          <w:lang w:val="ru-RU"/>
        </w:rPr>
        <w:t xml:space="preserve">% от общего количества), </w:t>
      </w:r>
      <w:r w:rsidR="00CB1B75" w:rsidRPr="009105A7">
        <w:rPr>
          <w:sz w:val="28"/>
          <w:szCs w:val="28"/>
          <w:lang w:val="ru-RU"/>
        </w:rPr>
        <w:t xml:space="preserve">за 3 месяца 2017 года </w:t>
      </w:r>
      <w:r w:rsidRPr="009105A7">
        <w:rPr>
          <w:sz w:val="28"/>
          <w:szCs w:val="28"/>
          <w:lang w:val="ru-RU"/>
        </w:rPr>
        <w:t xml:space="preserve">доля таких случаев составляла </w:t>
      </w:r>
      <w:r w:rsidR="00083BE2" w:rsidRPr="009105A7">
        <w:rPr>
          <w:sz w:val="28"/>
          <w:szCs w:val="28"/>
          <w:lang w:val="ru-RU"/>
        </w:rPr>
        <w:t>42415</w:t>
      </w:r>
      <w:r w:rsidRPr="009105A7">
        <w:rPr>
          <w:sz w:val="28"/>
          <w:szCs w:val="28"/>
          <w:lang w:val="ru-RU"/>
        </w:rPr>
        <w:t xml:space="preserve"> случа</w:t>
      </w:r>
      <w:r w:rsidR="00783D24" w:rsidRPr="009105A7">
        <w:rPr>
          <w:sz w:val="28"/>
          <w:szCs w:val="28"/>
          <w:lang w:val="ru-RU"/>
        </w:rPr>
        <w:t>ев</w:t>
      </w:r>
      <w:r w:rsidRPr="009105A7">
        <w:rPr>
          <w:sz w:val="28"/>
          <w:szCs w:val="28"/>
          <w:lang w:val="ru-RU"/>
        </w:rPr>
        <w:t xml:space="preserve"> (</w:t>
      </w:r>
      <w:r w:rsidR="00083BE2" w:rsidRPr="009105A7">
        <w:rPr>
          <w:sz w:val="28"/>
          <w:szCs w:val="28"/>
          <w:lang w:val="ru-RU"/>
        </w:rPr>
        <w:t>57,55</w:t>
      </w:r>
      <w:r w:rsidRPr="009105A7">
        <w:rPr>
          <w:sz w:val="28"/>
          <w:szCs w:val="28"/>
          <w:lang w:val="ru-RU"/>
        </w:rPr>
        <w:t xml:space="preserve">%). Общая доля пожаров и загораний, потушенных с привлечением двух отделений на автоцистернах, </w:t>
      </w:r>
      <w:r w:rsidR="00CB1B75" w:rsidRPr="009105A7">
        <w:rPr>
          <w:sz w:val="28"/>
          <w:szCs w:val="28"/>
          <w:lang w:val="ru-RU"/>
        </w:rPr>
        <w:t xml:space="preserve">за 3 месяца 2018 года </w:t>
      </w:r>
      <w:r w:rsidRPr="009105A7">
        <w:rPr>
          <w:sz w:val="28"/>
          <w:szCs w:val="28"/>
          <w:lang w:val="ru-RU"/>
        </w:rPr>
        <w:t xml:space="preserve">составила </w:t>
      </w:r>
      <w:r w:rsidR="00083BE2" w:rsidRPr="009105A7">
        <w:rPr>
          <w:sz w:val="28"/>
          <w:szCs w:val="28"/>
          <w:lang w:val="ru-RU"/>
        </w:rPr>
        <w:t>34,15</w:t>
      </w:r>
      <w:r w:rsidRPr="009105A7">
        <w:rPr>
          <w:sz w:val="28"/>
          <w:szCs w:val="28"/>
          <w:lang w:val="ru-RU"/>
        </w:rPr>
        <w:t>% (</w:t>
      </w:r>
      <w:r w:rsidR="00083BE2" w:rsidRPr="009105A7">
        <w:rPr>
          <w:sz w:val="28"/>
          <w:szCs w:val="28"/>
          <w:lang w:val="ru-RU"/>
        </w:rPr>
        <w:t>22529</w:t>
      </w:r>
      <w:r w:rsidRPr="009105A7">
        <w:rPr>
          <w:sz w:val="28"/>
          <w:szCs w:val="28"/>
          <w:lang w:val="ru-RU"/>
        </w:rPr>
        <w:t>случа</w:t>
      </w:r>
      <w:r w:rsidR="00783D24" w:rsidRPr="009105A7">
        <w:rPr>
          <w:sz w:val="28"/>
          <w:szCs w:val="28"/>
          <w:lang w:val="ru-RU"/>
        </w:rPr>
        <w:t>ев</w:t>
      </w:r>
      <w:r w:rsidRPr="009105A7">
        <w:rPr>
          <w:sz w:val="28"/>
          <w:szCs w:val="28"/>
          <w:lang w:val="ru-RU"/>
        </w:rPr>
        <w:t xml:space="preserve">), а </w:t>
      </w:r>
      <w:r w:rsidR="00CB1B75" w:rsidRPr="009105A7">
        <w:rPr>
          <w:sz w:val="28"/>
          <w:szCs w:val="28"/>
          <w:lang w:val="ru-RU"/>
        </w:rPr>
        <w:t xml:space="preserve">за 3 месяца 2017 года </w:t>
      </w:r>
      <w:r w:rsidRPr="009105A7">
        <w:rPr>
          <w:sz w:val="28"/>
          <w:szCs w:val="28"/>
          <w:lang w:val="ru-RU"/>
        </w:rPr>
        <w:t xml:space="preserve">– </w:t>
      </w:r>
      <w:r w:rsidR="00083BE2" w:rsidRPr="009105A7">
        <w:rPr>
          <w:sz w:val="28"/>
          <w:szCs w:val="28"/>
          <w:lang w:val="ru-RU"/>
        </w:rPr>
        <w:t>30,25</w:t>
      </w:r>
      <w:r w:rsidRPr="009105A7">
        <w:rPr>
          <w:sz w:val="28"/>
          <w:szCs w:val="28"/>
          <w:lang w:val="ru-RU"/>
        </w:rPr>
        <w:t>% (</w:t>
      </w:r>
      <w:r w:rsidR="00083BE2" w:rsidRPr="009105A7">
        <w:rPr>
          <w:sz w:val="28"/>
          <w:szCs w:val="28"/>
          <w:lang w:val="ru-RU"/>
        </w:rPr>
        <w:t>22295</w:t>
      </w:r>
      <w:r w:rsidRPr="009105A7">
        <w:rPr>
          <w:sz w:val="28"/>
          <w:szCs w:val="28"/>
          <w:lang w:val="ru-RU"/>
        </w:rPr>
        <w:t xml:space="preserve"> случа</w:t>
      </w:r>
      <w:r w:rsidR="00083BE2" w:rsidRPr="009105A7">
        <w:rPr>
          <w:sz w:val="28"/>
          <w:szCs w:val="28"/>
          <w:lang w:val="ru-RU"/>
        </w:rPr>
        <w:t>ев</w:t>
      </w:r>
      <w:r w:rsidRPr="009105A7">
        <w:rPr>
          <w:sz w:val="28"/>
          <w:szCs w:val="28"/>
          <w:lang w:val="ru-RU"/>
        </w:rPr>
        <w:t>).</w:t>
      </w:r>
    </w:p>
    <w:p w:rsidR="00B27763" w:rsidRPr="009105A7" w:rsidRDefault="00B27763" w:rsidP="00D90F0B">
      <w:pPr>
        <w:pStyle w:val="14"/>
        <w:tabs>
          <w:tab w:val="left" w:pos="0"/>
        </w:tabs>
        <w:sectPr w:rsidR="00B27763" w:rsidRPr="009105A7" w:rsidSect="00A5309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37788" w:rsidRPr="009105A7" w:rsidRDefault="007C341C" w:rsidP="00D90F0B">
      <w:pPr>
        <w:pStyle w:val="14"/>
        <w:tabs>
          <w:tab w:val="left" w:pos="0"/>
        </w:tabs>
        <w:spacing w:line="240" w:lineRule="auto"/>
        <w:ind w:firstLine="0"/>
      </w:pPr>
      <w:r w:rsidRPr="009105A7">
        <w:lastRenderedPageBreak/>
        <w:t xml:space="preserve">Таблица </w:t>
      </w:r>
      <w:r w:rsidR="0018339F" w:rsidRPr="009105A7">
        <w:t>29</w:t>
      </w:r>
      <w:r w:rsidR="002F1F9D" w:rsidRPr="009105A7">
        <w:t xml:space="preserve"> - </w:t>
      </w:r>
      <w:r w:rsidR="00181675" w:rsidRPr="009105A7">
        <w:t>Р</w:t>
      </w:r>
      <w:r w:rsidR="00600975" w:rsidRPr="009105A7">
        <w:t xml:space="preserve">аспределение числа пожаров </w:t>
      </w:r>
      <w:r w:rsidR="00923446" w:rsidRPr="009105A7">
        <w:t xml:space="preserve">и загораний </w:t>
      </w:r>
      <w:r w:rsidR="00600975" w:rsidRPr="009105A7">
        <w:t>(ед.), произошедших</w:t>
      </w:r>
      <w:r w:rsidR="0007299C" w:rsidRPr="009105A7">
        <w:t xml:space="preserve"> за</w:t>
      </w:r>
      <w:r w:rsidR="008828F7" w:rsidRPr="009105A7">
        <w:t>3 месяца 2017</w:t>
      </w:r>
      <w:r w:rsidR="0007299C" w:rsidRPr="009105A7">
        <w:t>/</w:t>
      </w:r>
      <w:r w:rsidR="008828F7" w:rsidRPr="009105A7">
        <w:t>2018</w:t>
      </w:r>
      <w:r w:rsidR="00600975" w:rsidRPr="009105A7">
        <w:t xml:space="preserve"> гг., </w:t>
      </w:r>
    </w:p>
    <w:p w:rsidR="00534F21" w:rsidRPr="009105A7" w:rsidRDefault="00600975" w:rsidP="00D90F0B">
      <w:pPr>
        <w:pStyle w:val="14"/>
        <w:tabs>
          <w:tab w:val="left" w:pos="0"/>
        </w:tabs>
        <w:spacing w:line="240" w:lineRule="auto"/>
        <w:ind w:firstLine="0"/>
      </w:pPr>
      <w:r w:rsidRPr="009105A7">
        <w:t>по числу пожарных автоцистерн (АЦ), использованных при тушении</w:t>
      </w:r>
    </w:p>
    <w:tbl>
      <w:tblPr>
        <w:tblW w:w="14190" w:type="dxa"/>
        <w:tblInd w:w="93" w:type="dxa"/>
        <w:tblLook w:val="04A0"/>
      </w:tblPr>
      <w:tblGrid>
        <w:gridCol w:w="1716"/>
        <w:gridCol w:w="1041"/>
        <w:gridCol w:w="876"/>
        <w:gridCol w:w="1174"/>
        <w:gridCol w:w="876"/>
        <w:gridCol w:w="1308"/>
        <w:gridCol w:w="876"/>
        <w:gridCol w:w="1236"/>
        <w:gridCol w:w="876"/>
        <w:gridCol w:w="1151"/>
        <w:gridCol w:w="876"/>
        <w:gridCol w:w="1308"/>
        <w:gridCol w:w="876"/>
      </w:tblGrid>
      <w:tr w:rsidR="009105A7" w:rsidRPr="009105A7" w:rsidTr="00783D24">
        <w:trPr>
          <w:trHeight w:val="33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41FF" w:rsidRPr="009105A7" w:rsidRDefault="00CC41F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Число АЦ</w:t>
            </w:r>
          </w:p>
        </w:tc>
        <w:tc>
          <w:tcPr>
            <w:tcW w:w="6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41FF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3 месяца 2017</w:t>
            </w:r>
            <w:r w:rsidR="009450FE"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41FF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3 месяца 2018</w:t>
            </w:r>
            <w:r w:rsidR="009450FE"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</w:tr>
      <w:tr w:rsidR="009105A7" w:rsidRPr="009105A7" w:rsidTr="00783D24">
        <w:trPr>
          <w:trHeight w:val="9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FF" w:rsidRPr="009105A7" w:rsidRDefault="00CC41FF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41FF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41FF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41FF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кол-во пожаров, ед.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41FF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41FF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кол-во загораний, ед.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41FF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41FF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41FF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41FF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кол-во пожаров, ед.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41FF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41FF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кол-во загораний, ед.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41FF" w:rsidRPr="009105A7" w:rsidRDefault="00CC41F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9105A7" w:rsidRPr="009105A7" w:rsidTr="00E45139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1 АЦ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42415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57,55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7326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24,70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35089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79,68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33447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50,70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6645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22,24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26802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74,26</w:t>
            </w:r>
          </w:p>
        </w:tc>
      </w:tr>
      <w:tr w:rsidR="009105A7" w:rsidRPr="009105A7" w:rsidTr="00E45139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2 АЦ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22295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30,25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14528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48,98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7767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17,64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22529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34,15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14519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48,58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8010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22,19</w:t>
            </w:r>
          </w:p>
        </w:tc>
      </w:tr>
      <w:tr w:rsidR="009105A7" w:rsidRPr="009105A7" w:rsidTr="00E45139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3 АЦ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4947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6,71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4137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13,95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1,84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5570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8,44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4717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15,78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853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2,36</w:t>
            </w:r>
          </w:p>
        </w:tc>
      </w:tr>
      <w:tr w:rsidR="009105A7" w:rsidRPr="009105A7" w:rsidTr="00E45139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4 АЦ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3,19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2099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7,08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2628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3,98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2371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7,93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0,71</w:t>
            </w:r>
          </w:p>
        </w:tc>
      </w:tr>
      <w:tr w:rsidR="009105A7" w:rsidRPr="009105A7" w:rsidTr="00E45139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5 АЦ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856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1,16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809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2,73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825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760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2,54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0,18</w:t>
            </w:r>
          </w:p>
        </w:tc>
      </w:tr>
      <w:tr w:rsidR="009105A7" w:rsidRPr="009105A7" w:rsidTr="00E45139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6 АЦ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376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1,16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451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404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1,35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0,13</w:t>
            </w:r>
          </w:p>
        </w:tc>
      </w:tr>
      <w:tr w:rsidR="009105A7" w:rsidRPr="009105A7" w:rsidTr="00E45139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7 АЦ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0,01</w:t>
            </w:r>
          </w:p>
        </w:tc>
      </w:tr>
      <w:tr w:rsidR="009105A7" w:rsidRPr="009105A7" w:rsidTr="00E45139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8 АЦ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0,02</w:t>
            </w:r>
          </w:p>
        </w:tc>
      </w:tr>
      <w:tr w:rsidR="009105A7" w:rsidRPr="009105A7" w:rsidTr="00E45139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9 АЦ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0,02</w:t>
            </w:r>
          </w:p>
        </w:tc>
      </w:tr>
      <w:tr w:rsidR="009105A7" w:rsidRPr="009105A7" w:rsidTr="00E45139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10 АЦ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0,09</w:t>
            </w:r>
          </w:p>
        </w:tc>
      </w:tr>
      <w:tr w:rsidR="009105A7" w:rsidRPr="009105A7" w:rsidTr="00E45139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более 10 АЦ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0,02</w:t>
            </w:r>
          </w:p>
        </w:tc>
      </w:tr>
      <w:tr w:rsidR="009105A7" w:rsidRPr="009105A7" w:rsidTr="00E45139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73698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29662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44036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65975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29885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36090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39" w:rsidRPr="009105A7" w:rsidRDefault="00E45139" w:rsidP="00D90F0B">
            <w:pPr>
              <w:jc w:val="right"/>
            </w:pPr>
            <w:r w:rsidRPr="009105A7">
              <w:t>100,00</w:t>
            </w:r>
          </w:p>
        </w:tc>
      </w:tr>
    </w:tbl>
    <w:p w:rsidR="00534F21" w:rsidRPr="009105A7" w:rsidRDefault="00534F21" w:rsidP="00D90F0B">
      <w:pPr>
        <w:tabs>
          <w:tab w:val="left" w:pos="0"/>
        </w:tabs>
        <w:spacing w:line="216" w:lineRule="auto"/>
        <w:jc w:val="center"/>
        <w:rPr>
          <w:sz w:val="28"/>
          <w:szCs w:val="28"/>
          <w:lang w:val="ru-RU"/>
        </w:rPr>
      </w:pPr>
    </w:p>
    <w:p w:rsidR="00FE2715" w:rsidRPr="009105A7" w:rsidRDefault="00FE2715" w:rsidP="00D90F0B">
      <w:pPr>
        <w:pStyle w:val="14"/>
        <w:tabs>
          <w:tab w:val="left" w:pos="0"/>
        </w:tabs>
      </w:pPr>
    </w:p>
    <w:p w:rsidR="00CC41FF" w:rsidRPr="009105A7" w:rsidRDefault="00CC41FF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  <w:sectPr w:rsidR="00CC41FF" w:rsidRPr="009105A7" w:rsidSect="00181675">
          <w:pgSz w:w="16838" w:h="11906" w:orient="landscape"/>
          <w:pgMar w:top="993" w:right="1134" w:bottom="850" w:left="993" w:header="708" w:footer="708" w:gutter="0"/>
          <w:cols w:space="708"/>
          <w:docGrid w:linePitch="360"/>
        </w:sectPr>
      </w:pPr>
    </w:p>
    <w:p w:rsidR="00222AF2" w:rsidRPr="009105A7" w:rsidRDefault="00222AF2" w:rsidP="00D90F0B">
      <w:pPr>
        <w:tabs>
          <w:tab w:val="left" w:pos="0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  <w:lang w:val="ru-RU"/>
        </w:rPr>
      </w:pPr>
      <w:r w:rsidRPr="009105A7">
        <w:rPr>
          <w:spacing w:val="-6"/>
          <w:sz w:val="28"/>
          <w:szCs w:val="28"/>
          <w:lang w:val="ru-RU"/>
        </w:rPr>
        <w:lastRenderedPageBreak/>
        <w:t xml:space="preserve">Практически во всех случаях тушения пожаров, когда для ликвидации горения использовалась передвижная пожарная техника, были задействованы одна или более пожарных автоцистерн. В сумме их количество составило </w:t>
      </w:r>
      <w:r w:rsidR="00083BE2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29885</w:t>
      </w:r>
      <w:r w:rsidRPr="009105A7">
        <w:rPr>
          <w:spacing w:val="-6"/>
          <w:sz w:val="28"/>
          <w:szCs w:val="28"/>
          <w:lang w:val="ru-RU"/>
        </w:rPr>
        <w:t xml:space="preserve"> (ед.). В расчете на один пожар </w:t>
      </w:r>
      <w:r w:rsidR="00CB1B75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за 3 месяца 2018 года </w:t>
      </w: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использовались</w:t>
      </w:r>
      <w:r w:rsidRPr="009105A7">
        <w:rPr>
          <w:spacing w:val="-6"/>
          <w:sz w:val="28"/>
          <w:szCs w:val="28"/>
          <w:lang w:val="ru-RU"/>
        </w:rPr>
        <w:t xml:space="preserve"> в среднем</w:t>
      </w:r>
      <w:r w:rsidR="00434388" w:rsidRPr="009105A7">
        <w:rPr>
          <w:spacing w:val="-6"/>
          <w:sz w:val="28"/>
          <w:szCs w:val="28"/>
          <w:lang w:val="ru-RU"/>
        </w:rPr>
        <w:t>1 – 2 автоцистерны.</w:t>
      </w:r>
    </w:p>
    <w:p w:rsidR="00ED0142" w:rsidRPr="009105A7" w:rsidRDefault="00ED0142" w:rsidP="00D90F0B">
      <w:pPr>
        <w:tabs>
          <w:tab w:val="left" w:pos="0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  <w:lang w:val="ru-RU"/>
        </w:rPr>
      </w:pPr>
    </w:p>
    <w:p w:rsidR="00ED0142" w:rsidRPr="009105A7" w:rsidRDefault="004945A4" w:rsidP="00D90F0B">
      <w:pPr>
        <w:tabs>
          <w:tab w:val="left" w:pos="0"/>
        </w:tabs>
        <w:spacing w:line="360" w:lineRule="auto"/>
        <w:contextualSpacing/>
        <w:jc w:val="both"/>
        <w:rPr>
          <w:spacing w:val="-6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8520" cy="3733165"/>
            <wp:effectExtent l="0" t="0" r="5080" b="635"/>
            <wp:docPr id="242" name="Рисунок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56DE1" w:rsidRPr="009105A7" w:rsidRDefault="00256DE1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 26 - Распределение количества пожаров (ед.), произошедших</w:t>
      </w:r>
    </w:p>
    <w:p w:rsidR="00256DE1" w:rsidRPr="009105A7" w:rsidRDefault="00256DE1" w:rsidP="00D90F0B">
      <w:pPr>
        <w:tabs>
          <w:tab w:val="left" w:pos="0"/>
        </w:tabs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за 3 месяца 2017/2018 гг., по количеству пожарных автоцистерн (АЦ), использованных при тушении</w:t>
      </w:r>
    </w:p>
    <w:p w:rsidR="00ED0142" w:rsidRPr="009105A7" w:rsidRDefault="00ED0142" w:rsidP="00D90F0B">
      <w:pPr>
        <w:tabs>
          <w:tab w:val="left" w:pos="0"/>
        </w:tabs>
        <w:spacing w:line="360" w:lineRule="auto"/>
        <w:ind w:firstLine="709"/>
        <w:contextualSpacing/>
        <w:jc w:val="both"/>
        <w:rPr>
          <w:spacing w:val="-6"/>
          <w:sz w:val="28"/>
          <w:szCs w:val="28"/>
          <w:lang w:val="ru-RU"/>
        </w:rPr>
      </w:pPr>
    </w:p>
    <w:p w:rsidR="00222AF2" w:rsidRPr="009105A7" w:rsidRDefault="00222AF2" w:rsidP="00D90F0B">
      <w:pPr>
        <w:tabs>
          <w:tab w:val="left" w:pos="0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u-RU" w:eastAsia="ru-RU"/>
        </w:rPr>
      </w:pPr>
      <w:r w:rsidRPr="009105A7">
        <w:rPr>
          <w:spacing w:val="-6"/>
          <w:sz w:val="28"/>
          <w:szCs w:val="28"/>
          <w:lang w:val="ru-RU"/>
        </w:rPr>
        <w:t xml:space="preserve">Для ликвидации загораний </w:t>
      </w:r>
      <w:r w:rsidR="005E2702" w:rsidRPr="009105A7">
        <w:rPr>
          <w:sz w:val="28"/>
          <w:szCs w:val="28"/>
          <w:lang w:val="ru-RU"/>
        </w:rPr>
        <w:t xml:space="preserve">за 3 месяца 2018 г. </w:t>
      </w:r>
      <w:r w:rsidRPr="009105A7">
        <w:rPr>
          <w:spacing w:val="-6"/>
          <w:sz w:val="28"/>
          <w:szCs w:val="28"/>
          <w:lang w:val="ru-RU"/>
        </w:rPr>
        <w:t xml:space="preserve">использовались </w:t>
      </w:r>
      <w:r w:rsidR="00E92D03" w:rsidRPr="009105A7">
        <w:rPr>
          <w:sz w:val="28"/>
          <w:szCs w:val="28"/>
          <w:lang w:val="ru-RU"/>
        </w:rPr>
        <w:t>3</w:t>
      </w:r>
      <w:r w:rsidR="00083BE2" w:rsidRPr="009105A7">
        <w:rPr>
          <w:sz w:val="28"/>
          <w:szCs w:val="28"/>
          <w:lang w:val="ru-RU"/>
        </w:rPr>
        <w:t>6090</w:t>
      </w:r>
      <w:r w:rsidRPr="009105A7">
        <w:rPr>
          <w:spacing w:val="-6"/>
          <w:sz w:val="28"/>
          <w:szCs w:val="28"/>
          <w:lang w:val="ru-RU"/>
        </w:rPr>
        <w:t xml:space="preserve"> автоцистерн или 1 автоцистерна на одно загорание (</w:t>
      </w:r>
      <w:r w:rsidR="005E2702" w:rsidRPr="009105A7">
        <w:rPr>
          <w:sz w:val="28"/>
          <w:szCs w:val="28"/>
          <w:lang w:val="ru-RU"/>
        </w:rPr>
        <w:t>44036</w:t>
      </w:r>
      <w:r w:rsidRPr="009105A7">
        <w:rPr>
          <w:bCs/>
          <w:spacing w:val="-6"/>
          <w:sz w:val="28"/>
          <w:szCs w:val="28"/>
          <w:lang w:val="ru-RU"/>
        </w:rPr>
        <w:t xml:space="preserve"> загораний за</w:t>
      </w:r>
      <w:r w:rsidR="008828F7" w:rsidRPr="009105A7">
        <w:rPr>
          <w:bCs/>
          <w:spacing w:val="-6"/>
          <w:sz w:val="28"/>
          <w:szCs w:val="28"/>
          <w:lang w:val="ru-RU"/>
        </w:rPr>
        <w:t>3 месяца 2017</w:t>
      </w:r>
      <w:r w:rsidR="007B37DB" w:rsidRPr="009105A7">
        <w:rPr>
          <w:bCs/>
          <w:spacing w:val="-6"/>
          <w:sz w:val="28"/>
          <w:szCs w:val="28"/>
          <w:lang w:val="ru-RU"/>
        </w:rPr>
        <w:t xml:space="preserve"> год</w:t>
      </w:r>
      <w:r w:rsidR="005E2702" w:rsidRPr="009105A7">
        <w:rPr>
          <w:bCs/>
          <w:spacing w:val="-6"/>
          <w:sz w:val="28"/>
          <w:szCs w:val="28"/>
          <w:lang w:val="ru-RU"/>
        </w:rPr>
        <w:t>а</w:t>
      </w:r>
      <w:r w:rsidRPr="009105A7">
        <w:rPr>
          <w:spacing w:val="-6"/>
          <w:sz w:val="28"/>
          <w:szCs w:val="28"/>
          <w:lang w:val="ru-RU"/>
        </w:rPr>
        <w:t>).</w:t>
      </w:r>
    </w:p>
    <w:p w:rsidR="00017F1F" w:rsidRPr="009105A7" w:rsidRDefault="004945A4" w:rsidP="00D90F0B">
      <w:pPr>
        <w:pStyle w:val="14"/>
        <w:tabs>
          <w:tab w:val="left" w:pos="0"/>
        </w:tabs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38520" cy="3733165"/>
            <wp:effectExtent l="0" t="0" r="5080" b="635"/>
            <wp:docPr id="243" name="Рисунок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E4E8F" w:rsidRPr="009105A7" w:rsidRDefault="00B906E9" w:rsidP="00D90F0B">
      <w:pPr>
        <w:tabs>
          <w:tab w:val="left" w:pos="0"/>
        </w:tabs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</w:t>
      </w:r>
      <w:r w:rsidR="00637788" w:rsidRPr="009105A7">
        <w:rPr>
          <w:sz w:val="28"/>
          <w:szCs w:val="28"/>
          <w:lang w:val="ru-RU"/>
        </w:rPr>
        <w:t xml:space="preserve"> 2</w:t>
      </w:r>
      <w:r w:rsidR="00CF533D" w:rsidRPr="009105A7">
        <w:rPr>
          <w:sz w:val="28"/>
          <w:szCs w:val="28"/>
          <w:lang w:val="ru-RU"/>
        </w:rPr>
        <w:t>6</w:t>
      </w:r>
      <w:r w:rsidRPr="009105A7">
        <w:rPr>
          <w:sz w:val="28"/>
          <w:szCs w:val="28"/>
          <w:lang w:val="ru-RU"/>
        </w:rPr>
        <w:t xml:space="preserve"> - </w:t>
      </w:r>
      <w:r w:rsidR="00637788" w:rsidRPr="009105A7">
        <w:rPr>
          <w:sz w:val="28"/>
          <w:szCs w:val="28"/>
          <w:lang w:val="ru-RU"/>
        </w:rPr>
        <w:t>Распределение количества загораний (ед.), произошедших</w:t>
      </w:r>
    </w:p>
    <w:p w:rsidR="00637788" w:rsidRPr="009105A7" w:rsidRDefault="001E4E8F" w:rsidP="00D90F0B">
      <w:pPr>
        <w:tabs>
          <w:tab w:val="left" w:pos="0"/>
        </w:tabs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за </w:t>
      </w:r>
      <w:r w:rsidR="008828F7" w:rsidRPr="009105A7">
        <w:rPr>
          <w:sz w:val="28"/>
          <w:szCs w:val="28"/>
          <w:lang w:val="ru-RU"/>
        </w:rPr>
        <w:t>3 месяца 2017</w:t>
      </w:r>
      <w:r w:rsidR="00637788"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>2018</w:t>
      </w:r>
      <w:r w:rsidR="00637788" w:rsidRPr="009105A7">
        <w:rPr>
          <w:sz w:val="28"/>
          <w:szCs w:val="28"/>
          <w:lang w:val="ru-RU"/>
        </w:rPr>
        <w:t xml:space="preserve"> гг., по количеству пожарных автоцистерн (АЦ), использованных при тушении</w:t>
      </w:r>
    </w:p>
    <w:p w:rsidR="009105A7" w:rsidRDefault="009105A7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7F1F" w:rsidRPr="009105A7" w:rsidRDefault="00017F1F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За рассматриваемый период времени число пожаров</w:t>
      </w:r>
      <w:r w:rsidR="008D4815" w:rsidRPr="009105A7">
        <w:rPr>
          <w:sz w:val="28"/>
          <w:szCs w:val="28"/>
          <w:lang w:val="ru-RU"/>
        </w:rPr>
        <w:t xml:space="preserve"> и загораний</w:t>
      </w:r>
      <w:r w:rsidRPr="009105A7">
        <w:rPr>
          <w:sz w:val="28"/>
          <w:szCs w:val="28"/>
          <w:lang w:val="ru-RU"/>
        </w:rPr>
        <w:t xml:space="preserve">, на которых пожарными применялись средства индивидуальной защиты органов дыхания и зрения (СИЗОД) представлено в таблице </w:t>
      </w:r>
      <w:r w:rsidR="0042771D" w:rsidRPr="009105A7">
        <w:rPr>
          <w:sz w:val="28"/>
          <w:szCs w:val="28"/>
          <w:lang w:val="ru-RU"/>
        </w:rPr>
        <w:t>3</w:t>
      </w:r>
      <w:r w:rsidR="00A6257D" w:rsidRPr="009105A7">
        <w:rPr>
          <w:sz w:val="28"/>
          <w:szCs w:val="28"/>
          <w:lang w:val="ru-RU"/>
        </w:rPr>
        <w:t>1</w:t>
      </w:r>
      <w:r w:rsidRPr="009105A7">
        <w:rPr>
          <w:sz w:val="28"/>
          <w:szCs w:val="28"/>
          <w:lang w:val="ru-RU"/>
        </w:rPr>
        <w:t xml:space="preserve"> и на диаграмме 2</w:t>
      </w:r>
      <w:r w:rsidR="00CF533D" w:rsidRPr="009105A7">
        <w:rPr>
          <w:sz w:val="28"/>
          <w:szCs w:val="28"/>
          <w:lang w:val="ru-RU"/>
        </w:rPr>
        <w:t>7</w:t>
      </w:r>
      <w:r w:rsidRPr="009105A7">
        <w:rPr>
          <w:sz w:val="28"/>
          <w:szCs w:val="28"/>
          <w:lang w:val="ru-RU"/>
        </w:rPr>
        <w:t xml:space="preserve"> и составило </w:t>
      </w:r>
      <w:r w:rsidR="008D4815" w:rsidRPr="009105A7">
        <w:rPr>
          <w:sz w:val="28"/>
          <w:szCs w:val="28"/>
          <w:lang w:val="ru-RU"/>
        </w:rPr>
        <w:t>10529</w:t>
      </w:r>
      <w:r w:rsidR="00695077" w:rsidRPr="009105A7">
        <w:rPr>
          <w:sz w:val="28"/>
          <w:szCs w:val="28"/>
          <w:lang w:val="ru-RU"/>
        </w:rPr>
        <w:t xml:space="preserve"> (</w:t>
      </w:r>
      <w:r w:rsidR="009C0736" w:rsidRPr="009105A7">
        <w:rPr>
          <w:sz w:val="28"/>
          <w:szCs w:val="28"/>
          <w:lang w:val="ru-RU"/>
        </w:rPr>
        <w:t>27,1</w:t>
      </w:r>
      <w:r w:rsidR="00D334EB" w:rsidRPr="009105A7">
        <w:rPr>
          <w:sz w:val="28"/>
          <w:szCs w:val="28"/>
          <w:lang w:val="ru-RU"/>
        </w:rPr>
        <w:t>2</w:t>
      </w:r>
      <w:r w:rsidR="00695077" w:rsidRPr="009105A7">
        <w:rPr>
          <w:sz w:val="28"/>
          <w:szCs w:val="28"/>
          <w:lang w:val="ru-RU"/>
        </w:rPr>
        <w:t xml:space="preserve">% </w:t>
      </w:r>
      <w:r w:rsidRPr="009105A7">
        <w:rPr>
          <w:sz w:val="28"/>
          <w:szCs w:val="28"/>
          <w:lang w:val="ru-RU"/>
        </w:rPr>
        <w:t xml:space="preserve">от общего </w:t>
      </w:r>
      <w:r w:rsidR="00F03EE8" w:rsidRPr="009105A7">
        <w:rPr>
          <w:sz w:val="28"/>
          <w:szCs w:val="28"/>
          <w:lang w:val="ru-RU"/>
        </w:rPr>
        <w:t>(</w:t>
      </w:r>
      <w:r w:rsidR="00D334EB" w:rsidRPr="009105A7">
        <w:rPr>
          <w:sz w:val="28"/>
          <w:szCs w:val="28"/>
          <w:lang w:val="ru-RU"/>
        </w:rPr>
        <w:t>132406</w:t>
      </w:r>
      <w:r w:rsidR="00F03EE8" w:rsidRPr="009105A7">
        <w:rPr>
          <w:sz w:val="28"/>
          <w:szCs w:val="28"/>
          <w:lang w:val="ru-RU"/>
        </w:rPr>
        <w:t xml:space="preserve">) </w:t>
      </w:r>
      <w:r w:rsidRPr="009105A7">
        <w:rPr>
          <w:sz w:val="28"/>
          <w:szCs w:val="28"/>
          <w:lang w:val="ru-RU"/>
        </w:rPr>
        <w:t xml:space="preserve">количества пожаров. </w:t>
      </w:r>
      <w:r w:rsidR="00684FBC" w:rsidRPr="009105A7">
        <w:rPr>
          <w:sz w:val="28"/>
          <w:szCs w:val="28"/>
          <w:lang w:val="ru-RU"/>
        </w:rPr>
        <w:t>За</w:t>
      </w:r>
      <w:r w:rsidR="008828F7" w:rsidRPr="009105A7">
        <w:rPr>
          <w:sz w:val="28"/>
          <w:szCs w:val="28"/>
          <w:lang w:val="ru-RU"/>
        </w:rPr>
        <w:t>3 месяца 2017</w:t>
      </w:r>
      <w:r w:rsidR="007B37DB" w:rsidRPr="009105A7">
        <w:rPr>
          <w:sz w:val="28"/>
          <w:szCs w:val="28"/>
          <w:lang w:val="ru-RU"/>
        </w:rPr>
        <w:t xml:space="preserve"> год</w:t>
      </w:r>
      <w:r w:rsidR="008D4815" w:rsidRPr="009105A7">
        <w:rPr>
          <w:sz w:val="28"/>
          <w:szCs w:val="28"/>
          <w:lang w:val="ru-RU"/>
        </w:rPr>
        <w:t>а</w:t>
      </w:r>
      <w:r w:rsidRPr="009105A7">
        <w:rPr>
          <w:sz w:val="28"/>
          <w:szCs w:val="28"/>
          <w:lang w:val="ru-RU"/>
        </w:rPr>
        <w:t xml:space="preserve"> СИЗОД применялись на </w:t>
      </w:r>
      <w:r w:rsidR="008D4815" w:rsidRPr="009105A7">
        <w:rPr>
          <w:sz w:val="28"/>
          <w:szCs w:val="28"/>
          <w:lang w:val="ru-RU"/>
        </w:rPr>
        <w:t>9670</w:t>
      </w:r>
      <w:r w:rsidRPr="009105A7">
        <w:rPr>
          <w:sz w:val="28"/>
          <w:szCs w:val="28"/>
          <w:lang w:val="ru-RU"/>
        </w:rPr>
        <w:t xml:space="preserve"> пожарах</w:t>
      </w:r>
      <w:r w:rsidR="008D4815" w:rsidRPr="009105A7">
        <w:rPr>
          <w:sz w:val="28"/>
          <w:szCs w:val="28"/>
          <w:lang w:val="ru-RU"/>
        </w:rPr>
        <w:t xml:space="preserve"> и загораниях</w:t>
      </w:r>
      <w:r w:rsidRPr="009105A7">
        <w:rPr>
          <w:sz w:val="28"/>
          <w:szCs w:val="28"/>
          <w:lang w:val="ru-RU"/>
        </w:rPr>
        <w:t xml:space="preserve"> (в </w:t>
      </w:r>
      <w:r w:rsidR="009C0736" w:rsidRPr="009105A7">
        <w:rPr>
          <w:sz w:val="28"/>
          <w:szCs w:val="28"/>
          <w:lang w:val="ru-RU"/>
        </w:rPr>
        <w:t>25</w:t>
      </w:r>
      <w:r w:rsidR="00957E2A" w:rsidRPr="009105A7">
        <w:rPr>
          <w:sz w:val="28"/>
          <w:szCs w:val="28"/>
          <w:lang w:val="ru-RU"/>
        </w:rPr>
        <w:t>,</w:t>
      </w:r>
      <w:r w:rsidR="00D334EB" w:rsidRPr="009105A7">
        <w:rPr>
          <w:sz w:val="28"/>
          <w:szCs w:val="28"/>
          <w:lang w:val="ru-RU"/>
        </w:rPr>
        <w:t>84</w:t>
      </w:r>
      <w:r w:rsidRPr="009105A7">
        <w:rPr>
          <w:sz w:val="28"/>
          <w:szCs w:val="28"/>
          <w:lang w:val="ru-RU"/>
        </w:rPr>
        <w:t xml:space="preserve">% от общего </w:t>
      </w:r>
      <w:r w:rsidR="00F03EE8" w:rsidRPr="009105A7">
        <w:rPr>
          <w:sz w:val="28"/>
          <w:szCs w:val="28"/>
          <w:lang w:val="ru-RU"/>
        </w:rPr>
        <w:t>(</w:t>
      </w:r>
      <w:r w:rsidR="00D334EB" w:rsidRPr="009105A7">
        <w:rPr>
          <w:rFonts w:eastAsia="Times New Roman"/>
          <w:bCs/>
          <w:sz w:val="28"/>
          <w:szCs w:val="28"/>
          <w:lang w:val="ru-RU" w:eastAsia="ru-RU" w:bidi="ar-SA"/>
        </w:rPr>
        <w:t>139475</w:t>
      </w:r>
      <w:r w:rsidR="00F03EE8" w:rsidRPr="009105A7">
        <w:rPr>
          <w:sz w:val="28"/>
          <w:szCs w:val="28"/>
          <w:lang w:val="ru-RU"/>
        </w:rPr>
        <w:t xml:space="preserve">) </w:t>
      </w:r>
      <w:r w:rsidRPr="009105A7">
        <w:rPr>
          <w:sz w:val="28"/>
          <w:szCs w:val="28"/>
          <w:lang w:val="ru-RU"/>
        </w:rPr>
        <w:t>количества пожаров</w:t>
      </w:r>
      <w:r w:rsidR="00B336EC" w:rsidRPr="009105A7">
        <w:rPr>
          <w:sz w:val="28"/>
          <w:szCs w:val="28"/>
          <w:lang w:val="ru-RU"/>
        </w:rPr>
        <w:t xml:space="preserve"> и загораний</w:t>
      </w:r>
      <w:r w:rsidRPr="009105A7">
        <w:rPr>
          <w:sz w:val="28"/>
          <w:szCs w:val="28"/>
          <w:lang w:val="ru-RU"/>
        </w:rPr>
        <w:t>. Наиболее часто на пожарах</w:t>
      </w:r>
      <w:r w:rsidR="008D4815" w:rsidRPr="009105A7">
        <w:rPr>
          <w:sz w:val="28"/>
          <w:szCs w:val="28"/>
          <w:lang w:val="ru-RU"/>
        </w:rPr>
        <w:t xml:space="preserve"> и загораниях</w:t>
      </w:r>
      <w:r w:rsidRPr="009105A7">
        <w:rPr>
          <w:sz w:val="28"/>
          <w:szCs w:val="28"/>
          <w:lang w:val="ru-RU"/>
        </w:rPr>
        <w:t xml:space="preserve"> используются аппараты на сжатом воздухе (</w:t>
      </w:r>
      <w:r w:rsidR="008D4815" w:rsidRPr="009105A7">
        <w:rPr>
          <w:sz w:val="28"/>
          <w:szCs w:val="28"/>
          <w:lang w:val="ru-RU"/>
        </w:rPr>
        <w:t>10100</w:t>
      </w:r>
      <w:r w:rsidR="00650EB5" w:rsidRPr="009105A7">
        <w:rPr>
          <w:sz w:val="28"/>
          <w:szCs w:val="28"/>
          <w:lang w:val="ru-RU"/>
        </w:rPr>
        <w:t xml:space="preserve"> случа</w:t>
      </w:r>
      <w:r w:rsidR="008D4815" w:rsidRPr="009105A7">
        <w:rPr>
          <w:sz w:val="28"/>
          <w:szCs w:val="28"/>
          <w:lang w:val="ru-RU"/>
        </w:rPr>
        <w:t>ев</w:t>
      </w:r>
      <w:r w:rsidRPr="009105A7">
        <w:rPr>
          <w:sz w:val="28"/>
          <w:szCs w:val="28"/>
          <w:lang w:val="ru-RU"/>
        </w:rPr>
        <w:t xml:space="preserve"> применения), что составляет </w:t>
      </w:r>
      <w:r w:rsidR="00F27722" w:rsidRPr="009105A7">
        <w:rPr>
          <w:sz w:val="28"/>
          <w:szCs w:val="28"/>
          <w:lang w:val="ru-RU"/>
        </w:rPr>
        <w:t>9</w:t>
      </w:r>
      <w:r w:rsidR="00D334EB" w:rsidRPr="009105A7">
        <w:rPr>
          <w:sz w:val="28"/>
          <w:szCs w:val="28"/>
          <w:lang w:val="ru-RU"/>
        </w:rPr>
        <w:t>5</w:t>
      </w:r>
      <w:r w:rsidR="00F27722" w:rsidRPr="009105A7">
        <w:rPr>
          <w:sz w:val="28"/>
          <w:szCs w:val="28"/>
          <w:lang w:val="ru-RU"/>
        </w:rPr>
        <w:t>,</w:t>
      </w:r>
      <w:r w:rsidR="008D4815" w:rsidRPr="009105A7">
        <w:rPr>
          <w:sz w:val="28"/>
          <w:szCs w:val="28"/>
          <w:lang w:val="ru-RU"/>
        </w:rPr>
        <w:t>93</w:t>
      </w:r>
      <w:r w:rsidRPr="009105A7">
        <w:rPr>
          <w:sz w:val="28"/>
          <w:szCs w:val="28"/>
          <w:lang w:val="ru-RU"/>
        </w:rPr>
        <w:t>% от общего числа случаев применения СИЗОД на пожарах</w:t>
      </w:r>
      <w:r w:rsidR="008D4815" w:rsidRPr="009105A7">
        <w:rPr>
          <w:sz w:val="28"/>
          <w:szCs w:val="28"/>
          <w:lang w:val="ru-RU"/>
        </w:rPr>
        <w:t xml:space="preserve"> и загораниях</w:t>
      </w:r>
      <w:r w:rsidRPr="009105A7">
        <w:rPr>
          <w:sz w:val="28"/>
          <w:szCs w:val="28"/>
          <w:lang w:val="ru-RU"/>
        </w:rPr>
        <w:t xml:space="preserve">. </w:t>
      </w:r>
      <w:r w:rsidR="00CB1B75" w:rsidRPr="009105A7">
        <w:rPr>
          <w:sz w:val="28"/>
          <w:szCs w:val="28"/>
          <w:lang w:val="ru-RU"/>
        </w:rPr>
        <w:t xml:space="preserve">За 3 месяца 2017 года </w:t>
      </w:r>
      <w:r w:rsidRPr="009105A7">
        <w:rPr>
          <w:sz w:val="28"/>
          <w:szCs w:val="28"/>
          <w:lang w:val="ru-RU"/>
        </w:rPr>
        <w:t>аппараты на сжатом воздухе так же применялись в большинстве случаев применения СИЗОД</w:t>
      </w:r>
      <w:r w:rsidR="003A4EDD" w:rsidRPr="009105A7">
        <w:rPr>
          <w:sz w:val="28"/>
          <w:szCs w:val="28"/>
          <w:lang w:val="ru-RU"/>
        </w:rPr>
        <w:t xml:space="preserve"> на пожарах</w:t>
      </w:r>
      <w:r w:rsidR="00827F9C" w:rsidRPr="009105A7">
        <w:rPr>
          <w:sz w:val="28"/>
          <w:szCs w:val="28"/>
          <w:lang w:val="ru-RU"/>
        </w:rPr>
        <w:t xml:space="preserve"> и загораниях</w:t>
      </w:r>
      <w:r w:rsidRPr="009105A7">
        <w:rPr>
          <w:sz w:val="28"/>
          <w:szCs w:val="28"/>
          <w:lang w:val="ru-RU"/>
        </w:rPr>
        <w:t>(</w:t>
      </w:r>
      <w:r w:rsidR="00067C3D" w:rsidRPr="009105A7">
        <w:rPr>
          <w:sz w:val="28"/>
          <w:szCs w:val="28"/>
          <w:lang w:val="ru-RU"/>
        </w:rPr>
        <w:t>9216</w:t>
      </w:r>
      <w:r w:rsidRPr="009105A7">
        <w:rPr>
          <w:sz w:val="28"/>
          <w:szCs w:val="28"/>
          <w:lang w:val="ru-RU"/>
        </w:rPr>
        <w:t xml:space="preserve"> случа</w:t>
      </w:r>
      <w:r w:rsidR="00F27722" w:rsidRPr="009105A7">
        <w:rPr>
          <w:sz w:val="28"/>
          <w:szCs w:val="28"/>
          <w:lang w:val="ru-RU"/>
        </w:rPr>
        <w:t>ев</w:t>
      </w:r>
      <w:r w:rsidRPr="009105A7">
        <w:rPr>
          <w:sz w:val="28"/>
          <w:szCs w:val="28"/>
          <w:lang w:val="ru-RU"/>
        </w:rPr>
        <w:t>), что состав</w:t>
      </w:r>
      <w:r w:rsidR="00B4558C" w:rsidRPr="009105A7">
        <w:rPr>
          <w:sz w:val="28"/>
          <w:szCs w:val="28"/>
          <w:lang w:val="ru-RU"/>
        </w:rPr>
        <w:t>и</w:t>
      </w:r>
      <w:r w:rsidRPr="009105A7">
        <w:rPr>
          <w:sz w:val="28"/>
          <w:szCs w:val="28"/>
          <w:lang w:val="ru-RU"/>
        </w:rPr>
        <w:t>л</w:t>
      </w:r>
      <w:r w:rsidR="00B4558C" w:rsidRPr="009105A7">
        <w:rPr>
          <w:sz w:val="28"/>
          <w:szCs w:val="28"/>
          <w:lang w:val="ru-RU"/>
        </w:rPr>
        <w:t>о</w:t>
      </w:r>
      <w:r w:rsidR="00F27722" w:rsidRPr="009105A7">
        <w:rPr>
          <w:sz w:val="28"/>
          <w:szCs w:val="28"/>
          <w:lang w:val="ru-RU"/>
        </w:rPr>
        <w:t>9</w:t>
      </w:r>
      <w:r w:rsidR="00067C3D" w:rsidRPr="009105A7">
        <w:rPr>
          <w:sz w:val="28"/>
          <w:szCs w:val="28"/>
          <w:lang w:val="ru-RU"/>
        </w:rPr>
        <w:t>5</w:t>
      </w:r>
      <w:r w:rsidR="00F27722" w:rsidRPr="009105A7">
        <w:rPr>
          <w:sz w:val="28"/>
          <w:szCs w:val="28"/>
          <w:lang w:val="ru-RU"/>
        </w:rPr>
        <w:t>,</w:t>
      </w:r>
      <w:r w:rsidR="00067C3D" w:rsidRPr="009105A7">
        <w:rPr>
          <w:sz w:val="28"/>
          <w:szCs w:val="28"/>
          <w:lang w:val="ru-RU"/>
        </w:rPr>
        <w:t>3</w:t>
      </w:r>
      <w:r w:rsidR="00D334EB" w:rsidRPr="009105A7">
        <w:rPr>
          <w:sz w:val="28"/>
          <w:szCs w:val="28"/>
          <w:lang w:val="ru-RU"/>
        </w:rPr>
        <w:t>1</w:t>
      </w:r>
      <w:r w:rsidRPr="009105A7">
        <w:rPr>
          <w:sz w:val="28"/>
          <w:szCs w:val="28"/>
          <w:lang w:val="ru-RU"/>
        </w:rPr>
        <w:t>% от общего числа случаев применения СИЗОД на пожарах</w:t>
      </w:r>
      <w:r w:rsidR="00067C3D" w:rsidRPr="009105A7">
        <w:rPr>
          <w:sz w:val="28"/>
          <w:szCs w:val="28"/>
          <w:lang w:val="ru-RU"/>
        </w:rPr>
        <w:t xml:space="preserve"> и загораниях</w:t>
      </w:r>
      <w:r w:rsidRPr="009105A7">
        <w:rPr>
          <w:sz w:val="28"/>
          <w:szCs w:val="28"/>
          <w:lang w:val="ru-RU"/>
        </w:rPr>
        <w:t>.</w:t>
      </w:r>
    </w:p>
    <w:p w:rsidR="00085005" w:rsidRPr="009105A7" w:rsidRDefault="00085005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85005" w:rsidRPr="009105A7" w:rsidRDefault="00085005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60142" w:rsidRPr="009105A7" w:rsidRDefault="00017F1F" w:rsidP="00D90F0B">
      <w:pPr>
        <w:tabs>
          <w:tab w:val="left" w:pos="0"/>
        </w:tabs>
        <w:jc w:val="both"/>
        <w:rPr>
          <w:rFonts w:eastAsia="BatangChe"/>
          <w:bCs/>
          <w:sz w:val="16"/>
          <w:szCs w:val="16"/>
          <w:lang w:val="ru-RU" w:eastAsia="ru-RU" w:bidi="ar-SA"/>
        </w:rPr>
      </w:pPr>
      <w:r w:rsidRPr="009105A7">
        <w:rPr>
          <w:rFonts w:eastAsia="BatangChe"/>
          <w:bCs/>
          <w:sz w:val="28"/>
          <w:szCs w:val="28"/>
          <w:lang w:val="ru-RU" w:eastAsia="ru-RU" w:bidi="ar-SA"/>
        </w:rPr>
        <w:lastRenderedPageBreak/>
        <w:t xml:space="preserve">Таблица </w:t>
      </w:r>
      <w:r w:rsidR="00CF29A4" w:rsidRPr="009105A7">
        <w:rPr>
          <w:rFonts w:eastAsia="BatangChe"/>
          <w:bCs/>
          <w:sz w:val="28"/>
          <w:szCs w:val="28"/>
          <w:lang w:val="ru-RU" w:eastAsia="ru-RU" w:bidi="ar-SA"/>
        </w:rPr>
        <w:t>3</w:t>
      </w:r>
      <w:r w:rsidR="0018339F" w:rsidRPr="009105A7">
        <w:rPr>
          <w:rFonts w:eastAsia="BatangChe"/>
          <w:bCs/>
          <w:sz w:val="28"/>
          <w:szCs w:val="28"/>
          <w:lang w:val="ru-RU" w:eastAsia="ru-RU" w:bidi="ar-SA"/>
        </w:rPr>
        <w:t>0</w:t>
      </w:r>
      <w:r w:rsidR="002F1F9D" w:rsidRPr="009105A7">
        <w:rPr>
          <w:rFonts w:eastAsia="BatangChe"/>
          <w:bCs/>
          <w:sz w:val="28"/>
          <w:szCs w:val="28"/>
          <w:lang w:val="ru-RU" w:eastAsia="ru-RU" w:bidi="ar-SA"/>
        </w:rPr>
        <w:t xml:space="preserve"> - </w:t>
      </w:r>
      <w:r w:rsidR="00181675" w:rsidRPr="009105A7">
        <w:rPr>
          <w:rFonts w:eastAsia="BatangChe"/>
          <w:bCs/>
          <w:sz w:val="28"/>
          <w:szCs w:val="28"/>
          <w:lang w:val="ru-RU" w:eastAsia="ru-RU" w:bidi="ar-SA"/>
        </w:rPr>
        <w:t>Р</w:t>
      </w:r>
      <w:r w:rsidRPr="009105A7">
        <w:rPr>
          <w:rFonts w:eastAsia="BatangChe"/>
          <w:bCs/>
          <w:sz w:val="28"/>
          <w:szCs w:val="28"/>
          <w:lang w:val="ru-RU" w:eastAsia="ru-RU" w:bidi="ar-SA"/>
        </w:rPr>
        <w:t xml:space="preserve">аспределение числа пожаров </w:t>
      </w:r>
      <w:r w:rsidR="00055714" w:rsidRPr="009105A7">
        <w:rPr>
          <w:rFonts w:eastAsia="BatangChe"/>
          <w:bCs/>
          <w:sz w:val="28"/>
          <w:szCs w:val="28"/>
          <w:lang w:val="ru-RU" w:eastAsia="ru-RU" w:bidi="ar-SA"/>
        </w:rPr>
        <w:t xml:space="preserve">и загораний </w:t>
      </w:r>
      <w:r w:rsidRPr="009105A7">
        <w:rPr>
          <w:rFonts w:eastAsia="BatangChe"/>
          <w:bCs/>
          <w:sz w:val="28"/>
          <w:szCs w:val="28"/>
          <w:lang w:val="ru-RU" w:eastAsia="ru-RU" w:bidi="ar-SA"/>
        </w:rPr>
        <w:t xml:space="preserve">(ед.), произошедших </w:t>
      </w:r>
      <w:r w:rsidR="00DF557E" w:rsidRPr="009105A7">
        <w:rPr>
          <w:rFonts w:eastAsia="BatangChe"/>
          <w:bCs/>
          <w:sz w:val="28"/>
          <w:szCs w:val="28"/>
          <w:lang w:val="ru-RU" w:eastAsia="ru-RU" w:bidi="ar-SA"/>
        </w:rPr>
        <w:t>за</w:t>
      </w:r>
      <w:r w:rsidR="008828F7" w:rsidRPr="009105A7">
        <w:rPr>
          <w:rFonts w:eastAsia="BatangChe"/>
          <w:bCs/>
          <w:sz w:val="28"/>
          <w:szCs w:val="28"/>
          <w:lang w:val="ru-RU" w:eastAsia="ru-RU" w:bidi="ar-SA"/>
        </w:rPr>
        <w:t>3 месяца 2017</w:t>
      </w:r>
      <w:r w:rsidR="0007299C" w:rsidRPr="009105A7">
        <w:rPr>
          <w:rFonts w:eastAsia="BatangChe"/>
          <w:bCs/>
          <w:sz w:val="28"/>
          <w:szCs w:val="28"/>
          <w:lang w:val="ru-RU" w:eastAsia="ru-RU" w:bidi="ar-SA"/>
        </w:rPr>
        <w:t>/</w:t>
      </w:r>
      <w:r w:rsidR="008828F7" w:rsidRPr="009105A7">
        <w:rPr>
          <w:rFonts w:eastAsia="BatangChe"/>
          <w:bCs/>
          <w:sz w:val="28"/>
          <w:szCs w:val="28"/>
          <w:lang w:val="ru-RU" w:eastAsia="ru-RU" w:bidi="ar-SA"/>
        </w:rPr>
        <w:t>2018</w:t>
      </w:r>
      <w:r w:rsidRPr="009105A7">
        <w:rPr>
          <w:rFonts w:eastAsia="BatangChe"/>
          <w:bCs/>
          <w:sz w:val="28"/>
          <w:szCs w:val="28"/>
          <w:lang w:val="ru-RU" w:eastAsia="ru-RU" w:bidi="ar-SA"/>
        </w:rPr>
        <w:t xml:space="preserve"> гг., по виду СИЗОД, используемых при тушении пожаров и загораний</w:t>
      </w:r>
    </w:p>
    <w:tbl>
      <w:tblPr>
        <w:tblW w:w="9278" w:type="dxa"/>
        <w:tblInd w:w="93" w:type="dxa"/>
        <w:tblLook w:val="04A0"/>
      </w:tblPr>
      <w:tblGrid>
        <w:gridCol w:w="1952"/>
        <w:gridCol w:w="945"/>
        <w:gridCol w:w="821"/>
        <w:gridCol w:w="1076"/>
        <w:gridCol w:w="821"/>
        <w:gridCol w:w="945"/>
        <w:gridCol w:w="821"/>
        <w:gridCol w:w="1076"/>
        <w:gridCol w:w="821"/>
      </w:tblGrid>
      <w:tr w:rsidR="009105A7" w:rsidRPr="009105A7" w:rsidTr="00D34919">
        <w:trPr>
          <w:trHeight w:val="323"/>
        </w:trPr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5714" w:rsidRPr="009105A7" w:rsidRDefault="00055714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Вид СИЗОД</w:t>
            </w:r>
          </w:p>
        </w:tc>
        <w:tc>
          <w:tcPr>
            <w:tcW w:w="3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5714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 месяца 2017</w:t>
            </w:r>
            <w:r w:rsidR="00055714" w:rsidRPr="009105A7">
              <w:rPr>
                <w:rFonts w:eastAsia="Times New Roman"/>
                <w:lang w:val="ru-RU" w:eastAsia="ru-RU" w:bidi="ar-SA"/>
              </w:rPr>
              <w:t xml:space="preserve"> г.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714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 месяца 2018</w:t>
            </w:r>
            <w:r w:rsidR="00055714" w:rsidRPr="009105A7">
              <w:rPr>
                <w:rFonts w:eastAsia="Times New Roman"/>
                <w:lang w:val="ru-RU" w:eastAsia="ru-RU" w:bidi="ar-SA"/>
              </w:rPr>
              <w:t xml:space="preserve"> г.</w:t>
            </w:r>
          </w:p>
        </w:tc>
      </w:tr>
      <w:tr w:rsidR="009105A7" w:rsidRPr="009105A7" w:rsidTr="00D34919">
        <w:trPr>
          <w:trHeight w:val="309"/>
        </w:trPr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714" w:rsidRPr="009105A7" w:rsidRDefault="00055714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5714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кол-во пожаров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5714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5714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кол-во загораний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5714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5714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кол-во пожаров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5714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5714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кол-во загораний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5714" w:rsidRPr="009105A7" w:rsidRDefault="002B4A91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9105A7" w:rsidRPr="009105A7" w:rsidTr="00A624E0">
        <w:trPr>
          <w:trHeight w:val="30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кислородно-изолирующие противогазы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218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2,26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10,00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224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2,14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1,75</w:t>
            </w:r>
          </w:p>
        </w:tc>
      </w:tr>
      <w:tr w:rsidR="009105A7" w:rsidRPr="009105A7" w:rsidTr="00A624E0">
        <w:trPr>
          <w:trHeight w:val="30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аппараты на сжатом воздухе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9180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95,33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90,00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10047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95,94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92,98</w:t>
            </w:r>
          </w:p>
        </w:tc>
      </w:tr>
      <w:tr w:rsidR="009105A7" w:rsidRPr="009105A7" w:rsidTr="00A624E0">
        <w:trPr>
          <w:trHeight w:val="30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другие средства защиты органов дыхания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232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2,41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201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1,92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5,26</w:t>
            </w:r>
          </w:p>
        </w:tc>
      </w:tr>
      <w:tr w:rsidR="009105A7" w:rsidRPr="009105A7" w:rsidTr="00A624E0">
        <w:trPr>
          <w:trHeight w:val="510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9630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10472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E0" w:rsidRPr="009105A7" w:rsidRDefault="00A624E0" w:rsidP="00D90F0B">
            <w:pPr>
              <w:jc w:val="right"/>
            </w:pPr>
            <w:r w:rsidRPr="009105A7">
              <w:t>100,00</w:t>
            </w:r>
          </w:p>
        </w:tc>
      </w:tr>
    </w:tbl>
    <w:p w:rsidR="00017F1F" w:rsidRPr="009105A7" w:rsidRDefault="00017F1F" w:rsidP="00D90F0B">
      <w:pPr>
        <w:tabs>
          <w:tab w:val="left" w:pos="0"/>
        </w:tabs>
        <w:ind w:firstLine="709"/>
        <w:contextualSpacing/>
        <w:jc w:val="both"/>
        <w:rPr>
          <w:sz w:val="16"/>
          <w:szCs w:val="16"/>
          <w:lang w:val="ru-RU"/>
        </w:rPr>
      </w:pPr>
    </w:p>
    <w:p w:rsidR="00017F1F" w:rsidRPr="009105A7" w:rsidRDefault="004945A4" w:rsidP="00D90F0B">
      <w:pPr>
        <w:tabs>
          <w:tab w:val="left" w:pos="0"/>
        </w:tabs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8520" cy="5507990"/>
            <wp:effectExtent l="0" t="0" r="5080" b="0"/>
            <wp:docPr id="244" name="Рисунок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17F1F" w:rsidRPr="009105A7" w:rsidRDefault="00B906E9" w:rsidP="00D90F0B">
      <w:pPr>
        <w:tabs>
          <w:tab w:val="left" w:pos="0"/>
        </w:tabs>
        <w:spacing w:line="360" w:lineRule="auto"/>
        <w:rPr>
          <w:spacing w:val="-6"/>
          <w:lang w:val="ru-RU"/>
        </w:rPr>
      </w:pPr>
      <w:r w:rsidRPr="009105A7">
        <w:rPr>
          <w:spacing w:val="-6"/>
          <w:sz w:val="28"/>
          <w:szCs w:val="28"/>
          <w:lang w:val="ru-RU"/>
        </w:rPr>
        <w:t xml:space="preserve">Рисунок </w:t>
      </w:r>
      <w:r w:rsidR="00017F1F" w:rsidRPr="009105A7">
        <w:rPr>
          <w:spacing w:val="-6"/>
          <w:sz w:val="28"/>
          <w:szCs w:val="28"/>
          <w:lang w:val="ru-RU"/>
        </w:rPr>
        <w:t>2</w:t>
      </w:r>
      <w:r w:rsidR="00CF533D" w:rsidRPr="009105A7">
        <w:rPr>
          <w:spacing w:val="-6"/>
          <w:sz w:val="28"/>
          <w:szCs w:val="28"/>
          <w:lang w:val="ru-RU"/>
        </w:rPr>
        <w:t>7</w:t>
      </w:r>
      <w:r w:rsidRPr="009105A7">
        <w:rPr>
          <w:spacing w:val="-6"/>
          <w:sz w:val="28"/>
          <w:szCs w:val="28"/>
          <w:lang w:val="ru-RU"/>
        </w:rPr>
        <w:t xml:space="preserve"> - </w:t>
      </w:r>
      <w:r w:rsidR="00017F1F" w:rsidRPr="009105A7">
        <w:rPr>
          <w:spacing w:val="-6"/>
          <w:sz w:val="28"/>
          <w:szCs w:val="28"/>
          <w:lang w:val="ru-RU"/>
        </w:rPr>
        <w:t>Виды СИЗОД, используемые на пожарах (за</w:t>
      </w:r>
      <w:r w:rsidR="008828F7" w:rsidRPr="009105A7">
        <w:rPr>
          <w:spacing w:val="-6"/>
          <w:sz w:val="28"/>
          <w:szCs w:val="28"/>
          <w:lang w:val="ru-RU"/>
        </w:rPr>
        <w:t>3 месяца 2017</w:t>
      </w:r>
      <w:r w:rsidR="00017F1F" w:rsidRPr="009105A7">
        <w:rPr>
          <w:spacing w:val="-6"/>
          <w:sz w:val="28"/>
          <w:szCs w:val="28"/>
          <w:lang w:val="ru-RU"/>
        </w:rPr>
        <w:t>/</w:t>
      </w:r>
      <w:r w:rsidR="008828F7" w:rsidRPr="009105A7">
        <w:rPr>
          <w:spacing w:val="-6"/>
          <w:sz w:val="28"/>
          <w:szCs w:val="28"/>
          <w:lang w:val="ru-RU"/>
        </w:rPr>
        <w:t>2018</w:t>
      </w:r>
      <w:r w:rsidR="00017F1F" w:rsidRPr="009105A7">
        <w:rPr>
          <w:spacing w:val="-6"/>
          <w:sz w:val="28"/>
          <w:szCs w:val="28"/>
          <w:lang w:val="ru-RU"/>
        </w:rPr>
        <w:t xml:space="preserve"> гг.)</w:t>
      </w:r>
    </w:p>
    <w:p w:rsidR="00017F1F" w:rsidRPr="009105A7" w:rsidRDefault="00017F1F" w:rsidP="00D90F0B">
      <w:pPr>
        <w:pStyle w:val="14"/>
        <w:tabs>
          <w:tab w:val="left" w:pos="0"/>
        </w:tabs>
        <w:spacing w:line="276" w:lineRule="auto"/>
        <w:sectPr w:rsidR="00017F1F" w:rsidRPr="009105A7" w:rsidSect="00A5309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336EC" w:rsidRPr="009105A7" w:rsidRDefault="00017F1F" w:rsidP="00D90F0B">
      <w:pPr>
        <w:tabs>
          <w:tab w:val="left" w:pos="0"/>
        </w:tabs>
        <w:jc w:val="both"/>
        <w:rPr>
          <w:rFonts w:eastAsia="Times New Roman"/>
          <w:bCs/>
          <w:sz w:val="28"/>
          <w:szCs w:val="28"/>
          <w:lang w:val="ru-RU" w:eastAsia="ru-RU" w:bidi="ar-SA"/>
        </w:rPr>
      </w:pPr>
      <w:r w:rsidRPr="009105A7">
        <w:rPr>
          <w:rFonts w:eastAsia="Times New Roman"/>
          <w:bCs/>
          <w:sz w:val="28"/>
          <w:szCs w:val="28"/>
          <w:lang w:val="ru-RU" w:eastAsia="ru-RU" w:bidi="ar-SA"/>
        </w:rPr>
        <w:lastRenderedPageBreak/>
        <w:t xml:space="preserve">Таблица </w:t>
      </w:r>
      <w:r w:rsidR="00CF29A4" w:rsidRPr="009105A7">
        <w:rPr>
          <w:rFonts w:eastAsia="Times New Roman"/>
          <w:bCs/>
          <w:sz w:val="28"/>
          <w:szCs w:val="28"/>
          <w:lang w:val="ru-RU" w:eastAsia="ru-RU" w:bidi="ar-SA"/>
        </w:rPr>
        <w:t>3</w:t>
      </w:r>
      <w:r w:rsidR="0018339F" w:rsidRPr="009105A7">
        <w:rPr>
          <w:rFonts w:eastAsia="Times New Roman"/>
          <w:bCs/>
          <w:sz w:val="28"/>
          <w:szCs w:val="28"/>
          <w:lang w:val="ru-RU" w:eastAsia="ru-RU" w:bidi="ar-SA"/>
        </w:rPr>
        <w:t>1</w:t>
      </w:r>
      <w:r w:rsidR="002F1F9D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- </w:t>
      </w:r>
      <w:r w:rsidR="00181675" w:rsidRPr="009105A7">
        <w:rPr>
          <w:rFonts w:eastAsia="Times New Roman"/>
          <w:bCs/>
          <w:sz w:val="28"/>
          <w:szCs w:val="28"/>
          <w:lang w:val="ru-RU" w:eastAsia="ru-RU" w:bidi="ar-SA"/>
        </w:rPr>
        <w:t>Р</w:t>
      </w:r>
      <w:r w:rsidRPr="009105A7">
        <w:rPr>
          <w:rFonts w:eastAsia="Times New Roman"/>
          <w:bCs/>
          <w:sz w:val="28"/>
          <w:szCs w:val="28"/>
          <w:lang w:val="ru-RU" w:eastAsia="ru-RU" w:bidi="ar-SA"/>
        </w:rPr>
        <w:t>аспределение числа потушенных пожаров (загораний), произошедших в Российской Федерации</w:t>
      </w:r>
    </w:p>
    <w:p w:rsidR="00B7097C" w:rsidRPr="009105A7" w:rsidRDefault="00B7097C" w:rsidP="00D90F0B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9105A7">
        <w:rPr>
          <w:rFonts w:eastAsia="Times New Roman"/>
          <w:bCs/>
          <w:sz w:val="28"/>
          <w:szCs w:val="28"/>
          <w:lang w:val="ru-RU" w:eastAsia="ru-RU" w:bidi="ar-SA"/>
        </w:rPr>
        <w:t>за</w:t>
      </w:r>
      <w:r w:rsidR="008828F7" w:rsidRPr="009105A7">
        <w:rPr>
          <w:rFonts w:eastAsia="Times New Roman"/>
          <w:bCs/>
          <w:sz w:val="28"/>
          <w:szCs w:val="28"/>
          <w:lang w:val="ru-RU" w:eastAsia="ru-RU" w:bidi="ar-SA"/>
        </w:rPr>
        <w:t>3 месяца 2017</w:t>
      </w:r>
      <w:r w:rsidR="0007299C" w:rsidRPr="009105A7">
        <w:rPr>
          <w:rFonts w:eastAsia="Times New Roman"/>
          <w:bCs/>
          <w:sz w:val="28"/>
          <w:szCs w:val="28"/>
          <w:lang w:val="ru-RU" w:eastAsia="ru-RU" w:bidi="ar-SA"/>
        </w:rPr>
        <w:t>/</w:t>
      </w:r>
      <w:r w:rsidR="008828F7" w:rsidRPr="009105A7">
        <w:rPr>
          <w:rFonts w:eastAsia="Times New Roman"/>
          <w:bCs/>
          <w:sz w:val="28"/>
          <w:szCs w:val="28"/>
          <w:lang w:val="ru-RU" w:eastAsia="ru-RU" w:bidi="ar-SA"/>
        </w:rPr>
        <w:t>2018</w:t>
      </w:r>
      <w:r w:rsidR="00017F1F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гг., по участникам тушения</w:t>
      </w:r>
    </w:p>
    <w:tbl>
      <w:tblPr>
        <w:tblW w:w="14434" w:type="dxa"/>
        <w:tblInd w:w="98" w:type="dxa"/>
        <w:tblLook w:val="04A0"/>
      </w:tblPr>
      <w:tblGrid>
        <w:gridCol w:w="927"/>
        <w:gridCol w:w="4186"/>
        <w:gridCol w:w="1073"/>
        <w:gridCol w:w="1337"/>
        <w:gridCol w:w="1134"/>
        <w:gridCol w:w="1134"/>
        <w:gridCol w:w="1276"/>
        <w:gridCol w:w="1217"/>
        <w:gridCol w:w="1193"/>
        <w:gridCol w:w="957"/>
      </w:tblGrid>
      <w:tr w:rsidR="009105A7" w:rsidRPr="009105A7" w:rsidTr="00DF4B09">
        <w:trPr>
          <w:trHeight w:val="315"/>
        </w:trPr>
        <w:tc>
          <w:tcPr>
            <w:tcW w:w="5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 xml:space="preserve">Участники тушения 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 месяца 2017 г.</w:t>
            </w:r>
          </w:p>
        </w:tc>
        <w:tc>
          <w:tcPr>
            <w:tcW w:w="46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 месяца 2018 г.</w:t>
            </w:r>
          </w:p>
        </w:tc>
      </w:tr>
      <w:tr w:rsidR="009105A7" w:rsidRPr="009105A7" w:rsidTr="00DF4B09">
        <w:trPr>
          <w:trHeight w:val="915"/>
        </w:trPr>
        <w:tc>
          <w:tcPr>
            <w:tcW w:w="5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кол-во пожаров, ед.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кол-во загораний, 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всего, 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кол-во пожаров, ед.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кол-во загораний, ед.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всего, ед.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%</w:t>
            </w:r>
          </w:p>
        </w:tc>
      </w:tr>
      <w:tr w:rsidR="009105A7" w:rsidRPr="009105A7" w:rsidTr="00DF4B09">
        <w:trPr>
          <w:cantSplit/>
          <w:trHeight w:val="567"/>
        </w:trPr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36EC" w:rsidRPr="009105A7" w:rsidRDefault="00B336EC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ФПС ГПС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территориальные подр. ФПС ГПС (кроме сотр. СПСЧ)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23220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34918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58138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66,03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23378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28816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52194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65,21</w:t>
            </w:r>
          </w:p>
        </w:tc>
      </w:tr>
      <w:tr w:rsidR="009105A7" w:rsidRPr="009105A7" w:rsidTr="00DF4B09">
        <w:trPr>
          <w:cantSplit/>
          <w:trHeight w:val="330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объектовые подразделения ФПС ГПС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0,78</w:t>
            </w:r>
          </w:p>
        </w:tc>
      </w:tr>
      <w:tr w:rsidR="009105A7" w:rsidRPr="009105A7" w:rsidTr="00DF4B09">
        <w:trPr>
          <w:cantSplit/>
          <w:trHeight w:val="405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специальные подразделения ФПС ГПС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0,64</w:t>
            </w:r>
          </w:p>
        </w:tc>
      </w:tr>
      <w:tr w:rsidR="009105A7" w:rsidRPr="009105A7" w:rsidTr="00DF4B09">
        <w:trPr>
          <w:cantSplit/>
          <w:trHeight w:val="397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договорные подразделения ФПС ГПС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0,33</w:t>
            </w:r>
          </w:p>
        </w:tc>
      </w:tr>
      <w:tr w:rsidR="009105A7" w:rsidRPr="009105A7" w:rsidTr="00DF4B09">
        <w:trPr>
          <w:trHeight w:val="315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сотрудники СПСЧ ФПС ГПС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1,32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1,52</w:t>
            </w:r>
          </w:p>
        </w:tc>
      </w:tr>
      <w:tr w:rsidR="009105A7" w:rsidRPr="009105A7" w:rsidTr="00DF4B09">
        <w:trPr>
          <w:trHeight w:val="603"/>
        </w:trPr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6EC" w:rsidRPr="009105A7" w:rsidRDefault="00B336EC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ППС субъекта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работники территориальных подразделений ППС субъекта РФ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7331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17,12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7772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6131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13903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17,37</w:t>
            </w:r>
          </w:p>
        </w:tc>
      </w:tr>
      <w:tr w:rsidR="009105A7" w:rsidRPr="009105A7" w:rsidTr="00DF4B09">
        <w:trPr>
          <w:trHeight w:val="541"/>
        </w:trPr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работники объектовых подразделений ППС субъекта РФ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0,06</w:t>
            </w:r>
          </w:p>
        </w:tc>
      </w:tr>
      <w:tr w:rsidR="009105A7" w:rsidRPr="009105A7" w:rsidTr="00DF4B09">
        <w:trPr>
          <w:trHeight w:val="315"/>
        </w:trPr>
        <w:tc>
          <w:tcPr>
            <w:tcW w:w="5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работники ведомственной пожарной охраны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0,65</w:t>
            </w:r>
          </w:p>
        </w:tc>
      </w:tr>
      <w:tr w:rsidR="009105A7" w:rsidRPr="009105A7" w:rsidTr="00DF4B09">
        <w:trPr>
          <w:trHeight w:val="315"/>
        </w:trPr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члены добровольной пожарной охраны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2465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4,07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2529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3177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3,97</w:t>
            </w:r>
          </w:p>
        </w:tc>
      </w:tr>
      <w:tr w:rsidR="009105A7" w:rsidRPr="009105A7" w:rsidTr="00DF4B09">
        <w:trPr>
          <w:trHeight w:val="315"/>
        </w:trPr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работники муниципальной пожарной охраны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1,53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1353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1,69</w:t>
            </w:r>
          </w:p>
        </w:tc>
      </w:tr>
      <w:tr w:rsidR="009105A7" w:rsidRPr="009105A7" w:rsidTr="00DF4B09">
        <w:trPr>
          <w:trHeight w:val="315"/>
        </w:trPr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работники частной пожарной охраны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0,30</w:t>
            </w:r>
          </w:p>
        </w:tc>
      </w:tr>
      <w:tr w:rsidR="009105A7" w:rsidRPr="009105A7" w:rsidTr="00DF4B09">
        <w:trPr>
          <w:trHeight w:val="315"/>
        </w:trPr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работники спасательных подразделений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0,14</w:t>
            </w:r>
          </w:p>
        </w:tc>
      </w:tr>
      <w:tr w:rsidR="009105A7" w:rsidRPr="009105A7" w:rsidTr="00DF4B09">
        <w:trPr>
          <w:trHeight w:val="285"/>
        </w:trPr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работники предприятия, организации, учреждения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0,41</w:t>
            </w:r>
          </w:p>
        </w:tc>
      </w:tr>
      <w:tr w:rsidR="009105A7" w:rsidRPr="009105A7" w:rsidTr="00DF4B09">
        <w:trPr>
          <w:trHeight w:val="315"/>
        </w:trPr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население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4003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5,84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3650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4802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6,00</w:t>
            </w:r>
          </w:p>
        </w:tc>
      </w:tr>
      <w:tr w:rsidR="009105A7" w:rsidRPr="009105A7" w:rsidTr="00DF4B09">
        <w:trPr>
          <w:trHeight w:val="600"/>
        </w:trPr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пожар тушился только установками (модулями) пожаротушения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0,00</w:t>
            </w:r>
          </w:p>
        </w:tc>
      </w:tr>
      <w:tr w:rsidR="009105A7" w:rsidRPr="009105A7" w:rsidTr="00DF4B09">
        <w:trPr>
          <w:trHeight w:val="315"/>
        </w:trPr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6EC" w:rsidRPr="009105A7" w:rsidRDefault="00B336EC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участники тушения пожара отсутствовали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1,12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0,92</w:t>
            </w:r>
          </w:p>
        </w:tc>
      </w:tr>
      <w:tr w:rsidR="009105A7" w:rsidRPr="009105A7" w:rsidTr="00DF4B09">
        <w:trPr>
          <w:trHeight w:val="315"/>
        </w:trPr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Всего: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41236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46814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41595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38450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80045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EC" w:rsidRPr="009105A7" w:rsidRDefault="00B336EC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eastAsia="ru-RU" w:bidi="ar-SA"/>
              </w:rPr>
              <w:t>100,00</w:t>
            </w:r>
          </w:p>
        </w:tc>
      </w:tr>
    </w:tbl>
    <w:p w:rsidR="00B336EC" w:rsidRPr="009105A7" w:rsidRDefault="00B336EC" w:rsidP="00D90F0B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  <w:lang w:val="ru-RU"/>
        </w:rPr>
      </w:pPr>
    </w:p>
    <w:p w:rsidR="00B336EC" w:rsidRPr="009105A7" w:rsidRDefault="00B336EC" w:rsidP="00D90F0B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  <w:lang w:val="ru-RU"/>
        </w:rPr>
        <w:sectPr w:rsidR="00B336EC" w:rsidRPr="009105A7" w:rsidSect="003048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344D" w:rsidRPr="009105A7" w:rsidRDefault="00CB1B75" w:rsidP="00D90F0B">
      <w:pPr>
        <w:tabs>
          <w:tab w:val="left" w:pos="0"/>
        </w:tabs>
        <w:spacing w:line="360" w:lineRule="auto"/>
        <w:ind w:firstLine="709"/>
        <w:jc w:val="both"/>
        <w:rPr>
          <w:spacing w:val="-4"/>
          <w:sz w:val="28"/>
          <w:szCs w:val="28"/>
          <w:lang w:val="ru-RU"/>
        </w:rPr>
      </w:pPr>
      <w:r w:rsidRPr="009105A7">
        <w:rPr>
          <w:spacing w:val="-4"/>
          <w:sz w:val="28"/>
          <w:szCs w:val="28"/>
          <w:lang w:val="ru-RU"/>
        </w:rPr>
        <w:lastRenderedPageBreak/>
        <w:t xml:space="preserve">За 3 месяца 2018 года </w:t>
      </w:r>
      <w:r w:rsidR="00CA344D" w:rsidRPr="009105A7">
        <w:rPr>
          <w:spacing w:val="-4"/>
          <w:sz w:val="28"/>
          <w:szCs w:val="28"/>
          <w:lang w:val="ru-RU"/>
        </w:rPr>
        <w:t>(</w:t>
      </w:r>
      <w:r w:rsidR="00181675" w:rsidRPr="009105A7">
        <w:rPr>
          <w:spacing w:val="-4"/>
          <w:sz w:val="28"/>
          <w:szCs w:val="28"/>
          <w:lang w:val="ru-RU"/>
        </w:rPr>
        <w:t>Т</w:t>
      </w:r>
      <w:r w:rsidR="00CA344D" w:rsidRPr="009105A7">
        <w:rPr>
          <w:spacing w:val="-4"/>
          <w:sz w:val="28"/>
          <w:szCs w:val="28"/>
          <w:lang w:val="ru-RU"/>
        </w:rPr>
        <w:t>аблица 3</w:t>
      </w:r>
      <w:r w:rsidR="00520A5F" w:rsidRPr="009105A7">
        <w:rPr>
          <w:spacing w:val="-4"/>
          <w:sz w:val="28"/>
          <w:szCs w:val="28"/>
          <w:lang w:val="ru-RU"/>
        </w:rPr>
        <w:t>1</w:t>
      </w:r>
      <w:r w:rsidR="00CA344D" w:rsidRPr="009105A7">
        <w:rPr>
          <w:spacing w:val="-4"/>
          <w:sz w:val="28"/>
          <w:szCs w:val="28"/>
          <w:lang w:val="ru-RU"/>
        </w:rPr>
        <w:t>) наиболее часто (в 6</w:t>
      </w:r>
      <w:r w:rsidR="00520A5F" w:rsidRPr="009105A7">
        <w:rPr>
          <w:spacing w:val="-4"/>
          <w:sz w:val="28"/>
          <w:szCs w:val="28"/>
          <w:lang w:val="ru-RU"/>
        </w:rPr>
        <w:t>5</w:t>
      </w:r>
      <w:r w:rsidR="00CA344D" w:rsidRPr="009105A7">
        <w:rPr>
          <w:spacing w:val="-4"/>
          <w:sz w:val="28"/>
          <w:szCs w:val="28"/>
          <w:lang w:val="ru-RU"/>
        </w:rPr>
        <w:t>,</w:t>
      </w:r>
      <w:r w:rsidR="00520A5F" w:rsidRPr="009105A7">
        <w:rPr>
          <w:spacing w:val="-4"/>
          <w:sz w:val="28"/>
          <w:szCs w:val="28"/>
          <w:lang w:val="ru-RU"/>
        </w:rPr>
        <w:t>21</w:t>
      </w:r>
      <w:r w:rsidR="00CA344D" w:rsidRPr="009105A7">
        <w:rPr>
          <w:spacing w:val="-4"/>
          <w:sz w:val="28"/>
          <w:szCs w:val="28"/>
          <w:lang w:val="ru-RU"/>
        </w:rPr>
        <w:t>% случаев тушения пожаров</w:t>
      </w:r>
      <w:r w:rsidR="00520A5F" w:rsidRPr="009105A7">
        <w:rPr>
          <w:spacing w:val="-4"/>
          <w:sz w:val="28"/>
          <w:szCs w:val="28"/>
          <w:lang w:val="ru-RU"/>
        </w:rPr>
        <w:t xml:space="preserve"> и загораний</w:t>
      </w:r>
      <w:r w:rsidR="00CA344D" w:rsidRPr="009105A7">
        <w:rPr>
          <w:spacing w:val="-4"/>
          <w:sz w:val="28"/>
          <w:szCs w:val="28"/>
          <w:lang w:val="ru-RU"/>
        </w:rPr>
        <w:t>) принимал участие личный состав территориальных подразделений ФПС ГПС. На втором месте по привлечению находятся работники территориальных подразделений ППС субъекта РФ (</w:t>
      </w:r>
      <w:r w:rsidR="00780F09" w:rsidRPr="009105A7">
        <w:rPr>
          <w:spacing w:val="-4"/>
          <w:sz w:val="28"/>
          <w:szCs w:val="28"/>
          <w:lang w:val="ru-RU"/>
        </w:rPr>
        <w:t>1</w:t>
      </w:r>
      <w:r w:rsidR="00520A5F" w:rsidRPr="009105A7">
        <w:rPr>
          <w:spacing w:val="-4"/>
          <w:sz w:val="28"/>
          <w:szCs w:val="28"/>
          <w:lang w:val="ru-RU"/>
        </w:rPr>
        <w:t>7</w:t>
      </w:r>
      <w:r w:rsidR="00676E50" w:rsidRPr="009105A7">
        <w:rPr>
          <w:spacing w:val="-4"/>
          <w:sz w:val="28"/>
          <w:szCs w:val="28"/>
          <w:lang w:val="ru-RU"/>
        </w:rPr>
        <w:t>,</w:t>
      </w:r>
      <w:r w:rsidR="00520A5F" w:rsidRPr="009105A7">
        <w:rPr>
          <w:spacing w:val="-4"/>
          <w:sz w:val="28"/>
          <w:szCs w:val="28"/>
          <w:lang w:val="ru-RU"/>
        </w:rPr>
        <w:t>37</w:t>
      </w:r>
      <w:r w:rsidR="00CA344D" w:rsidRPr="009105A7">
        <w:rPr>
          <w:spacing w:val="-4"/>
          <w:sz w:val="28"/>
          <w:szCs w:val="28"/>
          <w:lang w:val="ru-RU"/>
        </w:rPr>
        <w:t xml:space="preserve">%). </w:t>
      </w:r>
      <w:r w:rsidRPr="009105A7">
        <w:rPr>
          <w:sz w:val="28"/>
          <w:szCs w:val="28"/>
          <w:lang w:val="ru-RU"/>
        </w:rPr>
        <w:t xml:space="preserve">За 3 месяца 2017 года </w:t>
      </w:r>
      <w:r w:rsidR="00CA344D" w:rsidRPr="009105A7">
        <w:rPr>
          <w:spacing w:val="-4"/>
          <w:sz w:val="28"/>
          <w:szCs w:val="28"/>
          <w:lang w:val="ru-RU"/>
        </w:rPr>
        <w:t>также наибольшее количество пожаров</w:t>
      </w:r>
      <w:r w:rsidR="00891CDF" w:rsidRPr="009105A7">
        <w:rPr>
          <w:spacing w:val="-4"/>
          <w:sz w:val="28"/>
          <w:szCs w:val="28"/>
          <w:lang w:val="ru-RU"/>
        </w:rPr>
        <w:t xml:space="preserve"> и загораний</w:t>
      </w:r>
      <w:r w:rsidR="00CA344D" w:rsidRPr="009105A7">
        <w:rPr>
          <w:spacing w:val="-4"/>
          <w:sz w:val="28"/>
          <w:szCs w:val="28"/>
          <w:lang w:val="ru-RU"/>
        </w:rPr>
        <w:t xml:space="preserve"> (66,</w:t>
      </w:r>
      <w:r w:rsidR="00891CDF" w:rsidRPr="009105A7">
        <w:rPr>
          <w:spacing w:val="-4"/>
          <w:sz w:val="28"/>
          <w:szCs w:val="28"/>
          <w:lang w:val="ru-RU"/>
        </w:rPr>
        <w:t>03</w:t>
      </w:r>
      <w:r w:rsidR="00CA344D" w:rsidRPr="009105A7">
        <w:rPr>
          <w:spacing w:val="-4"/>
          <w:sz w:val="28"/>
          <w:szCs w:val="28"/>
          <w:lang w:val="ru-RU"/>
        </w:rPr>
        <w:t>%) было потушено с привлечением личного состава территориальных подразделений ФПС ГПС и работниками территориальных подразделений ППС субъекта РФ (</w:t>
      </w:r>
      <w:r w:rsidR="00676E50" w:rsidRPr="009105A7">
        <w:rPr>
          <w:spacing w:val="-4"/>
          <w:sz w:val="28"/>
          <w:szCs w:val="28"/>
          <w:lang w:val="ru-RU"/>
        </w:rPr>
        <w:t>1</w:t>
      </w:r>
      <w:r w:rsidR="00891CDF" w:rsidRPr="009105A7">
        <w:rPr>
          <w:spacing w:val="-4"/>
          <w:sz w:val="28"/>
          <w:szCs w:val="28"/>
          <w:lang w:val="ru-RU"/>
        </w:rPr>
        <w:t>7</w:t>
      </w:r>
      <w:r w:rsidR="00676E50" w:rsidRPr="009105A7">
        <w:rPr>
          <w:spacing w:val="-4"/>
          <w:sz w:val="28"/>
          <w:szCs w:val="28"/>
          <w:lang w:val="ru-RU"/>
        </w:rPr>
        <w:t>,</w:t>
      </w:r>
      <w:r w:rsidR="00891CDF" w:rsidRPr="009105A7">
        <w:rPr>
          <w:spacing w:val="-4"/>
          <w:sz w:val="28"/>
          <w:szCs w:val="28"/>
          <w:lang w:val="ru-RU"/>
        </w:rPr>
        <w:t>12</w:t>
      </w:r>
      <w:r w:rsidR="00CA344D" w:rsidRPr="009105A7">
        <w:rPr>
          <w:spacing w:val="-4"/>
          <w:sz w:val="28"/>
          <w:szCs w:val="28"/>
          <w:lang w:val="ru-RU"/>
        </w:rPr>
        <w:t>%).</w:t>
      </w:r>
    </w:p>
    <w:p w:rsidR="00017F1F" w:rsidRPr="009105A7" w:rsidRDefault="00017F1F" w:rsidP="00D90F0B">
      <w:pPr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  <w:lang w:val="ru-RU"/>
        </w:rPr>
      </w:pPr>
      <w:r w:rsidRPr="009105A7">
        <w:rPr>
          <w:spacing w:val="-6"/>
          <w:sz w:val="28"/>
          <w:szCs w:val="28"/>
          <w:lang w:val="ru-RU"/>
        </w:rPr>
        <w:t>Количество привлекаемой пожарной техники представлено в таблице 3</w:t>
      </w:r>
      <w:r w:rsidR="00821795" w:rsidRPr="009105A7">
        <w:rPr>
          <w:spacing w:val="-6"/>
          <w:sz w:val="28"/>
          <w:szCs w:val="28"/>
          <w:lang w:val="ru-RU"/>
        </w:rPr>
        <w:t>2</w:t>
      </w:r>
      <w:r w:rsidRPr="009105A7">
        <w:rPr>
          <w:spacing w:val="-6"/>
          <w:sz w:val="28"/>
          <w:szCs w:val="28"/>
          <w:lang w:val="ru-RU"/>
        </w:rPr>
        <w:t xml:space="preserve">. </w:t>
      </w:r>
      <w:r w:rsidR="00CB1B75" w:rsidRPr="009105A7">
        <w:rPr>
          <w:spacing w:val="-6"/>
          <w:sz w:val="28"/>
          <w:szCs w:val="28"/>
          <w:lang w:val="ru-RU"/>
        </w:rPr>
        <w:t>За</w:t>
      </w:r>
      <w:r w:rsidR="005E2702" w:rsidRPr="009105A7">
        <w:rPr>
          <w:spacing w:val="-6"/>
          <w:sz w:val="28"/>
          <w:szCs w:val="28"/>
          <w:lang w:val="ru-RU"/>
        </w:rPr>
        <w:t> </w:t>
      </w:r>
      <w:r w:rsidR="00CB1B75" w:rsidRPr="009105A7">
        <w:rPr>
          <w:spacing w:val="-6"/>
          <w:sz w:val="28"/>
          <w:szCs w:val="28"/>
          <w:lang w:val="ru-RU"/>
        </w:rPr>
        <w:t>3</w:t>
      </w:r>
      <w:r w:rsidR="005E2702" w:rsidRPr="009105A7">
        <w:rPr>
          <w:spacing w:val="-6"/>
          <w:sz w:val="28"/>
          <w:szCs w:val="28"/>
          <w:lang w:val="ru-RU"/>
        </w:rPr>
        <w:t> </w:t>
      </w:r>
      <w:r w:rsidR="00CB1B75" w:rsidRPr="009105A7">
        <w:rPr>
          <w:spacing w:val="-6"/>
          <w:sz w:val="28"/>
          <w:szCs w:val="28"/>
          <w:lang w:val="ru-RU"/>
        </w:rPr>
        <w:t xml:space="preserve">месяца 2018 года </w:t>
      </w:r>
      <w:r w:rsidRPr="009105A7">
        <w:rPr>
          <w:spacing w:val="-6"/>
          <w:sz w:val="28"/>
          <w:szCs w:val="28"/>
          <w:lang w:val="ru-RU"/>
        </w:rPr>
        <w:t xml:space="preserve">на тушение пожаров и загораний привлекалось </w:t>
      </w:r>
      <w:r w:rsidR="00891CDF" w:rsidRPr="009105A7">
        <w:rPr>
          <w:spacing w:val="-6"/>
          <w:sz w:val="28"/>
          <w:szCs w:val="28"/>
          <w:lang w:val="ru-RU"/>
        </w:rPr>
        <w:t>127775</w:t>
      </w:r>
      <w:r w:rsidRPr="009105A7">
        <w:rPr>
          <w:spacing w:val="-6"/>
          <w:sz w:val="28"/>
          <w:szCs w:val="28"/>
          <w:lang w:val="ru-RU"/>
        </w:rPr>
        <w:t xml:space="preserve"> единиц пожарной техники. По сравнению </w:t>
      </w:r>
      <w:r w:rsidRPr="009105A7">
        <w:rPr>
          <w:spacing w:val="-6"/>
          <w:sz w:val="28"/>
          <w:szCs w:val="28"/>
        </w:rPr>
        <w:t>c</w:t>
      </w:r>
      <w:r w:rsidRPr="009105A7">
        <w:rPr>
          <w:spacing w:val="-6"/>
          <w:sz w:val="28"/>
          <w:szCs w:val="28"/>
          <w:lang w:val="ru-RU"/>
        </w:rPr>
        <w:t xml:space="preserve"> аналогичным периодом </w:t>
      </w:r>
      <w:r w:rsidR="008828F7" w:rsidRPr="009105A7">
        <w:rPr>
          <w:spacing w:val="-6"/>
          <w:sz w:val="28"/>
          <w:szCs w:val="28"/>
          <w:lang w:val="ru-RU"/>
        </w:rPr>
        <w:t>3 месяца 2017</w:t>
      </w:r>
      <w:r w:rsidR="007B37DB" w:rsidRPr="009105A7">
        <w:rPr>
          <w:spacing w:val="-6"/>
          <w:sz w:val="28"/>
          <w:szCs w:val="28"/>
          <w:lang w:val="ru-RU"/>
        </w:rPr>
        <w:t xml:space="preserve"> год</w:t>
      </w:r>
      <w:r w:rsidRPr="009105A7">
        <w:rPr>
          <w:spacing w:val="-6"/>
          <w:sz w:val="28"/>
          <w:szCs w:val="28"/>
          <w:lang w:val="ru-RU"/>
        </w:rPr>
        <w:t xml:space="preserve">, когда </w:t>
      </w:r>
      <w:r w:rsidR="00E11B26" w:rsidRPr="009105A7">
        <w:rPr>
          <w:spacing w:val="-6"/>
          <w:sz w:val="28"/>
          <w:szCs w:val="28"/>
          <w:lang w:val="ru-RU"/>
        </w:rPr>
        <w:t xml:space="preserve">на тушение пожаров и загораний </w:t>
      </w:r>
      <w:r w:rsidRPr="009105A7">
        <w:rPr>
          <w:spacing w:val="-6"/>
          <w:sz w:val="28"/>
          <w:szCs w:val="28"/>
          <w:lang w:val="ru-RU"/>
        </w:rPr>
        <w:t xml:space="preserve">привлекалось </w:t>
      </w:r>
      <w:r w:rsidR="00891CDF" w:rsidRPr="009105A7">
        <w:rPr>
          <w:spacing w:val="-6"/>
          <w:sz w:val="28"/>
          <w:szCs w:val="28"/>
          <w:lang w:val="ru-RU"/>
        </w:rPr>
        <w:t>132249</w:t>
      </w:r>
      <w:r w:rsidRPr="009105A7">
        <w:rPr>
          <w:spacing w:val="-6"/>
          <w:sz w:val="28"/>
          <w:szCs w:val="28"/>
          <w:lang w:val="ru-RU"/>
        </w:rPr>
        <w:t xml:space="preserve"> единиц пожарной техники, общее количество привлекаемой техники снизилось на </w:t>
      </w:r>
      <w:r w:rsidR="005E2702" w:rsidRPr="009105A7">
        <w:rPr>
          <w:spacing w:val="-6"/>
          <w:sz w:val="28"/>
          <w:szCs w:val="28"/>
          <w:lang w:val="ru-RU"/>
        </w:rPr>
        <w:t>3,38</w:t>
      </w:r>
      <w:r w:rsidR="00222AF2" w:rsidRPr="009105A7">
        <w:rPr>
          <w:spacing w:val="-6"/>
          <w:sz w:val="28"/>
          <w:szCs w:val="28"/>
          <w:lang w:val="ru-RU"/>
        </w:rPr>
        <w:t>%.</w:t>
      </w:r>
    </w:p>
    <w:p w:rsidR="00024AE7" w:rsidRPr="009105A7" w:rsidRDefault="00017F1F" w:rsidP="00D90F0B">
      <w:pPr>
        <w:keepNext/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 w:eastAsia="ru-RU"/>
        </w:rPr>
        <w:t>Таблица 3</w:t>
      </w:r>
      <w:r w:rsidR="0018339F" w:rsidRPr="009105A7">
        <w:rPr>
          <w:sz w:val="28"/>
          <w:szCs w:val="28"/>
          <w:lang w:val="ru-RU" w:eastAsia="ru-RU"/>
        </w:rPr>
        <w:t>2</w:t>
      </w:r>
      <w:r w:rsidR="002F1F9D" w:rsidRPr="009105A7">
        <w:rPr>
          <w:sz w:val="28"/>
          <w:szCs w:val="28"/>
          <w:lang w:val="ru-RU" w:eastAsia="ru-RU"/>
        </w:rPr>
        <w:t xml:space="preserve"> - </w:t>
      </w:r>
      <w:r w:rsidR="00181675" w:rsidRPr="009105A7">
        <w:rPr>
          <w:sz w:val="28"/>
          <w:szCs w:val="28"/>
          <w:lang w:val="ru-RU" w:eastAsia="ru-RU"/>
        </w:rPr>
        <w:t>И</w:t>
      </w:r>
      <w:r w:rsidRPr="009105A7">
        <w:rPr>
          <w:sz w:val="28"/>
          <w:szCs w:val="28"/>
          <w:lang w:val="ru-RU"/>
        </w:rPr>
        <w:t>спользование пожарной техники на пожарах и загораниях</w:t>
      </w:r>
    </w:p>
    <w:tbl>
      <w:tblPr>
        <w:tblW w:w="9860" w:type="dxa"/>
        <w:tblInd w:w="98" w:type="dxa"/>
        <w:tblLook w:val="04A0"/>
      </w:tblPr>
      <w:tblGrid>
        <w:gridCol w:w="4121"/>
        <w:gridCol w:w="1217"/>
        <w:gridCol w:w="764"/>
        <w:gridCol w:w="892"/>
        <w:gridCol w:w="1210"/>
        <w:gridCol w:w="764"/>
        <w:gridCol w:w="892"/>
      </w:tblGrid>
      <w:tr w:rsidR="009105A7" w:rsidRPr="009105A7" w:rsidTr="009105A7">
        <w:trPr>
          <w:trHeight w:val="315"/>
        </w:trPr>
        <w:tc>
          <w:tcPr>
            <w:tcW w:w="41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Техника</w:t>
            </w:r>
          </w:p>
        </w:tc>
        <w:tc>
          <w:tcPr>
            <w:tcW w:w="57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Количество пожарной техники, ед.</w:t>
            </w:r>
          </w:p>
        </w:tc>
      </w:tr>
      <w:tr w:rsidR="009105A7" w:rsidRPr="009105A7" w:rsidTr="009105A7">
        <w:trPr>
          <w:trHeight w:val="315"/>
        </w:trPr>
        <w:tc>
          <w:tcPr>
            <w:tcW w:w="41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 месяца 2017 г.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 месяца 2018 г.</w:t>
            </w:r>
          </w:p>
        </w:tc>
      </w:tr>
      <w:tr w:rsidR="009105A7" w:rsidRPr="009105A7" w:rsidTr="009105A7">
        <w:trPr>
          <w:trHeight w:val="690"/>
        </w:trPr>
        <w:tc>
          <w:tcPr>
            <w:tcW w:w="41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34" w:rsidRPr="009105A7" w:rsidRDefault="00782C34" w:rsidP="00D90F0B">
            <w:pPr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всего техники, ед.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34" w:rsidRPr="009105A7" w:rsidRDefault="00782C34" w:rsidP="00D90F0B">
            <w:pPr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пожары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34" w:rsidRPr="009105A7" w:rsidRDefault="00782C34" w:rsidP="00D90F0B">
            <w:pPr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загорания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34" w:rsidRPr="009105A7" w:rsidRDefault="00782C34" w:rsidP="00D90F0B">
            <w:pPr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всего техники, ед.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34" w:rsidRPr="009105A7" w:rsidRDefault="00782C34" w:rsidP="00D90F0B">
            <w:pPr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пожары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34" w:rsidRPr="009105A7" w:rsidRDefault="00782C34" w:rsidP="00D90F0B">
            <w:pPr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загорания</w:t>
            </w:r>
          </w:p>
        </w:tc>
      </w:tr>
      <w:tr w:rsidR="009105A7" w:rsidRPr="00B17640" w:rsidTr="009105A7">
        <w:trPr>
          <w:trHeight w:val="315"/>
        </w:trPr>
        <w:tc>
          <w:tcPr>
            <w:tcW w:w="98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Основные пож. </w:t>
            </w:r>
            <w:r w:rsidR="000C57EA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автомобили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общего </w:t>
            </w:r>
            <w:r w:rsidR="000C57EA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примене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ния</w:t>
            </w:r>
          </w:p>
        </w:tc>
      </w:tr>
      <w:tr w:rsidR="009105A7" w:rsidRPr="009105A7" w:rsidTr="009105A7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автоцистерна (АЦ)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121729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66894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54835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117189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69628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47561</w:t>
            </w:r>
          </w:p>
        </w:tc>
      </w:tr>
      <w:tr w:rsidR="009105A7" w:rsidRPr="009105A7" w:rsidTr="009105A7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автонасосная станция (ПНС)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9105A7" w:rsidRPr="009105A7" w:rsidTr="009105A7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насосно-рукавный автомобиль (АНР)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9105A7" w:rsidRPr="009105A7" w:rsidTr="009105A7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автоцистерна с лестницей (АЦ)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29</w:t>
            </w:r>
          </w:p>
        </w:tc>
      </w:tr>
      <w:tr w:rsidR="009105A7" w:rsidRPr="009105A7" w:rsidTr="009105A7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автоцистерна с насосом высокого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60</w:t>
            </w:r>
          </w:p>
        </w:tc>
      </w:tr>
      <w:tr w:rsidR="009105A7" w:rsidRPr="00B17640" w:rsidTr="009105A7">
        <w:trPr>
          <w:trHeight w:val="315"/>
        </w:trPr>
        <w:tc>
          <w:tcPr>
            <w:tcW w:w="98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Основные пож. </w:t>
            </w:r>
            <w:r w:rsidR="000C57EA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автомобили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целевого </w:t>
            </w:r>
            <w:r w:rsidR="000C57EA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примене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ния</w:t>
            </w:r>
          </w:p>
        </w:tc>
      </w:tr>
      <w:tr w:rsidR="009105A7" w:rsidRPr="009105A7" w:rsidTr="009105A7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пенного тушения (АПТ)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9105A7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порошкового тушения (АП)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105A7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комбинированного тушения (АКТ)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105A7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аэродромный автомобиль (АА)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9105A7" w:rsidRPr="009105A7" w:rsidTr="009105A7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газоводяного тушения (АГВТ)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105A7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газового тушения (АГТ)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105A7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водопенного тушения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105A7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пенопорошкового тушения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105A7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первой помощи (АПП)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216</w:t>
            </w:r>
          </w:p>
        </w:tc>
      </w:tr>
    </w:tbl>
    <w:p w:rsidR="00676E50" w:rsidRPr="009105A7" w:rsidRDefault="00997F6C" w:rsidP="00D90F0B">
      <w:pPr>
        <w:tabs>
          <w:tab w:val="left" w:pos="0"/>
        </w:tabs>
        <w:rPr>
          <w:lang w:val="ru-RU"/>
        </w:rPr>
      </w:pPr>
      <w:r w:rsidRPr="009105A7">
        <w:rPr>
          <w:sz w:val="28"/>
          <w:szCs w:val="28"/>
          <w:lang w:val="ru-RU"/>
        </w:rPr>
        <w:br w:type="page"/>
      </w:r>
      <w:r w:rsidR="00676E50" w:rsidRPr="009105A7">
        <w:rPr>
          <w:sz w:val="28"/>
          <w:szCs w:val="28"/>
          <w:lang w:val="ru-RU"/>
        </w:rPr>
        <w:lastRenderedPageBreak/>
        <w:t xml:space="preserve">Продолжение </w:t>
      </w:r>
      <w:r w:rsidR="00676E50" w:rsidRPr="009105A7">
        <w:rPr>
          <w:sz w:val="28"/>
          <w:szCs w:val="28"/>
          <w:lang w:val="ru-RU" w:eastAsia="ru-RU"/>
        </w:rPr>
        <w:t>Таблицы 32</w:t>
      </w:r>
    </w:p>
    <w:tbl>
      <w:tblPr>
        <w:tblW w:w="9463" w:type="dxa"/>
        <w:tblInd w:w="98" w:type="dxa"/>
        <w:tblLook w:val="04A0"/>
      </w:tblPr>
      <w:tblGrid>
        <w:gridCol w:w="4688"/>
        <w:gridCol w:w="650"/>
        <w:gridCol w:w="764"/>
        <w:gridCol w:w="892"/>
        <w:gridCol w:w="813"/>
        <w:gridCol w:w="764"/>
        <w:gridCol w:w="892"/>
      </w:tblGrid>
      <w:tr w:rsidR="009105A7" w:rsidRPr="009105A7" w:rsidTr="009105A7">
        <w:trPr>
          <w:trHeight w:val="315"/>
        </w:trPr>
        <w:tc>
          <w:tcPr>
            <w:tcW w:w="94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Специальные пож. </w:t>
            </w:r>
            <w:r w:rsidR="000C57EA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автомобили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поезд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судно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вертолет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автолестница (АЛ)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3818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2572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4005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2524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1481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коленчатый автоподъемник (АКП)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87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технической службы (АПТС)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дымоудаления (АД)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газозащитной службы (АГ)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связи и освещения (АСО)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штабной автомобиль (АШ)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2269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2127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183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рукавный автомобиль (АР)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водозащитный автомобиль (АВЗ)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самолет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аварийно-спасательный автомобиль (АСА)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385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88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пеноподъемник (ППП)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Автомобиль-база ГДЗС (АБГ)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9105A7" w:rsidRPr="009105A7" w:rsidTr="009105A7">
        <w:trPr>
          <w:trHeight w:val="315"/>
        </w:trPr>
        <w:tc>
          <w:tcPr>
            <w:tcW w:w="94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C34" w:rsidRPr="009105A7" w:rsidRDefault="000C57EA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Приспособленные технические средства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приспособленная и переоборудованная для тушения техника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685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175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др. неприспособленные для тушения машины и оборудование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30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автолаборатория (АЛП)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трактор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</w:t>
            </w:r>
          </w:p>
        </w:tc>
      </w:tr>
      <w:tr w:rsidR="009105A7" w:rsidRPr="00B17640" w:rsidTr="009105A7">
        <w:trPr>
          <w:trHeight w:val="315"/>
        </w:trPr>
        <w:tc>
          <w:tcPr>
            <w:tcW w:w="94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Прочие пож. устройства и оборудование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прицепная насосная станция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мотопомпа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163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дымосос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насос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 использованием спасательных устройств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 использованием аварийно-спасательного оборудования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9105A7" w:rsidRPr="009105A7" w:rsidTr="009105A7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пожарный робот-манипулятор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C34" w:rsidRPr="009105A7" w:rsidRDefault="00782C34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 w:rsidR="00017F1F" w:rsidRPr="009105A7" w:rsidRDefault="00017F1F" w:rsidP="00D90F0B">
      <w:pPr>
        <w:tabs>
          <w:tab w:val="left" w:pos="0"/>
        </w:tabs>
        <w:spacing w:line="30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В город</w:t>
      </w:r>
      <w:r w:rsidR="00595AB8" w:rsidRPr="009105A7">
        <w:rPr>
          <w:sz w:val="28"/>
          <w:szCs w:val="28"/>
          <w:lang w:val="ru-RU"/>
        </w:rPr>
        <w:t>ской местности</w:t>
      </w:r>
      <w:r w:rsidR="00453C2C" w:rsidRPr="009105A7">
        <w:rPr>
          <w:sz w:val="28"/>
          <w:szCs w:val="28"/>
          <w:lang w:val="ru-RU"/>
        </w:rPr>
        <w:t>за</w:t>
      </w:r>
      <w:r w:rsidR="008828F7" w:rsidRPr="009105A7">
        <w:rPr>
          <w:sz w:val="28"/>
          <w:szCs w:val="28"/>
          <w:lang w:val="ru-RU"/>
        </w:rPr>
        <w:t>3 месяца 2018</w:t>
      </w:r>
      <w:r w:rsidR="00DB7D16" w:rsidRPr="009105A7">
        <w:rPr>
          <w:sz w:val="28"/>
          <w:szCs w:val="28"/>
          <w:lang w:val="ru-RU"/>
        </w:rPr>
        <w:t xml:space="preserve"> год</w:t>
      </w:r>
      <w:r w:rsidR="00CB1B75" w:rsidRPr="009105A7">
        <w:rPr>
          <w:sz w:val="28"/>
          <w:szCs w:val="28"/>
          <w:lang w:val="ru-RU"/>
        </w:rPr>
        <w:t>а</w:t>
      </w:r>
      <w:r w:rsidRPr="009105A7">
        <w:rPr>
          <w:sz w:val="28"/>
          <w:szCs w:val="28"/>
          <w:lang w:val="ru-RU"/>
        </w:rPr>
        <w:t xml:space="preserve"> на тушение пожаров и загораний были привлечены в общей сложности </w:t>
      </w:r>
      <w:r w:rsidR="00681488" w:rsidRPr="009105A7">
        <w:rPr>
          <w:rFonts w:eastAsia="Times New Roman"/>
          <w:bCs/>
          <w:sz w:val="28"/>
          <w:szCs w:val="28"/>
          <w:lang w:val="ru-RU" w:eastAsia="ru-RU" w:bidi="ar-SA"/>
        </w:rPr>
        <w:t>76627</w:t>
      </w:r>
      <w:r w:rsidR="001D35DD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(</w:t>
      </w:r>
      <w:r w:rsidR="00684FBC" w:rsidRPr="009105A7">
        <w:rPr>
          <w:sz w:val="28"/>
          <w:szCs w:val="28"/>
          <w:lang w:val="ru-RU"/>
        </w:rPr>
        <w:t>за</w:t>
      </w:r>
      <w:r w:rsidR="008828F7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3 месяца 2017</w:t>
      </w:r>
      <w:r w:rsidR="007B37DB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год</w:t>
      </w:r>
      <w:r w:rsidR="00CB1B75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а</w:t>
      </w:r>
      <w:r w:rsidR="001D35DD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- </w:t>
      </w:r>
      <w:r w:rsidR="00681488" w:rsidRPr="009105A7">
        <w:rPr>
          <w:rFonts w:eastAsia="Times New Roman"/>
          <w:bCs/>
          <w:sz w:val="28"/>
          <w:szCs w:val="28"/>
          <w:lang w:val="ru-RU" w:eastAsia="ru-RU" w:bidi="ar-SA"/>
        </w:rPr>
        <w:t>79201</w:t>
      </w:r>
      <w:r w:rsidR="001D35DD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)</w:t>
      </w:r>
      <w:r w:rsidRPr="009105A7">
        <w:rPr>
          <w:sz w:val="28"/>
          <w:szCs w:val="28"/>
          <w:lang w:val="ru-RU"/>
        </w:rPr>
        <w:t xml:space="preserve"> автоцистерн</w:t>
      </w:r>
      <w:r w:rsidR="0007299C" w:rsidRPr="009105A7">
        <w:rPr>
          <w:sz w:val="28"/>
          <w:szCs w:val="28"/>
          <w:lang w:val="ru-RU"/>
        </w:rPr>
        <w:t>,</w:t>
      </w:r>
      <w:r w:rsidRPr="009105A7">
        <w:rPr>
          <w:sz w:val="28"/>
          <w:szCs w:val="28"/>
          <w:lang w:val="ru-RU"/>
        </w:rPr>
        <w:t xml:space="preserve"> и </w:t>
      </w:r>
      <w:r w:rsidR="00681488" w:rsidRPr="009105A7">
        <w:rPr>
          <w:rFonts w:eastAsia="Times New Roman"/>
          <w:bCs/>
          <w:sz w:val="28"/>
          <w:szCs w:val="28"/>
          <w:lang w:val="ru-RU" w:eastAsia="ru-RU" w:bidi="ar-SA"/>
        </w:rPr>
        <w:t>40562</w:t>
      </w:r>
      <w:r w:rsidR="001D35DD" w:rsidRPr="009105A7">
        <w:rPr>
          <w:sz w:val="28"/>
          <w:szCs w:val="28"/>
          <w:lang w:val="ru-RU"/>
        </w:rPr>
        <w:t>(</w:t>
      </w:r>
      <w:r w:rsidR="00CB1B75" w:rsidRPr="009105A7">
        <w:rPr>
          <w:sz w:val="28"/>
          <w:szCs w:val="28"/>
          <w:lang w:val="ru-RU"/>
        </w:rPr>
        <w:t xml:space="preserve">за 3 месяца 2017 года </w:t>
      </w:r>
      <w:r w:rsidR="001D35DD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- </w:t>
      </w:r>
      <w:r w:rsidR="00681488" w:rsidRPr="009105A7">
        <w:rPr>
          <w:rFonts w:eastAsia="Times New Roman"/>
          <w:bCs/>
          <w:sz w:val="28"/>
          <w:szCs w:val="28"/>
          <w:lang w:val="ru-RU" w:eastAsia="ru-RU" w:bidi="ar-SA"/>
        </w:rPr>
        <w:t>42528</w:t>
      </w:r>
      <w:r w:rsidR="001D35DD" w:rsidRPr="009105A7">
        <w:rPr>
          <w:sz w:val="28"/>
          <w:szCs w:val="28"/>
          <w:lang w:val="ru-RU"/>
        </w:rPr>
        <w:t>)</w:t>
      </w:r>
      <w:r w:rsidRPr="009105A7">
        <w:rPr>
          <w:sz w:val="28"/>
          <w:szCs w:val="28"/>
          <w:lang w:val="ru-RU"/>
        </w:rPr>
        <w:t xml:space="preserve">- в сельской местности. В пересчёте на единичный случай выезда пожарных подразделений на пожар или загорание получается, </w:t>
      </w:r>
      <w:r w:rsidRPr="009105A7">
        <w:rPr>
          <w:spacing w:val="-6"/>
          <w:sz w:val="28"/>
          <w:szCs w:val="28"/>
          <w:lang w:val="ru-RU"/>
        </w:rPr>
        <w:t>что в городах, так же как и в сельской местности, в среднем привлекаются 1 – 2</w:t>
      </w:r>
      <w:r w:rsidRPr="009105A7">
        <w:rPr>
          <w:sz w:val="28"/>
          <w:szCs w:val="28"/>
          <w:lang w:val="ru-RU"/>
        </w:rPr>
        <w:t xml:space="preserve"> автоцистерны. Далее по частоте использования на пожарах </w:t>
      </w:r>
      <w:r w:rsidR="00681488" w:rsidRPr="009105A7">
        <w:rPr>
          <w:sz w:val="28"/>
          <w:szCs w:val="28"/>
          <w:lang w:val="ru-RU"/>
        </w:rPr>
        <w:t xml:space="preserve">в городах </w:t>
      </w:r>
      <w:r w:rsidRPr="009105A7">
        <w:rPr>
          <w:sz w:val="28"/>
          <w:szCs w:val="28"/>
          <w:lang w:val="ru-RU"/>
        </w:rPr>
        <w:t>идет</w:t>
      </w:r>
      <w:r w:rsidR="00D41741" w:rsidRPr="009105A7">
        <w:rPr>
          <w:sz w:val="28"/>
          <w:szCs w:val="28"/>
          <w:lang w:val="ru-RU"/>
        </w:rPr>
        <w:t xml:space="preserve"> п</w:t>
      </w:r>
      <w:r w:rsidRPr="009105A7">
        <w:rPr>
          <w:sz w:val="28"/>
          <w:szCs w:val="28"/>
          <w:lang w:val="ru-RU"/>
        </w:rPr>
        <w:t xml:space="preserve">ожарная автолестница – </w:t>
      </w:r>
      <w:r w:rsidR="00681488" w:rsidRPr="009105A7">
        <w:rPr>
          <w:rFonts w:eastAsia="Times New Roman"/>
          <w:bCs/>
          <w:sz w:val="28"/>
          <w:szCs w:val="28"/>
          <w:lang w:val="ru-RU" w:eastAsia="ru-RU" w:bidi="ar-SA"/>
        </w:rPr>
        <w:t>3933</w:t>
      </w:r>
      <w:r w:rsidR="0091097B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 (</w:t>
      </w:r>
      <w:r w:rsidR="00CB1B75" w:rsidRPr="009105A7">
        <w:rPr>
          <w:sz w:val="28"/>
          <w:szCs w:val="28"/>
          <w:lang w:val="ru-RU"/>
        </w:rPr>
        <w:t xml:space="preserve">за 3 месяца 2017 года </w:t>
      </w:r>
      <w:r w:rsidR="0091097B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- </w:t>
      </w:r>
      <w:r w:rsidR="00681488" w:rsidRPr="009105A7">
        <w:rPr>
          <w:rFonts w:eastAsia="Times New Roman"/>
          <w:bCs/>
          <w:sz w:val="28"/>
          <w:szCs w:val="28"/>
          <w:lang w:val="ru-RU" w:eastAsia="ru-RU" w:bidi="ar-SA"/>
        </w:rPr>
        <w:t>3757</w:t>
      </w:r>
      <w:r w:rsidR="0091097B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)</w:t>
      </w:r>
      <w:r w:rsidRPr="009105A7">
        <w:rPr>
          <w:sz w:val="28"/>
          <w:szCs w:val="28"/>
          <w:lang w:val="ru-RU"/>
        </w:rPr>
        <w:t xml:space="preserve"> единиц и </w:t>
      </w:r>
      <w:r w:rsidR="00681488" w:rsidRPr="009105A7">
        <w:rPr>
          <w:sz w:val="28"/>
          <w:szCs w:val="28"/>
          <w:lang w:val="ru-RU"/>
        </w:rPr>
        <w:t>72</w:t>
      </w:r>
      <w:r w:rsidR="0091097B" w:rsidRPr="009105A7">
        <w:rPr>
          <w:sz w:val="28"/>
          <w:szCs w:val="28"/>
          <w:lang w:val="ru-RU"/>
        </w:rPr>
        <w:t>(</w:t>
      </w:r>
      <w:r w:rsidR="00CB1B75" w:rsidRPr="009105A7">
        <w:rPr>
          <w:sz w:val="28"/>
          <w:szCs w:val="28"/>
          <w:lang w:val="ru-RU"/>
        </w:rPr>
        <w:t xml:space="preserve">за 3 месяца 2017 года </w:t>
      </w:r>
      <w:r w:rsidR="0091097B"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- </w:t>
      </w:r>
      <w:r w:rsidR="00681488" w:rsidRPr="009105A7">
        <w:rPr>
          <w:sz w:val="28"/>
          <w:szCs w:val="28"/>
          <w:lang w:val="ru-RU"/>
        </w:rPr>
        <w:t>61</w:t>
      </w:r>
      <w:r w:rsidR="0091097B" w:rsidRPr="009105A7">
        <w:rPr>
          <w:sz w:val="28"/>
          <w:szCs w:val="28"/>
          <w:lang w:val="ru-RU"/>
        </w:rPr>
        <w:t xml:space="preserve">) </w:t>
      </w:r>
      <w:r w:rsidRPr="009105A7">
        <w:rPr>
          <w:sz w:val="28"/>
          <w:szCs w:val="28"/>
          <w:lang w:val="ru-RU"/>
        </w:rPr>
        <w:t>– в сельской местности.</w:t>
      </w:r>
      <w:r w:rsidR="00681488" w:rsidRPr="009105A7">
        <w:rPr>
          <w:sz w:val="28"/>
          <w:szCs w:val="28"/>
          <w:lang w:val="ru-RU"/>
        </w:rPr>
        <w:t xml:space="preserve"> В сельской местности на втором месте по частоте использования стоит приспособленная и </w:t>
      </w:r>
      <w:r w:rsidR="00681488" w:rsidRPr="009105A7">
        <w:rPr>
          <w:sz w:val="28"/>
          <w:szCs w:val="28"/>
          <w:lang w:val="ru-RU"/>
        </w:rPr>
        <w:lastRenderedPageBreak/>
        <w:t>переоборудованная для тушения техника. Так</w:t>
      </w:r>
      <w:r w:rsidR="00EF35BA" w:rsidRPr="009105A7">
        <w:rPr>
          <w:sz w:val="28"/>
          <w:szCs w:val="28"/>
          <w:lang w:val="ru-RU"/>
        </w:rPr>
        <w:t>,</w:t>
      </w:r>
      <w:r w:rsidR="00681488" w:rsidRPr="009105A7">
        <w:rPr>
          <w:sz w:val="28"/>
          <w:szCs w:val="28"/>
          <w:lang w:val="ru-RU"/>
        </w:rPr>
        <w:t xml:space="preserve"> за 3 месяца 2018 года для тушения пожаров и загораний в сельской местности приспособленная и переоборудованная для тушения техника пименялась 726 раз (за 3 месяца 2017 г. – 782 раза).</w:t>
      </w:r>
    </w:p>
    <w:p w:rsidR="008839A6" w:rsidRPr="009105A7" w:rsidRDefault="00017F1F" w:rsidP="009105A7">
      <w:pPr>
        <w:keepNext/>
        <w:tabs>
          <w:tab w:val="left" w:pos="0"/>
        </w:tabs>
        <w:jc w:val="both"/>
        <w:rPr>
          <w:rFonts w:eastAsia="Times New Roman"/>
          <w:bCs/>
          <w:sz w:val="24"/>
          <w:szCs w:val="24"/>
          <w:lang w:val="ru-RU" w:eastAsia="ru-RU" w:bidi="ar-SA"/>
        </w:rPr>
      </w:pPr>
      <w:r w:rsidRPr="009105A7">
        <w:rPr>
          <w:sz w:val="28"/>
          <w:szCs w:val="28"/>
          <w:lang w:val="ru-RU" w:eastAsia="ru-RU"/>
        </w:rPr>
        <w:t>Таблица 3</w:t>
      </w:r>
      <w:r w:rsidR="0018339F" w:rsidRPr="009105A7">
        <w:rPr>
          <w:sz w:val="28"/>
          <w:szCs w:val="28"/>
          <w:lang w:val="ru-RU" w:eastAsia="ru-RU"/>
        </w:rPr>
        <w:t>3</w:t>
      </w:r>
      <w:r w:rsidR="0088090E" w:rsidRPr="009105A7">
        <w:rPr>
          <w:sz w:val="28"/>
          <w:szCs w:val="28"/>
          <w:lang w:val="ru-RU" w:eastAsia="ru-RU"/>
        </w:rPr>
        <w:t xml:space="preserve"> - </w:t>
      </w:r>
      <w:r w:rsidR="00181675" w:rsidRPr="009105A7">
        <w:rPr>
          <w:sz w:val="28"/>
          <w:szCs w:val="28"/>
          <w:lang w:val="ru-RU" w:eastAsia="ru-RU"/>
        </w:rPr>
        <w:t>И</w:t>
      </w:r>
      <w:r w:rsidRPr="009105A7">
        <w:rPr>
          <w:sz w:val="28"/>
          <w:szCs w:val="28"/>
          <w:lang w:val="ru-RU"/>
        </w:rPr>
        <w:t>спользование пожарной техники на пожарах и загораниях в населённых пунктах различного вида</w:t>
      </w:r>
    </w:p>
    <w:tbl>
      <w:tblPr>
        <w:tblW w:w="10255" w:type="dxa"/>
        <w:tblInd w:w="98" w:type="dxa"/>
        <w:tblLook w:val="04A0"/>
      </w:tblPr>
      <w:tblGrid>
        <w:gridCol w:w="4546"/>
        <w:gridCol w:w="960"/>
        <w:gridCol w:w="909"/>
        <w:gridCol w:w="960"/>
        <w:gridCol w:w="960"/>
        <w:gridCol w:w="960"/>
        <w:gridCol w:w="960"/>
      </w:tblGrid>
      <w:tr w:rsidR="009105A7" w:rsidRPr="009105A7" w:rsidTr="00B0008C">
        <w:trPr>
          <w:trHeight w:val="315"/>
        </w:trPr>
        <w:tc>
          <w:tcPr>
            <w:tcW w:w="4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8C" w:rsidRPr="009105A7" w:rsidRDefault="00B0008C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Техника</w:t>
            </w:r>
          </w:p>
        </w:tc>
        <w:tc>
          <w:tcPr>
            <w:tcW w:w="57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Количество пожарной техники, ед.</w:t>
            </w:r>
          </w:p>
        </w:tc>
      </w:tr>
      <w:tr w:rsidR="009105A7" w:rsidRPr="009105A7" w:rsidTr="00B0008C">
        <w:trPr>
          <w:trHeight w:val="315"/>
        </w:trPr>
        <w:tc>
          <w:tcPr>
            <w:tcW w:w="4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за 3 месяца 2017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за 3 месяца 2018</w:t>
            </w:r>
          </w:p>
        </w:tc>
      </w:tr>
      <w:tr w:rsidR="009105A7" w:rsidRPr="009105A7" w:rsidTr="00997F6C">
        <w:trPr>
          <w:trHeight w:val="563"/>
        </w:trPr>
        <w:tc>
          <w:tcPr>
            <w:tcW w:w="4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8C" w:rsidRPr="009105A7" w:rsidRDefault="00B0008C" w:rsidP="00D90F0B">
            <w:pPr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всего техники, ед.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8C" w:rsidRPr="009105A7" w:rsidRDefault="00B0008C" w:rsidP="00D90F0B">
            <w:pPr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городская местность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8C" w:rsidRPr="009105A7" w:rsidRDefault="00B0008C" w:rsidP="00D90F0B">
            <w:pPr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сельская местность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8C" w:rsidRPr="009105A7" w:rsidRDefault="00B0008C" w:rsidP="00D90F0B">
            <w:pPr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всего техники,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8C" w:rsidRPr="009105A7" w:rsidRDefault="00B0008C" w:rsidP="00D90F0B">
            <w:pPr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городская местность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8C" w:rsidRPr="009105A7" w:rsidRDefault="00B0008C" w:rsidP="00D90F0B">
            <w:pPr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сельская местность</w:t>
            </w:r>
          </w:p>
        </w:tc>
      </w:tr>
      <w:tr w:rsidR="009105A7" w:rsidRPr="00B17640" w:rsidTr="00B0008C">
        <w:trPr>
          <w:trHeight w:val="315"/>
        </w:trPr>
        <w:tc>
          <w:tcPr>
            <w:tcW w:w="102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Основные пож. </w:t>
            </w:r>
            <w:r w:rsidR="006D69C7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автомобили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общего </w:t>
            </w:r>
            <w:r w:rsidR="006D69C7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применения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автоцистерна (АЦ)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121729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79201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42528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117189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76627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40562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автонасосная станция (ПНС)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58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насосно-рукавный автомобиль (АНР)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4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автоцистерна с лестницей (АЦ)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47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автоцистерна с насосом высокого давления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27</w:t>
            </w:r>
          </w:p>
        </w:tc>
      </w:tr>
      <w:tr w:rsidR="009105A7" w:rsidRPr="00B17640" w:rsidTr="00997F6C">
        <w:trPr>
          <w:trHeight w:val="283"/>
        </w:trPr>
        <w:tc>
          <w:tcPr>
            <w:tcW w:w="102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Основные пож. </w:t>
            </w:r>
            <w:r w:rsidR="006D69C7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автомобили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целевого </w:t>
            </w:r>
            <w:r w:rsidR="006D69C7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применени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я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пенного тушения (АПТ)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порошкового тушения (АП)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B0008C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комбинированного тушения (АКТ)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аэродромный автомобиль (АА)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газоводяного тушения (АГВТ)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газового тушения (АГТ)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водопенного тушения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пенопорошкового тушения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первой помощи (АПП)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9105A7" w:rsidRPr="009105A7" w:rsidTr="00997F6C">
        <w:trPr>
          <w:trHeight w:val="283"/>
        </w:trPr>
        <w:tc>
          <w:tcPr>
            <w:tcW w:w="102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Специальные пож. </w:t>
            </w:r>
            <w:r w:rsidR="006D69C7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автомобили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поезд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судно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вертолёт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автолестница (АЛ)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3818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72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коленчатый автоподъемник (АКП)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технической службы (АПТС)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дымоудаления (АД)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газозащитной службы (АГ)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связи и освещения (АСО)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штабной автомобиль (АШ)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2269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463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рукавный автомобиль (АР)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17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водозащитный автомобиль (АВЗ)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самолет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аварийно-спасательный автомобиль (АСА)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47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пеноподъемник (ППП)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997F6C">
        <w:trPr>
          <w:trHeight w:val="28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Автомобиль-база ГДЗС (АБГ)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</w:tbl>
    <w:p w:rsidR="00997F6C" w:rsidRPr="009105A7" w:rsidRDefault="00997F6C" w:rsidP="00D90F0B">
      <w:pPr>
        <w:tabs>
          <w:tab w:val="left" w:pos="0"/>
        </w:tabs>
      </w:pPr>
      <w:r w:rsidRPr="009105A7">
        <w:br w:type="page"/>
      </w:r>
      <w:r w:rsidRPr="009105A7">
        <w:rPr>
          <w:sz w:val="28"/>
          <w:szCs w:val="28"/>
          <w:lang w:val="ru-RU"/>
        </w:rPr>
        <w:lastRenderedPageBreak/>
        <w:t xml:space="preserve">Продолжение </w:t>
      </w:r>
      <w:r w:rsidRPr="009105A7">
        <w:rPr>
          <w:sz w:val="28"/>
          <w:szCs w:val="28"/>
          <w:lang w:val="ru-RU" w:eastAsia="ru-RU"/>
        </w:rPr>
        <w:t>Таблицы 33</w:t>
      </w:r>
    </w:p>
    <w:tbl>
      <w:tblPr>
        <w:tblW w:w="10255" w:type="dxa"/>
        <w:tblInd w:w="98" w:type="dxa"/>
        <w:tblLook w:val="04A0"/>
      </w:tblPr>
      <w:tblGrid>
        <w:gridCol w:w="4546"/>
        <w:gridCol w:w="960"/>
        <w:gridCol w:w="909"/>
        <w:gridCol w:w="960"/>
        <w:gridCol w:w="960"/>
        <w:gridCol w:w="960"/>
        <w:gridCol w:w="960"/>
      </w:tblGrid>
      <w:tr w:rsidR="009105A7" w:rsidRPr="009105A7" w:rsidTr="00997F6C">
        <w:trPr>
          <w:trHeight w:val="283"/>
        </w:trPr>
        <w:tc>
          <w:tcPr>
            <w:tcW w:w="102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008C" w:rsidRPr="009105A7" w:rsidRDefault="00E331B5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Присособленные технические средства</w:t>
            </w:r>
          </w:p>
        </w:tc>
      </w:tr>
      <w:tr w:rsidR="009105A7" w:rsidRPr="009105A7" w:rsidTr="00B0008C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приспособленная и переоборудованная для тушения техника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873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726</w:t>
            </w:r>
          </w:p>
        </w:tc>
      </w:tr>
      <w:tr w:rsidR="009105A7" w:rsidRPr="009105A7" w:rsidTr="00B0008C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др. неприспособленные для тушения машины и оборудование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143</w:t>
            </w:r>
          </w:p>
        </w:tc>
      </w:tr>
      <w:tr w:rsidR="009105A7" w:rsidRPr="009105A7" w:rsidTr="00B0008C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автолаборатория (АЛП)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29</w:t>
            </w:r>
          </w:p>
        </w:tc>
      </w:tr>
      <w:tr w:rsidR="009105A7" w:rsidRPr="009105A7" w:rsidTr="00B0008C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трактор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108</w:t>
            </w:r>
          </w:p>
        </w:tc>
      </w:tr>
      <w:tr w:rsidR="009105A7" w:rsidRPr="00B17640" w:rsidTr="00B0008C">
        <w:trPr>
          <w:trHeight w:val="315"/>
        </w:trPr>
        <w:tc>
          <w:tcPr>
            <w:tcW w:w="102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Прочие пож. устройства и оборудование</w:t>
            </w:r>
          </w:p>
        </w:tc>
      </w:tr>
      <w:tr w:rsidR="009105A7" w:rsidRPr="009105A7" w:rsidTr="00B0008C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прицепная насосная станция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9105A7" w:rsidRPr="009105A7" w:rsidTr="00B0008C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мотопомпа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133</w:t>
            </w:r>
          </w:p>
        </w:tc>
      </w:tr>
      <w:tr w:rsidR="009105A7" w:rsidRPr="009105A7" w:rsidTr="00B0008C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дымосос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B0008C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насос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B0008C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 использованием спасательных устройств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105A7" w:rsidRPr="009105A7" w:rsidTr="00B0008C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 использованием аварийно-спасательного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9105A7" w:rsidRPr="009105A7" w:rsidTr="00B0008C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пожарный робот-манипулятор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8C" w:rsidRPr="009105A7" w:rsidRDefault="00B0008C" w:rsidP="00D90F0B">
            <w:pPr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 w:rsidR="00B0008C" w:rsidRPr="009105A7" w:rsidRDefault="00B0008C" w:rsidP="00D90F0B">
      <w:pPr>
        <w:tabs>
          <w:tab w:val="left" w:pos="0"/>
        </w:tabs>
        <w:jc w:val="both"/>
        <w:rPr>
          <w:rFonts w:eastAsia="Times New Roman"/>
          <w:bCs/>
          <w:sz w:val="24"/>
          <w:szCs w:val="24"/>
          <w:lang w:val="ru-RU" w:eastAsia="ru-RU" w:bidi="ar-SA"/>
        </w:rPr>
      </w:pPr>
    </w:p>
    <w:p w:rsidR="00574667" w:rsidRPr="009105A7" w:rsidRDefault="00017F1F" w:rsidP="00D90F0B">
      <w:pPr>
        <w:pStyle w:val="14"/>
        <w:tabs>
          <w:tab w:val="left" w:pos="0"/>
        </w:tabs>
        <w:rPr>
          <w:rFonts w:eastAsia="Times New Roman"/>
          <w:lang w:eastAsia="ru-RU"/>
        </w:rPr>
      </w:pPr>
      <w:r w:rsidRPr="009105A7">
        <w:t>Наиболее часто при ликвидации пожаров и загоран</w:t>
      </w:r>
      <w:r w:rsidR="00181675" w:rsidRPr="009105A7">
        <w:t>ий используются ручные стволы (Т</w:t>
      </w:r>
      <w:r w:rsidRPr="009105A7">
        <w:t>аблица 3</w:t>
      </w:r>
      <w:r w:rsidR="00E02FFF" w:rsidRPr="009105A7">
        <w:t>4</w:t>
      </w:r>
      <w:r w:rsidRPr="009105A7">
        <w:t xml:space="preserve">). Всего </w:t>
      </w:r>
      <w:r w:rsidR="00453C2C" w:rsidRPr="009105A7">
        <w:t>за</w:t>
      </w:r>
      <w:r w:rsidR="008828F7" w:rsidRPr="009105A7">
        <w:t>3 месяца 2018</w:t>
      </w:r>
      <w:r w:rsidR="00DB7D16" w:rsidRPr="009105A7">
        <w:t xml:space="preserve"> год</w:t>
      </w:r>
      <w:r w:rsidR="007A2425" w:rsidRPr="009105A7">
        <w:t>а</w:t>
      </w:r>
      <w:r w:rsidRPr="009105A7">
        <w:t xml:space="preserve"> зарегистрировано </w:t>
      </w:r>
      <w:r w:rsidR="007A2425" w:rsidRPr="009105A7">
        <w:t>79972</w:t>
      </w:r>
      <w:r w:rsidRPr="009105A7">
        <w:t xml:space="preserve"> случа</w:t>
      </w:r>
      <w:r w:rsidR="007E1C5C" w:rsidRPr="009105A7">
        <w:t>ев</w:t>
      </w:r>
      <w:r w:rsidRPr="009105A7">
        <w:t xml:space="preserve">, когда применялся ствол </w:t>
      </w:r>
      <w:r w:rsidR="00085005" w:rsidRPr="009105A7">
        <w:t>РС-50</w:t>
      </w:r>
      <w:r w:rsidRPr="009105A7">
        <w:t xml:space="preserve"> и </w:t>
      </w:r>
      <w:r w:rsidR="007A2425" w:rsidRPr="009105A7">
        <w:t>2178</w:t>
      </w:r>
      <w:r w:rsidRPr="009105A7">
        <w:t xml:space="preserve"> случаев, когда применялся ствол </w:t>
      </w:r>
      <w:r w:rsidR="00085005" w:rsidRPr="009105A7">
        <w:t>РС-70</w:t>
      </w:r>
      <w:r w:rsidRPr="009105A7">
        <w:t xml:space="preserve">. Доли использования различных стволов пожарными подразделениями составляют: </w:t>
      </w:r>
      <w:r w:rsidR="00574667" w:rsidRPr="009105A7">
        <w:rPr>
          <w:rFonts w:eastAsia="Times New Roman"/>
          <w:lang w:eastAsia="ru-RU"/>
        </w:rPr>
        <w:t xml:space="preserve">ствол </w:t>
      </w:r>
      <w:r w:rsidR="00085005" w:rsidRPr="009105A7">
        <w:rPr>
          <w:rFonts w:eastAsia="Times New Roman"/>
          <w:lang w:eastAsia="ru-RU"/>
        </w:rPr>
        <w:t>РС-50</w:t>
      </w:r>
      <w:r w:rsidR="00574667" w:rsidRPr="009105A7">
        <w:rPr>
          <w:rFonts w:eastAsia="Times New Roman"/>
          <w:lang w:eastAsia="ru-RU"/>
        </w:rPr>
        <w:t xml:space="preserve"> (</w:t>
      </w:r>
      <w:r w:rsidR="007E1C5C" w:rsidRPr="009105A7">
        <w:rPr>
          <w:rFonts w:eastAsia="Times New Roman"/>
          <w:lang w:eastAsia="ru-RU"/>
        </w:rPr>
        <w:t>9</w:t>
      </w:r>
      <w:r w:rsidR="007A2425" w:rsidRPr="009105A7">
        <w:rPr>
          <w:rFonts w:eastAsia="Times New Roman"/>
          <w:lang w:eastAsia="ru-RU"/>
        </w:rPr>
        <w:t>3</w:t>
      </w:r>
      <w:r w:rsidR="007E1C5C" w:rsidRPr="009105A7">
        <w:rPr>
          <w:rFonts w:eastAsia="Times New Roman"/>
          <w:lang w:eastAsia="ru-RU"/>
        </w:rPr>
        <w:t>,</w:t>
      </w:r>
      <w:r w:rsidR="00E5532F" w:rsidRPr="009105A7">
        <w:rPr>
          <w:rFonts w:eastAsia="Times New Roman"/>
          <w:lang w:eastAsia="ru-RU"/>
        </w:rPr>
        <w:t>4</w:t>
      </w:r>
      <w:r w:rsidR="007A2425" w:rsidRPr="009105A7">
        <w:rPr>
          <w:rFonts w:eastAsia="Times New Roman"/>
          <w:lang w:eastAsia="ru-RU"/>
        </w:rPr>
        <w:t>4</w:t>
      </w:r>
      <w:r w:rsidR="00D87694" w:rsidRPr="009105A7">
        <w:rPr>
          <w:rFonts w:eastAsia="Times New Roman"/>
          <w:lang w:eastAsia="ru-RU"/>
        </w:rPr>
        <w:t>%</w:t>
      </w:r>
      <w:r w:rsidR="00574667" w:rsidRPr="009105A7">
        <w:rPr>
          <w:rFonts w:eastAsia="Times New Roman"/>
          <w:lang w:eastAsia="ru-RU"/>
        </w:rPr>
        <w:t>); с</w:t>
      </w:r>
      <w:r w:rsidR="0079749B" w:rsidRPr="009105A7">
        <w:rPr>
          <w:rFonts w:eastAsia="Times New Roman"/>
          <w:lang w:eastAsia="ru-RU"/>
        </w:rPr>
        <w:t xml:space="preserve">твол </w:t>
      </w:r>
      <w:r w:rsidR="00085005" w:rsidRPr="009105A7">
        <w:rPr>
          <w:rFonts w:eastAsia="Times New Roman"/>
          <w:lang w:eastAsia="ru-RU"/>
        </w:rPr>
        <w:t>РС-70</w:t>
      </w:r>
      <w:r w:rsidR="0079749B" w:rsidRPr="009105A7">
        <w:rPr>
          <w:rFonts w:eastAsia="Times New Roman"/>
          <w:lang w:eastAsia="ru-RU"/>
        </w:rPr>
        <w:t xml:space="preserve"> (</w:t>
      </w:r>
      <w:r w:rsidR="00E5532F" w:rsidRPr="009105A7">
        <w:rPr>
          <w:rFonts w:eastAsia="Times New Roman"/>
          <w:lang w:eastAsia="ru-RU"/>
        </w:rPr>
        <w:t>2,</w:t>
      </w:r>
      <w:r w:rsidR="007A2425" w:rsidRPr="009105A7">
        <w:rPr>
          <w:rFonts w:eastAsia="Times New Roman"/>
          <w:lang w:eastAsia="ru-RU"/>
        </w:rPr>
        <w:t>54</w:t>
      </w:r>
      <w:r w:rsidR="00D87694" w:rsidRPr="009105A7">
        <w:rPr>
          <w:rFonts w:eastAsia="Times New Roman"/>
          <w:lang w:eastAsia="ru-RU"/>
        </w:rPr>
        <w:t>%</w:t>
      </w:r>
      <w:r w:rsidR="00574667" w:rsidRPr="009105A7">
        <w:rPr>
          <w:rFonts w:eastAsia="Times New Roman"/>
          <w:lang w:eastAsia="ru-RU"/>
        </w:rPr>
        <w:t>); с</w:t>
      </w:r>
      <w:r w:rsidR="0079749B" w:rsidRPr="009105A7">
        <w:rPr>
          <w:rFonts w:eastAsia="Times New Roman"/>
          <w:lang w:eastAsia="ru-RU"/>
        </w:rPr>
        <w:t>твол высокого давления (</w:t>
      </w:r>
      <w:r w:rsidR="007E1C5C" w:rsidRPr="009105A7">
        <w:rPr>
          <w:rFonts w:eastAsia="Times New Roman"/>
          <w:lang w:eastAsia="ru-RU"/>
        </w:rPr>
        <w:t>2,</w:t>
      </w:r>
      <w:r w:rsidR="007A2425" w:rsidRPr="009105A7">
        <w:rPr>
          <w:rFonts w:eastAsia="Times New Roman"/>
          <w:lang w:eastAsia="ru-RU"/>
        </w:rPr>
        <w:t>80</w:t>
      </w:r>
      <w:r w:rsidR="00D87694" w:rsidRPr="009105A7">
        <w:rPr>
          <w:rFonts w:eastAsia="Times New Roman"/>
          <w:lang w:eastAsia="ru-RU"/>
        </w:rPr>
        <w:t>%</w:t>
      </w:r>
      <w:r w:rsidR="00574667" w:rsidRPr="009105A7">
        <w:rPr>
          <w:rFonts w:eastAsia="Times New Roman"/>
          <w:lang w:eastAsia="ru-RU"/>
        </w:rPr>
        <w:t>); с</w:t>
      </w:r>
      <w:r w:rsidR="0079749B" w:rsidRPr="009105A7">
        <w:rPr>
          <w:rFonts w:eastAsia="Times New Roman"/>
          <w:lang w:eastAsia="ru-RU"/>
        </w:rPr>
        <w:t>твол пенный (</w:t>
      </w:r>
      <w:r w:rsidR="00574667" w:rsidRPr="009105A7">
        <w:rPr>
          <w:rFonts w:eastAsia="Times New Roman"/>
          <w:lang w:eastAsia="ru-RU"/>
        </w:rPr>
        <w:t>0,</w:t>
      </w:r>
      <w:r w:rsidR="007A2425" w:rsidRPr="009105A7">
        <w:rPr>
          <w:rFonts w:eastAsia="Times New Roman"/>
          <w:lang w:eastAsia="ru-RU"/>
        </w:rPr>
        <w:t>474</w:t>
      </w:r>
      <w:r w:rsidR="00D87694" w:rsidRPr="009105A7">
        <w:rPr>
          <w:rFonts w:eastAsia="Times New Roman"/>
          <w:lang w:eastAsia="ru-RU"/>
        </w:rPr>
        <w:t>%</w:t>
      </w:r>
      <w:r w:rsidR="00574667" w:rsidRPr="009105A7">
        <w:rPr>
          <w:rFonts w:eastAsia="Times New Roman"/>
          <w:lang w:eastAsia="ru-RU"/>
        </w:rPr>
        <w:t>); с</w:t>
      </w:r>
      <w:r w:rsidR="0079749B" w:rsidRPr="009105A7">
        <w:rPr>
          <w:rFonts w:eastAsia="Times New Roman"/>
          <w:lang w:eastAsia="ru-RU"/>
        </w:rPr>
        <w:t>твол водопенный (</w:t>
      </w:r>
      <w:r w:rsidR="00EC2B31" w:rsidRPr="009105A7">
        <w:rPr>
          <w:rFonts w:eastAsia="Times New Roman"/>
          <w:lang w:eastAsia="ru-RU"/>
        </w:rPr>
        <w:t>0,</w:t>
      </w:r>
      <w:r w:rsidR="007A2425" w:rsidRPr="009105A7">
        <w:rPr>
          <w:rFonts w:eastAsia="Times New Roman"/>
          <w:lang w:eastAsia="ru-RU"/>
        </w:rPr>
        <w:t>466</w:t>
      </w:r>
      <w:r w:rsidR="00D87694" w:rsidRPr="009105A7">
        <w:rPr>
          <w:rFonts w:eastAsia="Times New Roman"/>
          <w:lang w:eastAsia="ru-RU"/>
        </w:rPr>
        <w:t>%</w:t>
      </w:r>
      <w:r w:rsidR="00574667" w:rsidRPr="009105A7">
        <w:rPr>
          <w:rFonts w:eastAsia="Times New Roman"/>
          <w:lang w:eastAsia="ru-RU"/>
        </w:rPr>
        <w:t>); с</w:t>
      </w:r>
      <w:r w:rsidR="0079749B" w:rsidRPr="009105A7">
        <w:rPr>
          <w:rFonts w:eastAsia="Times New Roman"/>
          <w:lang w:eastAsia="ru-RU"/>
        </w:rPr>
        <w:t>твол лафетный (</w:t>
      </w:r>
      <w:r w:rsidR="007E1C5C" w:rsidRPr="009105A7">
        <w:rPr>
          <w:rFonts w:eastAsia="Times New Roman"/>
          <w:lang w:eastAsia="ru-RU"/>
        </w:rPr>
        <w:t>0,</w:t>
      </w:r>
      <w:r w:rsidR="00EC2B31" w:rsidRPr="009105A7">
        <w:rPr>
          <w:rFonts w:eastAsia="Times New Roman"/>
          <w:lang w:eastAsia="ru-RU"/>
        </w:rPr>
        <w:t>2</w:t>
      </w:r>
      <w:r w:rsidR="007A2425" w:rsidRPr="009105A7">
        <w:rPr>
          <w:rFonts w:eastAsia="Times New Roman"/>
          <w:lang w:eastAsia="ru-RU"/>
        </w:rPr>
        <w:t>5</w:t>
      </w:r>
      <w:r w:rsidR="00D87694" w:rsidRPr="009105A7">
        <w:rPr>
          <w:rFonts w:eastAsia="Times New Roman"/>
          <w:lang w:eastAsia="ru-RU"/>
        </w:rPr>
        <w:t>%</w:t>
      </w:r>
      <w:r w:rsidR="00574667" w:rsidRPr="009105A7">
        <w:rPr>
          <w:rFonts w:eastAsia="Times New Roman"/>
          <w:lang w:eastAsia="ru-RU"/>
        </w:rPr>
        <w:t>); с</w:t>
      </w:r>
      <w:r w:rsidR="0079749B" w:rsidRPr="009105A7">
        <w:rPr>
          <w:rFonts w:eastAsia="Times New Roman"/>
          <w:lang w:eastAsia="ru-RU"/>
        </w:rPr>
        <w:t>твол порошковый (</w:t>
      </w:r>
      <w:r w:rsidR="00D87694" w:rsidRPr="009105A7">
        <w:rPr>
          <w:rFonts w:eastAsia="Times New Roman"/>
          <w:lang w:eastAsia="ru-RU"/>
        </w:rPr>
        <w:t>0,0</w:t>
      </w:r>
      <w:r w:rsidR="007E1C5C" w:rsidRPr="009105A7">
        <w:rPr>
          <w:rFonts w:eastAsia="Times New Roman"/>
          <w:lang w:eastAsia="ru-RU"/>
        </w:rPr>
        <w:t>2</w:t>
      </w:r>
      <w:r w:rsidR="00D87694" w:rsidRPr="009105A7">
        <w:rPr>
          <w:rFonts w:eastAsia="Times New Roman"/>
          <w:lang w:eastAsia="ru-RU"/>
        </w:rPr>
        <w:t>%</w:t>
      </w:r>
      <w:r w:rsidR="00574667" w:rsidRPr="009105A7">
        <w:rPr>
          <w:rFonts w:eastAsia="Times New Roman"/>
          <w:lang w:eastAsia="ru-RU"/>
        </w:rPr>
        <w:t>).</w:t>
      </w:r>
    </w:p>
    <w:p w:rsidR="00243F98" w:rsidRPr="009105A7" w:rsidRDefault="00017F1F" w:rsidP="00D90F0B">
      <w:pPr>
        <w:keepNext/>
        <w:tabs>
          <w:tab w:val="left" w:pos="0"/>
        </w:tabs>
        <w:contextualSpacing/>
        <w:rPr>
          <w:rFonts w:eastAsia="Times New Roman"/>
          <w:bCs/>
          <w:sz w:val="28"/>
          <w:szCs w:val="28"/>
          <w:lang w:val="ru-RU" w:eastAsia="ru-RU" w:bidi="ar-SA"/>
        </w:rPr>
      </w:pPr>
      <w:r w:rsidRPr="009105A7">
        <w:rPr>
          <w:sz w:val="28"/>
          <w:szCs w:val="28"/>
          <w:lang w:val="ru-RU" w:eastAsia="ru-RU"/>
        </w:rPr>
        <w:t xml:space="preserve">Таблица </w:t>
      </w:r>
      <w:r w:rsidR="0018339F" w:rsidRPr="009105A7">
        <w:rPr>
          <w:sz w:val="28"/>
          <w:szCs w:val="28"/>
          <w:lang w:val="ru-RU" w:eastAsia="ru-RU"/>
        </w:rPr>
        <w:t>34</w:t>
      </w:r>
      <w:r w:rsidR="0088090E" w:rsidRPr="009105A7">
        <w:rPr>
          <w:sz w:val="28"/>
          <w:szCs w:val="28"/>
          <w:lang w:val="ru-RU" w:eastAsia="ru-RU"/>
        </w:rPr>
        <w:t xml:space="preserve"> - ч</w:t>
      </w:r>
      <w:r w:rsidR="00243F98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исло пожарных стволов (ед.), используемых на пожарах и загоранияхв городской и </w:t>
      </w:r>
      <w:r w:rsidR="00BB4960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в </w:t>
      </w:r>
      <w:r w:rsidR="00243F98" w:rsidRPr="009105A7">
        <w:rPr>
          <w:rFonts w:eastAsia="Times New Roman"/>
          <w:bCs/>
          <w:sz w:val="28"/>
          <w:szCs w:val="28"/>
          <w:lang w:val="ru-RU" w:eastAsia="ru-RU" w:bidi="ar-SA"/>
        </w:rPr>
        <w:t>сельской местности за</w:t>
      </w:r>
      <w:r w:rsidR="008828F7" w:rsidRPr="009105A7">
        <w:rPr>
          <w:rFonts w:eastAsia="Times New Roman"/>
          <w:bCs/>
          <w:sz w:val="28"/>
          <w:szCs w:val="28"/>
          <w:lang w:val="ru-RU" w:eastAsia="ru-RU" w:bidi="ar-SA"/>
        </w:rPr>
        <w:t>3 месяца 2017</w:t>
      </w:r>
      <w:r w:rsidR="0007299C" w:rsidRPr="009105A7">
        <w:rPr>
          <w:rFonts w:eastAsia="Times New Roman"/>
          <w:bCs/>
          <w:sz w:val="28"/>
          <w:szCs w:val="28"/>
          <w:lang w:val="ru-RU" w:eastAsia="ru-RU" w:bidi="ar-SA"/>
        </w:rPr>
        <w:t>/</w:t>
      </w:r>
      <w:r w:rsidR="008828F7" w:rsidRPr="009105A7">
        <w:rPr>
          <w:rFonts w:eastAsia="Times New Roman"/>
          <w:bCs/>
          <w:sz w:val="28"/>
          <w:szCs w:val="28"/>
          <w:lang w:val="ru-RU" w:eastAsia="ru-RU" w:bidi="ar-SA"/>
        </w:rPr>
        <w:t>2018</w:t>
      </w:r>
      <w:r w:rsidR="00243F98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гг.</w:t>
      </w:r>
    </w:p>
    <w:tbl>
      <w:tblPr>
        <w:tblW w:w="9682" w:type="dxa"/>
        <w:tblInd w:w="78" w:type="dxa"/>
        <w:tblLayout w:type="fixed"/>
        <w:tblLook w:val="0000"/>
      </w:tblPr>
      <w:tblGrid>
        <w:gridCol w:w="3077"/>
        <w:gridCol w:w="1015"/>
        <w:gridCol w:w="1111"/>
        <w:gridCol w:w="1128"/>
        <w:gridCol w:w="1128"/>
        <w:gridCol w:w="1111"/>
        <w:gridCol w:w="1112"/>
      </w:tblGrid>
      <w:tr w:rsidR="009105A7" w:rsidRPr="009105A7" w:rsidTr="0090687E">
        <w:trPr>
          <w:trHeight w:val="20"/>
        </w:trPr>
        <w:tc>
          <w:tcPr>
            <w:tcW w:w="3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17F1F" w:rsidRPr="009105A7" w:rsidRDefault="00017F1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Вид ствола</w:t>
            </w:r>
          </w:p>
        </w:tc>
        <w:tc>
          <w:tcPr>
            <w:tcW w:w="6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17F1F" w:rsidRPr="009105A7" w:rsidRDefault="00017F1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Количество пожарных стволов, ед.</w:t>
            </w:r>
          </w:p>
        </w:tc>
      </w:tr>
      <w:tr w:rsidR="009105A7" w:rsidRPr="009105A7" w:rsidTr="0090687E">
        <w:trPr>
          <w:trHeight w:val="20"/>
        </w:trPr>
        <w:tc>
          <w:tcPr>
            <w:tcW w:w="30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17F1F" w:rsidRPr="009105A7" w:rsidRDefault="00017F1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17F1F" w:rsidRPr="009105A7" w:rsidRDefault="008828F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3 месяца 2017</w:t>
            </w:r>
            <w:r w:rsidR="00017F1F"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  <w:tc>
          <w:tcPr>
            <w:tcW w:w="3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17F1F" w:rsidRPr="009105A7" w:rsidRDefault="008828F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>3 месяца 2018</w:t>
            </w:r>
            <w:r w:rsidR="00017F1F" w:rsidRPr="009105A7"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</w:tr>
      <w:tr w:rsidR="009105A7" w:rsidRPr="009105A7" w:rsidTr="0090687E">
        <w:trPr>
          <w:trHeight w:val="20"/>
        </w:trPr>
        <w:tc>
          <w:tcPr>
            <w:tcW w:w="3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0521B" w:rsidRPr="009105A7" w:rsidRDefault="0080521B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0521B" w:rsidRPr="009105A7" w:rsidRDefault="002B4A9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0521B" w:rsidRPr="009105A7" w:rsidRDefault="002B4A9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городская местность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0521B" w:rsidRPr="009105A7" w:rsidRDefault="002B4A9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сельская местность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0521B" w:rsidRPr="009105A7" w:rsidRDefault="002B4A9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0521B" w:rsidRPr="009105A7" w:rsidRDefault="002B4A9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городская местность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0521B" w:rsidRPr="009105A7" w:rsidRDefault="002B4A91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сельская местность</w:t>
            </w:r>
          </w:p>
        </w:tc>
      </w:tr>
      <w:tr w:rsidR="009105A7" w:rsidRPr="009105A7" w:rsidTr="00997F6C">
        <w:trPr>
          <w:trHeight w:val="51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9105A7">
              <w:rPr>
                <w:sz w:val="24"/>
                <w:szCs w:val="24"/>
                <w:lang w:val="ru-RU"/>
              </w:rPr>
              <w:t>с</w:t>
            </w:r>
            <w:r w:rsidRPr="009105A7">
              <w:rPr>
                <w:sz w:val="24"/>
                <w:szCs w:val="24"/>
              </w:rPr>
              <w:t xml:space="preserve">твол </w:t>
            </w:r>
            <w:r w:rsidR="00085005" w:rsidRPr="009105A7">
              <w:rPr>
                <w:sz w:val="24"/>
                <w:szCs w:val="24"/>
                <w:lang w:val="ru-RU"/>
              </w:rPr>
              <w:t>РС-50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86615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51976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34639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79972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48402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31570</w:t>
            </w:r>
          </w:p>
        </w:tc>
      </w:tr>
      <w:tr w:rsidR="009105A7" w:rsidRPr="009105A7" w:rsidTr="00997F6C">
        <w:trPr>
          <w:trHeight w:val="51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9105A7">
              <w:rPr>
                <w:sz w:val="24"/>
                <w:szCs w:val="24"/>
                <w:lang w:val="ru-RU"/>
              </w:rPr>
              <w:t>с</w:t>
            </w:r>
            <w:r w:rsidRPr="009105A7">
              <w:rPr>
                <w:sz w:val="24"/>
                <w:szCs w:val="24"/>
              </w:rPr>
              <w:t xml:space="preserve">твол </w:t>
            </w:r>
            <w:r w:rsidR="00085005" w:rsidRPr="009105A7">
              <w:rPr>
                <w:sz w:val="24"/>
                <w:szCs w:val="24"/>
                <w:lang w:val="ru-RU"/>
              </w:rPr>
              <w:t>РС-70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2129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1355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774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2178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1349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829</w:t>
            </w:r>
          </w:p>
        </w:tc>
      </w:tr>
      <w:tr w:rsidR="009105A7" w:rsidRPr="009105A7" w:rsidTr="00997F6C">
        <w:trPr>
          <w:trHeight w:val="51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  <w:lang w:val="ru-RU"/>
              </w:rPr>
              <w:t>с</w:t>
            </w:r>
            <w:r w:rsidRPr="009105A7">
              <w:rPr>
                <w:sz w:val="24"/>
                <w:szCs w:val="24"/>
              </w:rPr>
              <w:t>твол высокого давления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2301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2094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207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2396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2182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214</w:t>
            </w:r>
          </w:p>
        </w:tc>
      </w:tr>
      <w:tr w:rsidR="009105A7" w:rsidRPr="009105A7" w:rsidTr="00997F6C">
        <w:trPr>
          <w:trHeight w:val="51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  <w:lang w:val="ru-RU"/>
              </w:rPr>
              <w:t>с</w:t>
            </w:r>
            <w:r w:rsidRPr="009105A7">
              <w:rPr>
                <w:sz w:val="24"/>
                <w:szCs w:val="24"/>
              </w:rPr>
              <w:t>твол пенный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521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387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134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406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301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105</w:t>
            </w:r>
          </w:p>
        </w:tc>
      </w:tr>
      <w:tr w:rsidR="009105A7" w:rsidRPr="009105A7" w:rsidTr="00997F6C">
        <w:trPr>
          <w:trHeight w:val="51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  <w:lang w:val="ru-RU"/>
              </w:rPr>
              <w:t>с</w:t>
            </w:r>
            <w:r w:rsidRPr="009105A7">
              <w:rPr>
                <w:sz w:val="24"/>
                <w:szCs w:val="24"/>
              </w:rPr>
              <w:t>твол водопенный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362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281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81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399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325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74</w:t>
            </w:r>
          </w:p>
        </w:tc>
      </w:tr>
      <w:tr w:rsidR="009105A7" w:rsidRPr="009105A7" w:rsidTr="00997F6C">
        <w:trPr>
          <w:trHeight w:val="51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  <w:lang w:val="ru-RU"/>
              </w:rPr>
              <w:t>с</w:t>
            </w:r>
            <w:r w:rsidRPr="009105A7">
              <w:rPr>
                <w:sz w:val="24"/>
                <w:szCs w:val="24"/>
              </w:rPr>
              <w:t>твол лафетный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246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180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66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218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168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50</w:t>
            </w:r>
          </w:p>
        </w:tc>
      </w:tr>
      <w:tr w:rsidR="009105A7" w:rsidRPr="009105A7" w:rsidTr="00997F6C">
        <w:trPr>
          <w:trHeight w:val="51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105A7">
              <w:rPr>
                <w:sz w:val="24"/>
                <w:szCs w:val="24"/>
                <w:lang w:val="ru-RU"/>
              </w:rPr>
              <w:t>с</w:t>
            </w:r>
            <w:r w:rsidRPr="009105A7">
              <w:rPr>
                <w:sz w:val="24"/>
                <w:szCs w:val="24"/>
              </w:rPr>
              <w:t>твол порошковый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17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17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425" w:rsidRPr="009105A7" w:rsidRDefault="007A2425" w:rsidP="00D90F0B">
            <w:pPr>
              <w:jc w:val="right"/>
            </w:pPr>
            <w:r w:rsidRPr="009105A7">
              <w:t>0</w:t>
            </w:r>
          </w:p>
        </w:tc>
      </w:tr>
    </w:tbl>
    <w:p w:rsidR="00085005" w:rsidRPr="009105A7" w:rsidRDefault="00085005" w:rsidP="00D90F0B">
      <w:pPr>
        <w:tabs>
          <w:tab w:val="left" w:pos="0"/>
        </w:tabs>
        <w:spacing w:line="372" w:lineRule="auto"/>
        <w:ind w:firstLine="709"/>
        <w:contextualSpacing/>
        <w:rPr>
          <w:sz w:val="28"/>
          <w:szCs w:val="28"/>
          <w:lang w:val="ru-RU"/>
        </w:rPr>
      </w:pPr>
      <w:bookmarkStart w:id="44" w:name="_Toc423946638"/>
    </w:p>
    <w:p w:rsidR="00F07319" w:rsidRPr="009105A7" w:rsidRDefault="00521064" w:rsidP="00D90F0B">
      <w:pPr>
        <w:tabs>
          <w:tab w:val="left" w:pos="0"/>
        </w:tabs>
        <w:spacing w:line="372" w:lineRule="auto"/>
        <w:ind w:firstLine="709"/>
        <w:contextualSpacing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lastRenderedPageBreak/>
        <w:t>Вывод</w:t>
      </w:r>
      <w:r w:rsidR="00F07319" w:rsidRPr="009105A7">
        <w:rPr>
          <w:sz w:val="28"/>
          <w:szCs w:val="28"/>
          <w:lang w:val="ru-RU"/>
        </w:rPr>
        <w:t>ы по разделу 2</w:t>
      </w:r>
    </w:p>
    <w:p w:rsidR="00A0175B" w:rsidRPr="009105A7" w:rsidRDefault="00521064" w:rsidP="00D90F0B">
      <w:pPr>
        <w:tabs>
          <w:tab w:val="left" w:pos="0"/>
        </w:tabs>
        <w:spacing w:line="312" w:lineRule="auto"/>
        <w:ind w:firstLine="709"/>
        <w:contextualSpacing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sz w:val="28"/>
          <w:szCs w:val="28"/>
          <w:lang w:val="ru-RU"/>
        </w:rPr>
        <w:t>За рассмотриваемый период –</w:t>
      </w:r>
      <w:r w:rsidR="008828F7" w:rsidRPr="009105A7">
        <w:rPr>
          <w:sz w:val="28"/>
          <w:szCs w:val="28"/>
          <w:lang w:val="ru-RU"/>
        </w:rPr>
        <w:t>3 месяца 2018</w:t>
      </w:r>
      <w:r w:rsidR="00DB7D16" w:rsidRPr="009105A7">
        <w:rPr>
          <w:sz w:val="28"/>
          <w:szCs w:val="28"/>
          <w:lang w:val="ru-RU"/>
        </w:rPr>
        <w:t xml:space="preserve"> год</w:t>
      </w:r>
      <w:r w:rsidRPr="009105A7">
        <w:rPr>
          <w:sz w:val="28"/>
          <w:szCs w:val="28"/>
          <w:lang w:val="ru-RU"/>
        </w:rPr>
        <w:t xml:space="preserve"> (по сравнению с аналогичным периодом </w:t>
      </w:r>
      <w:r w:rsidR="008828F7" w:rsidRPr="009105A7">
        <w:rPr>
          <w:sz w:val="28"/>
          <w:szCs w:val="28"/>
          <w:lang w:val="ru-RU"/>
        </w:rPr>
        <w:t>3 месяца 2017</w:t>
      </w:r>
      <w:r w:rsidR="007B37DB" w:rsidRPr="009105A7">
        <w:rPr>
          <w:sz w:val="28"/>
          <w:szCs w:val="28"/>
          <w:lang w:val="ru-RU"/>
        </w:rPr>
        <w:t xml:space="preserve"> год</w:t>
      </w:r>
      <w:r w:rsidR="0044150A" w:rsidRPr="009105A7">
        <w:rPr>
          <w:sz w:val="28"/>
          <w:szCs w:val="28"/>
          <w:lang w:val="ru-RU"/>
        </w:rPr>
        <w:t>а</w:t>
      </w:r>
      <w:r w:rsidRPr="009105A7">
        <w:rPr>
          <w:sz w:val="28"/>
          <w:szCs w:val="28"/>
          <w:lang w:val="ru-RU"/>
        </w:rPr>
        <w:t xml:space="preserve">) </w:t>
      </w:r>
      <w:r w:rsidR="002E609D" w:rsidRPr="009105A7">
        <w:rPr>
          <w:sz w:val="28"/>
          <w:szCs w:val="28"/>
          <w:lang w:val="ru-RU"/>
        </w:rPr>
        <w:t xml:space="preserve">на териитории Российской Федерации сложилась следующая </w:t>
      </w:r>
      <w:r w:rsidRPr="009105A7">
        <w:rPr>
          <w:sz w:val="28"/>
          <w:szCs w:val="28"/>
          <w:lang w:val="ru-RU"/>
        </w:rPr>
        <w:t>обстановк</w:t>
      </w:r>
      <w:r w:rsidR="002E609D" w:rsidRPr="009105A7">
        <w:rPr>
          <w:sz w:val="28"/>
          <w:szCs w:val="28"/>
          <w:lang w:val="ru-RU"/>
        </w:rPr>
        <w:t>а</w:t>
      </w:r>
      <w:r w:rsidRPr="009105A7">
        <w:rPr>
          <w:sz w:val="28"/>
          <w:szCs w:val="28"/>
          <w:lang w:val="ru-RU"/>
        </w:rPr>
        <w:t xml:space="preserve"> с пожарами. Так, количество пожаров уменьшилось на </w:t>
      </w:r>
      <w:r w:rsidR="002E609D" w:rsidRPr="009105A7">
        <w:rPr>
          <w:sz w:val="28"/>
          <w:szCs w:val="28"/>
          <w:lang w:val="ru-RU"/>
        </w:rPr>
        <w:t>0,95</w:t>
      </w:r>
      <w:r w:rsidRPr="009105A7">
        <w:rPr>
          <w:sz w:val="28"/>
          <w:szCs w:val="28"/>
          <w:lang w:val="ru-RU"/>
        </w:rPr>
        <w:t xml:space="preserve">%, 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количество погибших при пожарах людей </w:t>
      </w:r>
      <w:r w:rsidR="002E609D" w:rsidRPr="009105A7">
        <w:rPr>
          <w:rFonts w:eastAsia="Times New Roman"/>
          <w:sz w:val="28"/>
          <w:szCs w:val="28"/>
          <w:lang w:val="ru-RU" w:eastAsia="ru-RU" w:bidi="ar-SA"/>
        </w:rPr>
        <w:t>возросло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на</w:t>
      </w:r>
      <w:r w:rsidR="002E609D" w:rsidRPr="009105A7">
        <w:rPr>
          <w:rFonts w:eastAsia="Times New Roman"/>
          <w:sz w:val="28"/>
          <w:szCs w:val="28"/>
          <w:lang w:val="ru-RU" w:eastAsia="ru-RU" w:bidi="ar-SA"/>
        </w:rPr>
        <w:t>5,48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%, количество травмированных людей </w:t>
      </w:r>
      <w:r w:rsidR="002E609D" w:rsidRPr="009105A7">
        <w:rPr>
          <w:rFonts w:eastAsia="Times New Roman"/>
          <w:sz w:val="28"/>
          <w:szCs w:val="28"/>
          <w:lang w:val="ru-RU" w:eastAsia="ru-RU" w:bidi="ar-SA"/>
        </w:rPr>
        <w:t>выросло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на </w:t>
      </w:r>
      <w:r w:rsidR="00A0175B" w:rsidRPr="009105A7">
        <w:rPr>
          <w:rFonts w:eastAsia="Times New Roman"/>
          <w:sz w:val="28"/>
          <w:szCs w:val="28"/>
          <w:lang w:val="ru-RU" w:eastAsia="ru-RU" w:bidi="ar-SA"/>
        </w:rPr>
        <w:t>6</w:t>
      </w:r>
      <w:r w:rsidR="004A0E32" w:rsidRPr="009105A7">
        <w:rPr>
          <w:rFonts w:eastAsia="Times New Roman"/>
          <w:sz w:val="28"/>
          <w:szCs w:val="28"/>
          <w:lang w:val="ru-RU" w:eastAsia="ru-RU" w:bidi="ar-SA"/>
        </w:rPr>
        <w:t>,</w:t>
      </w:r>
      <w:r w:rsidR="002E609D" w:rsidRPr="009105A7">
        <w:rPr>
          <w:rFonts w:eastAsia="Times New Roman"/>
          <w:sz w:val="28"/>
          <w:szCs w:val="28"/>
          <w:lang w:val="ru-RU" w:eastAsia="ru-RU" w:bidi="ar-SA"/>
        </w:rPr>
        <w:t>58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%, а сумма материального ущерба от пожаров </w:t>
      </w:r>
      <w:r w:rsidR="002E609D" w:rsidRPr="009105A7">
        <w:rPr>
          <w:rFonts w:eastAsia="Times New Roman"/>
          <w:sz w:val="28"/>
          <w:szCs w:val="28"/>
          <w:lang w:val="ru-RU" w:eastAsia="ru-RU" w:bidi="ar-SA"/>
        </w:rPr>
        <w:t>снизилась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на </w:t>
      </w:r>
      <w:r w:rsidR="002E609D" w:rsidRPr="009105A7">
        <w:rPr>
          <w:rFonts w:eastAsia="Times New Roman"/>
          <w:sz w:val="28"/>
          <w:szCs w:val="28"/>
          <w:lang w:val="ru-RU" w:eastAsia="ru-RU" w:bidi="ar-SA"/>
        </w:rPr>
        <w:t>34,32</w:t>
      </w:r>
      <w:r w:rsidRPr="009105A7">
        <w:rPr>
          <w:rFonts w:eastAsia="Times New Roman"/>
          <w:sz w:val="28"/>
          <w:szCs w:val="28"/>
          <w:lang w:val="ru-RU" w:eastAsia="ru-RU" w:bidi="ar-SA"/>
        </w:rPr>
        <w:t>%.</w:t>
      </w:r>
      <w:r w:rsidR="002E609D" w:rsidRPr="009105A7">
        <w:rPr>
          <w:rFonts w:eastAsia="Times New Roman"/>
          <w:sz w:val="28"/>
          <w:szCs w:val="28"/>
          <w:lang w:val="ru-RU" w:eastAsia="ru-RU" w:bidi="ar-SA"/>
        </w:rPr>
        <w:t xml:space="preserve">Возросло </w:t>
      </w:r>
      <w:r w:rsidR="0044150A" w:rsidRPr="009105A7">
        <w:rPr>
          <w:rFonts w:eastAsia="Times New Roman"/>
          <w:sz w:val="28"/>
          <w:szCs w:val="28"/>
          <w:lang w:val="ru-RU" w:eastAsia="ru-RU" w:bidi="ar-SA"/>
        </w:rPr>
        <w:t xml:space="preserve"> количество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погибших при пожаре детей (</w:t>
      </w:r>
      <w:r w:rsidR="002E609D" w:rsidRPr="009105A7">
        <w:rPr>
          <w:rFonts w:eastAsia="Times New Roman"/>
          <w:sz w:val="28"/>
          <w:szCs w:val="28"/>
          <w:lang w:val="ru-RU" w:eastAsia="ru-RU" w:bidi="ar-SA"/>
        </w:rPr>
        <w:t>рост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на </w:t>
      </w:r>
      <w:r w:rsidR="002E609D" w:rsidRPr="009105A7">
        <w:rPr>
          <w:rFonts w:eastAsia="Times New Roman"/>
          <w:sz w:val="28"/>
          <w:szCs w:val="28"/>
          <w:lang w:val="ru-RU" w:eastAsia="ru-RU" w:bidi="ar-SA"/>
        </w:rPr>
        <w:t>26</w:t>
      </w:r>
      <w:r w:rsidRPr="009105A7">
        <w:rPr>
          <w:rFonts w:eastAsia="Times New Roman"/>
          <w:sz w:val="28"/>
          <w:szCs w:val="28"/>
          <w:lang w:val="ru-RU" w:eastAsia="ru-RU" w:bidi="ar-SA"/>
        </w:rPr>
        <w:t>%).</w:t>
      </w:r>
      <w:r w:rsidR="007C23D0" w:rsidRPr="009105A7">
        <w:rPr>
          <w:spacing w:val="-6"/>
          <w:sz w:val="28"/>
          <w:szCs w:val="28"/>
          <w:lang w:val="ru-RU"/>
        </w:rPr>
        <w:t xml:space="preserve"> По сравнению с аналогичным периодом </w:t>
      </w:r>
      <w:r w:rsidR="008828F7" w:rsidRPr="009105A7">
        <w:rPr>
          <w:spacing w:val="-6"/>
          <w:sz w:val="28"/>
          <w:szCs w:val="28"/>
          <w:lang w:val="ru-RU"/>
        </w:rPr>
        <w:t>3 месяца 2017</w:t>
      </w:r>
      <w:r w:rsidR="007C23D0" w:rsidRPr="009105A7">
        <w:rPr>
          <w:spacing w:val="-6"/>
          <w:sz w:val="28"/>
          <w:szCs w:val="28"/>
          <w:lang w:val="ru-RU"/>
        </w:rPr>
        <w:t xml:space="preserve"> года в </w:t>
      </w:r>
      <w:r w:rsidR="008828F7" w:rsidRPr="009105A7">
        <w:rPr>
          <w:spacing w:val="-6"/>
          <w:sz w:val="28"/>
          <w:szCs w:val="28"/>
          <w:lang w:val="ru-RU"/>
        </w:rPr>
        <w:t>3 месяца 2018</w:t>
      </w:r>
      <w:r w:rsidR="007C23D0" w:rsidRPr="009105A7">
        <w:rPr>
          <w:spacing w:val="-6"/>
          <w:sz w:val="28"/>
          <w:szCs w:val="28"/>
          <w:lang w:val="ru-RU"/>
        </w:rPr>
        <w:t xml:space="preserve"> году н</w:t>
      </w:r>
      <w:r w:rsidR="007C23D0" w:rsidRPr="009105A7">
        <w:rPr>
          <w:rFonts w:eastAsia="Times New Roman"/>
          <w:sz w:val="28"/>
          <w:szCs w:val="28"/>
          <w:lang w:val="ru-RU" w:eastAsia="ru-RU" w:bidi="ar-SA"/>
        </w:rPr>
        <w:t xml:space="preserve">аблюдается </w:t>
      </w:r>
      <w:r w:rsidR="002E609D" w:rsidRPr="009105A7">
        <w:rPr>
          <w:rFonts w:eastAsia="Times New Roman"/>
          <w:sz w:val="28"/>
          <w:szCs w:val="28"/>
          <w:lang w:val="ru-RU" w:eastAsia="ru-RU" w:bidi="ar-SA"/>
        </w:rPr>
        <w:t>рост</w:t>
      </w:r>
      <w:r w:rsidR="007C23D0" w:rsidRPr="009105A7">
        <w:rPr>
          <w:rFonts w:eastAsia="Times New Roman"/>
          <w:sz w:val="28"/>
          <w:szCs w:val="28"/>
          <w:lang w:val="ru-RU" w:eastAsia="ru-RU" w:bidi="ar-SA"/>
        </w:rPr>
        <w:t xml:space="preserve"> количества погибших при тушении пожаров работников ПО (</w:t>
      </w:r>
      <w:r w:rsidR="002E609D" w:rsidRPr="009105A7">
        <w:rPr>
          <w:rFonts w:eastAsia="Times New Roman"/>
          <w:sz w:val="28"/>
          <w:szCs w:val="28"/>
          <w:lang w:val="ru-RU" w:eastAsia="ru-RU" w:bidi="ar-SA"/>
        </w:rPr>
        <w:t>рост в 3 раза с 1 работника ПО в 1 квартале 2017 г. до 4-х работников ПО в 1 квартале 2018 г.</w:t>
      </w:r>
      <w:r w:rsidR="007C23D0" w:rsidRPr="009105A7">
        <w:rPr>
          <w:rFonts w:eastAsia="Times New Roman"/>
          <w:sz w:val="28"/>
          <w:szCs w:val="28"/>
          <w:lang w:val="ru-RU" w:eastAsia="ru-RU" w:bidi="ar-SA"/>
        </w:rPr>
        <w:t>)</w:t>
      </w:r>
      <w:r w:rsidR="0044150A" w:rsidRPr="009105A7">
        <w:rPr>
          <w:rFonts w:eastAsia="Times New Roman"/>
          <w:sz w:val="28"/>
          <w:szCs w:val="28"/>
          <w:lang w:val="ru-RU" w:eastAsia="ru-RU" w:bidi="ar-SA"/>
        </w:rPr>
        <w:t xml:space="preserve"> и</w:t>
      </w:r>
      <w:r w:rsidR="007C23D0" w:rsidRPr="009105A7">
        <w:rPr>
          <w:rFonts w:eastAsia="Times New Roman"/>
          <w:sz w:val="28"/>
          <w:szCs w:val="28"/>
          <w:lang w:val="ru-RU" w:eastAsia="ru-RU" w:bidi="ar-SA"/>
        </w:rPr>
        <w:t xml:space="preserve"> рост количества травмированных при</w:t>
      </w:r>
      <w:r w:rsidR="00F313D8" w:rsidRPr="009105A7">
        <w:rPr>
          <w:rFonts w:eastAsia="Times New Roman"/>
          <w:sz w:val="28"/>
          <w:szCs w:val="28"/>
          <w:lang w:val="ru-RU" w:eastAsia="ru-RU" w:bidi="ar-SA"/>
        </w:rPr>
        <w:t xml:space="preserve"> тушении пожаров работников ПО (увеличение </w:t>
      </w:r>
      <w:r w:rsidR="007C23D0" w:rsidRPr="009105A7">
        <w:rPr>
          <w:rFonts w:eastAsia="Times New Roman"/>
          <w:sz w:val="28"/>
          <w:szCs w:val="28"/>
          <w:lang w:val="ru-RU" w:eastAsia="ru-RU" w:bidi="ar-SA"/>
        </w:rPr>
        <w:t xml:space="preserve">на </w:t>
      </w:r>
      <w:r w:rsidR="002E609D" w:rsidRPr="009105A7">
        <w:rPr>
          <w:rFonts w:eastAsia="Times New Roman"/>
          <w:sz w:val="28"/>
          <w:szCs w:val="28"/>
          <w:lang w:val="ru-RU" w:eastAsia="ru-RU" w:bidi="ar-SA"/>
        </w:rPr>
        <w:t>15,38</w:t>
      </w:r>
      <w:r w:rsidR="007C23D0" w:rsidRPr="009105A7">
        <w:rPr>
          <w:rFonts w:eastAsia="Times New Roman"/>
          <w:sz w:val="28"/>
          <w:szCs w:val="28"/>
          <w:lang w:val="ru-RU" w:eastAsia="ru-RU" w:bidi="ar-SA"/>
        </w:rPr>
        <w:t>%</w:t>
      </w:r>
      <w:r w:rsidR="00F313D8" w:rsidRPr="009105A7">
        <w:rPr>
          <w:rFonts w:eastAsia="Times New Roman"/>
          <w:sz w:val="28"/>
          <w:szCs w:val="28"/>
          <w:lang w:val="ru-RU" w:eastAsia="ru-RU" w:bidi="ar-SA"/>
        </w:rPr>
        <w:t>).</w:t>
      </w:r>
      <w:r w:rsidR="00A0175B" w:rsidRPr="009105A7">
        <w:rPr>
          <w:rFonts w:eastAsia="Times New Roman"/>
          <w:sz w:val="28"/>
          <w:szCs w:val="28"/>
          <w:lang w:val="ru-RU" w:eastAsia="ru-RU" w:bidi="ar-SA"/>
        </w:rPr>
        <w:t>Снизилось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количество спасённых на пожарах людей с </w:t>
      </w:r>
      <w:r w:rsidR="002E609D" w:rsidRPr="009105A7">
        <w:rPr>
          <w:rFonts w:eastAsia="Times New Roman"/>
          <w:bCs/>
          <w:sz w:val="28"/>
          <w:szCs w:val="28"/>
          <w:lang w:val="ru-RU" w:eastAsia="ru-RU" w:bidi="ar-SA"/>
        </w:rPr>
        <w:t>12552</w:t>
      </w:r>
      <w:r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человек</w:t>
      </w:r>
      <w:r w:rsidR="002E609D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за 3 месяца 2018 г.</w:t>
      </w:r>
      <w:r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, до </w:t>
      </w:r>
      <w:r w:rsidR="002E609D" w:rsidRPr="009105A7">
        <w:rPr>
          <w:rFonts w:eastAsia="Times New Roman"/>
          <w:bCs/>
          <w:sz w:val="28"/>
          <w:szCs w:val="28"/>
          <w:lang w:val="ru-RU" w:eastAsia="ru-RU" w:bidi="ar-SA"/>
        </w:rPr>
        <w:t>13542</w:t>
      </w:r>
      <w:r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спасённых человек за аналогичный период </w:t>
      </w:r>
      <w:r w:rsidR="002E609D" w:rsidRPr="009105A7">
        <w:rPr>
          <w:rFonts w:eastAsia="Times New Roman"/>
          <w:bCs/>
          <w:sz w:val="28"/>
          <w:szCs w:val="28"/>
          <w:lang w:val="ru-RU" w:eastAsia="ru-RU" w:bidi="ar-SA"/>
        </w:rPr>
        <w:t>(</w:t>
      </w:r>
      <w:r w:rsidR="008828F7" w:rsidRPr="009105A7">
        <w:rPr>
          <w:rFonts w:eastAsia="Times New Roman"/>
          <w:bCs/>
          <w:sz w:val="28"/>
          <w:szCs w:val="28"/>
          <w:lang w:val="ru-RU" w:eastAsia="ru-RU" w:bidi="ar-SA"/>
        </w:rPr>
        <w:t>3 месяца</w:t>
      </w:r>
      <w:r w:rsidR="002E609D" w:rsidRPr="009105A7">
        <w:rPr>
          <w:rFonts w:eastAsia="Times New Roman"/>
          <w:bCs/>
          <w:sz w:val="28"/>
          <w:szCs w:val="28"/>
          <w:lang w:val="ru-RU" w:eastAsia="ru-RU" w:bidi="ar-SA"/>
        </w:rPr>
        <w:t>)</w:t>
      </w:r>
      <w:r w:rsidR="008828F7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201</w:t>
      </w:r>
      <w:r w:rsidR="002E609D" w:rsidRPr="009105A7">
        <w:rPr>
          <w:rFonts w:eastAsia="Times New Roman"/>
          <w:bCs/>
          <w:sz w:val="28"/>
          <w:szCs w:val="28"/>
          <w:lang w:val="ru-RU" w:eastAsia="ru-RU" w:bidi="ar-SA"/>
        </w:rPr>
        <w:t>7</w:t>
      </w:r>
      <w:r w:rsidR="00DB7D16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год</w:t>
      </w:r>
      <w:r w:rsidR="002E609D" w:rsidRPr="009105A7">
        <w:rPr>
          <w:rFonts w:eastAsia="Times New Roman"/>
          <w:bCs/>
          <w:sz w:val="28"/>
          <w:szCs w:val="28"/>
          <w:lang w:val="ru-RU" w:eastAsia="ru-RU" w:bidi="ar-SA"/>
        </w:rPr>
        <w:t>а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(</w:t>
      </w:r>
      <w:r w:rsidR="00A0175B" w:rsidRPr="009105A7">
        <w:rPr>
          <w:rFonts w:eastAsia="Times New Roman"/>
          <w:sz w:val="28"/>
          <w:szCs w:val="28"/>
          <w:lang w:val="ru-RU" w:eastAsia="ru-RU" w:bidi="ar-SA"/>
        </w:rPr>
        <w:t>снижение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на </w:t>
      </w:r>
      <w:r w:rsidR="002E609D" w:rsidRPr="009105A7">
        <w:rPr>
          <w:rFonts w:eastAsia="Times New Roman"/>
          <w:sz w:val="28"/>
          <w:szCs w:val="28"/>
          <w:lang w:val="ru-RU" w:eastAsia="ru-RU" w:bidi="ar-SA"/>
        </w:rPr>
        <w:t>7,31</w:t>
      </w:r>
      <w:r w:rsidR="007C23D0" w:rsidRPr="009105A7">
        <w:rPr>
          <w:rFonts w:eastAsia="Times New Roman"/>
          <w:sz w:val="28"/>
          <w:szCs w:val="28"/>
          <w:lang w:val="ru-RU" w:eastAsia="ru-RU" w:bidi="ar-SA"/>
        </w:rPr>
        <w:t>%).</w:t>
      </w:r>
    </w:p>
    <w:p w:rsidR="00521064" w:rsidRPr="009105A7" w:rsidRDefault="00521064" w:rsidP="00D90F0B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Наибольшая сумма материального ущерба приходится на </w:t>
      </w:r>
      <w:r w:rsidRPr="009105A7">
        <w:rPr>
          <w:sz w:val="28"/>
          <w:szCs w:val="28"/>
          <w:lang w:val="ru-RU" w:eastAsia="ru-RU" w:bidi="ar-SA"/>
        </w:rPr>
        <w:t>здания жилого назначения и надворные постройки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(</w:t>
      </w:r>
      <w:r w:rsidR="002E609D" w:rsidRPr="009105A7">
        <w:rPr>
          <w:sz w:val="28"/>
          <w:szCs w:val="28"/>
          <w:lang w:val="ru-RU"/>
        </w:rPr>
        <w:t>1,394 млрд.руб. (50,04 % ) от общей суммы ущерба)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, </w:t>
      </w:r>
      <w:r w:rsidR="002E609D" w:rsidRPr="009105A7">
        <w:rPr>
          <w:sz w:val="28"/>
          <w:szCs w:val="28"/>
          <w:lang w:val="ru-RU" w:eastAsia="ru-RU" w:bidi="ar-SA"/>
        </w:rPr>
        <w:t>складские здания и сооружения (0,213 млрд. руб.) (7,64% от общей суммы ущерба), и транспортные средства (0,322 млрд.руб. (11,59%).</w:t>
      </w:r>
    </w:p>
    <w:p w:rsidR="00176114" w:rsidRPr="009105A7" w:rsidRDefault="00176114" w:rsidP="00D90F0B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Условия работы оперативных подразделений пожарной охраны, дислоцированных в городах и сельской местности, значительно отличаются друг от друга. Существует целый ряд различий – это и площадь района выезда подразделений, и состояние дорог, уровень боевой подготовки и оснащенности подразделений и др., что, сказывается на показателях оперативного реагирования. В сельской местности показатели несколько хуже аналогичных показателей, зарегистрированных в городах и поселках городского типа. Значения показателей оперативного реагирования для подразделений пожарной охраны, дислоцирующихся в сельской местности, примерно в полтора раза больше среднероссийских показателей и в два раза больше показателей для городов и поселков городского типа.</w:t>
      </w:r>
      <w:r w:rsidR="00BB208A" w:rsidRPr="009105A7">
        <w:rPr>
          <w:rFonts w:eastAsia="Times New Roman"/>
          <w:sz w:val="28"/>
          <w:szCs w:val="28"/>
          <w:lang w:val="ru-RU" w:eastAsia="ru-RU" w:bidi="ar-SA"/>
        </w:rPr>
        <w:t xml:space="preserve"> Значения показателей оперативного реагирования для подразделений пожарной охраны, дислоцирующихся в городах и поселках городского типа, примерно, на 5 минут меньше соответствующих средних показателей по Российской Федерации. </w:t>
      </w:r>
      <w:r w:rsidRPr="009105A7">
        <w:rPr>
          <w:rFonts w:eastAsia="Times New Roman"/>
          <w:sz w:val="28"/>
          <w:szCs w:val="28"/>
          <w:lang w:val="ru-RU" w:eastAsia="ru-RU" w:bidi="ar-SA"/>
        </w:rPr>
        <w:t>В целом можно отметить сходную динамику изменения значений показателей в течение пятилетнего периода.</w:t>
      </w:r>
    </w:p>
    <w:p w:rsidR="0018339F" w:rsidRPr="009105A7" w:rsidRDefault="00F313D8" w:rsidP="00D90F0B">
      <w:pPr>
        <w:pStyle w:val="111"/>
        <w:tabs>
          <w:tab w:val="left" w:pos="0"/>
        </w:tabs>
        <w:spacing w:line="348" w:lineRule="auto"/>
        <w:ind w:firstLine="709"/>
        <w:contextualSpacing/>
        <w:rPr>
          <w:lang w:val="ru-RU"/>
        </w:rPr>
      </w:pPr>
      <w:bookmarkStart w:id="45" w:name="_Toc430936754"/>
      <w:bookmarkStart w:id="46" w:name="_Toc461692868"/>
      <w:bookmarkStart w:id="47" w:name="_Toc461692925"/>
      <w:bookmarkStart w:id="48" w:name="_Toc461693037"/>
      <w:bookmarkStart w:id="49" w:name="_Toc461700920"/>
      <w:bookmarkStart w:id="50" w:name="_Toc468872028"/>
      <w:bookmarkStart w:id="51" w:name="_Toc468875921"/>
      <w:bookmarkStart w:id="52" w:name="_Toc475432311"/>
      <w:r w:rsidRPr="009105A7">
        <w:rPr>
          <w:lang w:val="ru-RU"/>
        </w:rPr>
        <w:br w:type="page"/>
      </w:r>
      <w:r w:rsidR="0088090E" w:rsidRPr="009105A7">
        <w:rPr>
          <w:lang w:val="ru-RU"/>
        </w:rPr>
        <w:lastRenderedPageBreak/>
        <w:t>3</w:t>
      </w:r>
      <w:r w:rsidR="00E50545" w:rsidRPr="009105A7">
        <w:rPr>
          <w:lang w:val="ru-RU"/>
        </w:rPr>
        <w:t>.</w:t>
      </w:r>
      <w:r w:rsidR="0018339F" w:rsidRPr="009105A7">
        <w:rPr>
          <w:lang w:val="ru-RU"/>
        </w:rPr>
        <w:t>Научно обоснованная оценка статистических данных по созданию оперативных штабов при тушении пожаров</w:t>
      </w:r>
    </w:p>
    <w:p w:rsidR="0018339F" w:rsidRPr="009105A7" w:rsidRDefault="0018339F" w:rsidP="00D90F0B">
      <w:pPr>
        <w:pStyle w:val="14"/>
        <w:tabs>
          <w:tab w:val="left" w:pos="0"/>
        </w:tabs>
        <w:spacing w:line="348" w:lineRule="auto"/>
      </w:pPr>
      <w:r w:rsidRPr="009105A7">
        <w:t>Оперативный штаб пожаротушения на пожаре создается по решению руководителя тушения пожара для эффективного управления силами и средствами, если на тушение пожара привлекаются силы по повышенному номеру (рангу) вызова, при организации на месте пожара трёх и более участков тушения пожара или при необходимости детального согласования с администрацией предприятия действий по тушению пожара.</w:t>
      </w:r>
    </w:p>
    <w:p w:rsidR="0018339F" w:rsidRPr="009105A7" w:rsidRDefault="0018339F" w:rsidP="00D90F0B">
      <w:pPr>
        <w:pStyle w:val="14"/>
        <w:tabs>
          <w:tab w:val="left" w:pos="0"/>
        </w:tabs>
        <w:spacing w:line="348" w:lineRule="auto"/>
      </w:pPr>
      <w:r w:rsidRPr="009105A7">
        <w:t xml:space="preserve">В таблице </w:t>
      </w:r>
      <w:r w:rsidR="00A53D71" w:rsidRPr="009105A7">
        <w:t>35</w:t>
      </w:r>
      <w:r w:rsidRPr="009105A7">
        <w:t xml:space="preserve"> представлена информация за исследуемый период по количеству пожаров, на которых создавался оперативный штаб пожаротушения. </w:t>
      </w:r>
      <w:r w:rsidR="00CB1B75" w:rsidRPr="009105A7">
        <w:t xml:space="preserve">За 3 месяца 2018 года </w:t>
      </w:r>
      <w:r w:rsidRPr="009105A7">
        <w:t xml:space="preserve">зарегистрировано </w:t>
      </w:r>
      <w:r w:rsidR="00A53D71" w:rsidRPr="009105A7">
        <w:rPr>
          <w:bCs/>
        </w:rPr>
        <w:t>730</w:t>
      </w:r>
      <w:r w:rsidRPr="009105A7">
        <w:t xml:space="preserve"> случаев, когда при тушении пожара создавался оперативный штаб пожаротушения, что составляет примерно </w:t>
      </w:r>
      <w:r w:rsidR="00A53D71" w:rsidRPr="009105A7">
        <w:t>2,3</w:t>
      </w:r>
      <w:r w:rsidRPr="009105A7">
        <w:t xml:space="preserve"> % от общего количества потушенных пожаров на территории Российской Федерации. Среди субъектов Российской Федерации, наибольшее количество раз штаб создавался в Ярославской области (</w:t>
      </w:r>
      <w:r w:rsidR="00A53D71" w:rsidRPr="009105A7">
        <w:t>97</w:t>
      </w:r>
      <w:r w:rsidRPr="009105A7">
        <w:t xml:space="preserve"> раз, что составило </w:t>
      </w:r>
      <w:r w:rsidR="00A53D71" w:rsidRPr="009105A7">
        <w:t>13,29</w:t>
      </w:r>
      <w:r w:rsidRPr="009105A7">
        <w:t xml:space="preserve"> %), в </w:t>
      </w:r>
      <w:r w:rsidR="00A53D71" w:rsidRPr="009105A7">
        <w:t>Ярославской области</w:t>
      </w:r>
      <w:r w:rsidRPr="009105A7">
        <w:t xml:space="preserve"> (</w:t>
      </w:r>
      <w:r w:rsidR="00935BF1" w:rsidRPr="009105A7">
        <w:t>207</w:t>
      </w:r>
      <w:r w:rsidRPr="009105A7">
        <w:t xml:space="preserve"> раз, что составило 7,9</w:t>
      </w:r>
      <w:r w:rsidR="00935BF1" w:rsidRPr="009105A7">
        <w:t>5</w:t>
      </w:r>
      <w:r w:rsidRPr="009105A7">
        <w:t>%) и в г. Москве (</w:t>
      </w:r>
      <w:r w:rsidR="00A53D71" w:rsidRPr="009105A7">
        <w:t>57</w:t>
      </w:r>
      <w:r w:rsidRPr="009105A7">
        <w:t xml:space="preserve"> раз, что составило 7,</w:t>
      </w:r>
      <w:r w:rsidR="00A53D71" w:rsidRPr="009105A7">
        <w:t>8</w:t>
      </w:r>
      <w:r w:rsidRPr="009105A7">
        <w:t xml:space="preserve">%), что составляет </w:t>
      </w:r>
      <w:r w:rsidR="00A53D71" w:rsidRPr="009105A7">
        <w:t>21,1</w:t>
      </w:r>
      <w:r w:rsidRPr="009105A7">
        <w:t xml:space="preserve"> % от общего количества пожаров по региону, где создавался штаб пожаротушения.</w:t>
      </w:r>
    </w:p>
    <w:p w:rsidR="0018339F" w:rsidRPr="009105A7" w:rsidRDefault="0018339F" w:rsidP="00D90F0B">
      <w:pPr>
        <w:pStyle w:val="14"/>
        <w:tabs>
          <w:tab w:val="left" w:pos="0"/>
        </w:tabs>
        <w:spacing w:line="348" w:lineRule="auto"/>
        <w:rPr>
          <w:spacing w:val="-4"/>
        </w:rPr>
      </w:pPr>
      <w:r w:rsidRPr="009105A7">
        <w:rPr>
          <w:spacing w:val="-4"/>
        </w:rPr>
        <w:t>В целом по Российской Федерации пожары, на которых создавался оперативный штаб, в подавляющем большинстве происходили в городах</w:t>
      </w:r>
      <w:r w:rsidR="00A53D71" w:rsidRPr="009105A7">
        <w:rPr>
          <w:spacing w:val="-4"/>
        </w:rPr>
        <w:t xml:space="preserve"> (535 раз)</w:t>
      </w:r>
      <w:r w:rsidRPr="009105A7">
        <w:rPr>
          <w:spacing w:val="-4"/>
        </w:rPr>
        <w:t xml:space="preserve"> что в процентном отношении составляет </w:t>
      </w:r>
      <w:r w:rsidR="00935BF1" w:rsidRPr="009105A7">
        <w:rPr>
          <w:spacing w:val="-4"/>
        </w:rPr>
        <w:t>7</w:t>
      </w:r>
      <w:r w:rsidR="00A53D71" w:rsidRPr="009105A7">
        <w:rPr>
          <w:spacing w:val="-4"/>
        </w:rPr>
        <w:t>3</w:t>
      </w:r>
      <w:r w:rsidR="00935BF1" w:rsidRPr="009105A7">
        <w:rPr>
          <w:spacing w:val="-4"/>
        </w:rPr>
        <w:t>,</w:t>
      </w:r>
      <w:r w:rsidR="00A53D71" w:rsidRPr="009105A7">
        <w:rPr>
          <w:spacing w:val="-4"/>
        </w:rPr>
        <w:t>29</w:t>
      </w:r>
      <w:r w:rsidRPr="009105A7">
        <w:rPr>
          <w:spacing w:val="-4"/>
        </w:rPr>
        <w:t xml:space="preserve"> % от общего количества пожаров, на которых был создан штаб. Наибольшее количество случаев создания оперативного штаба пожаротушения в город</w:t>
      </w:r>
      <w:r w:rsidR="00935BF1" w:rsidRPr="009105A7">
        <w:rPr>
          <w:spacing w:val="-4"/>
        </w:rPr>
        <w:t>ах было в Ярославской области (</w:t>
      </w:r>
      <w:r w:rsidR="00A53D71" w:rsidRPr="009105A7">
        <w:rPr>
          <w:spacing w:val="-4"/>
        </w:rPr>
        <w:t>80</w:t>
      </w:r>
      <w:r w:rsidRPr="009105A7">
        <w:rPr>
          <w:spacing w:val="-4"/>
        </w:rPr>
        <w:t xml:space="preserve"> раз </w:t>
      </w:r>
      <w:r w:rsidR="00A53D71" w:rsidRPr="009105A7">
        <w:rPr>
          <w:spacing w:val="-4"/>
        </w:rPr>
        <w:t>(10,96</w:t>
      </w:r>
      <w:r w:rsidRPr="009105A7">
        <w:rPr>
          <w:spacing w:val="-4"/>
        </w:rPr>
        <w:t>%), в г. Москве (</w:t>
      </w:r>
      <w:r w:rsidR="00A53D71" w:rsidRPr="009105A7">
        <w:rPr>
          <w:spacing w:val="-4"/>
        </w:rPr>
        <w:t>57</w:t>
      </w:r>
      <w:r w:rsidRPr="009105A7">
        <w:rPr>
          <w:spacing w:val="-4"/>
        </w:rPr>
        <w:t xml:space="preserve"> раз </w:t>
      </w:r>
      <w:r w:rsidR="00A53D71" w:rsidRPr="009105A7">
        <w:rPr>
          <w:spacing w:val="-4"/>
        </w:rPr>
        <w:t>(7,81</w:t>
      </w:r>
      <w:r w:rsidRPr="009105A7">
        <w:rPr>
          <w:spacing w:val="-4"/>
        </w:rPr>
        <w:t>%) и</w:t>
      </w:r>
      <w:r w:rsidRPr="009105A7">
        <w:t xml:space="preserve"> в Пермском крае (</w:t>
      </w:r>
      <w:r w:rsidR="00A53D71" w:rsidRPr="009105A7">
        <w:t>35</w:t>
      </w:r>
      <w:r w:rsidRPr="009105A7">
        <w:t xml:space="preserve"> раз, что составило </w:t>
      </w:r>
      <w:r w:rsidR="00A53D71" w:rsidRPr="009105A7">
        <w:t>4,79</w:t>
      </w:r>
      <w:r w:rsidRPr="009105A7">
        <w:t>%)</w:t>
      </w:r>
      <w:r w:rsidRPr="009105A7">
        <w:rPr>
          <w:spacing w:val="-4"/>
        </w:rPr>
        <w:t>.</w:t>
      </w:r>
    </w:p>
    <w:p w:rsidR="00992DE1" w:rsidRPr="009105A7" w:rsidRDefault="0018339F" w:rsidP="00D90F0B">
      <w:pPr>
        <w:pStyle w:val="14"/>
        <w:tabs>
          <w:tab w:val="left" w:pos="0"/>
        </w:tabs>
        <w:spacing w:line="348" w:lineRule="auto"/>
        <w:rPr>
          <w:spacing w:val="-4"/>
        </w:rPr>
      </w:pPr>
      <w:r w:rsidRPr="009105A7">
        <w:rPr>
          <w:spacing w:val="-4"/>
        </w:rPr>
        <w:t xml:space="preserve">В сельской местности </w:t>
      </w:r>
      <w:r w:rsidR="00CB1B75" w:rsidRPr="009105A7">
        <w:rPr>
          <w:spacing w:val="-4"/>
        </w:rPr>
        <w:t xml:space="preserve">за 3 месяца 2018 года </w:t>
      </w:r>
      <w:r w:rsidRPr="009105A7">
        <w:rPr>
          <w:spacing w:val="-4"/>
        </w:rPr>
        <w:t xml:space="preserve">при тушении пожаров </w:t>
      </w:r>
      <w:r w:rsidR="00305846" w:rsidRPr="009105A7">
        <w:rPr>
          <w:spacing w:val="-4"/>
        </w:rPr>
        <w:t>195</w:t>
      </w:r>
      <w:r w:rsidRPr="009105A7">
        <w:rPr>
          <w:spacing w:val="-4"/>
        </w:rPr>
        <w:t xml:space="preserve"> раз (</w:t>
      </w:r>
      <w:r w:rsidR="0007691B" w:rsidRPr="009105A7">
        <w:rPr>
          <w:spacing w:val="-4"/>
        </w:rPr>
        <w:t>2</w:t>
      </w:r>
      <w:r w:rsidR="00305846" w:rsidRPr="009105A7">
        <w:rPr>
          <w:spacing w:val="-4"/>
        </w:rPr>
        <w:t>6</w:t>
      </w:r>
      <w:r w:rsidR="0007691B" w:rsidRPr="009105A7">
        <w:rPr>
          <w:spacing w:val="-4"/>
        </w:rPr>
        <w:t>,</w:t>
      </w:r>
      <w:r w:rsidR="00305846" w:rsidRPr="009105A7">
        <w:rPr>
          <w:spacing w:val="-4"/>
        </w:rPr>
        <w:t>71</w:t>
      </w:r>
      <w:r w:rsidRPr="009105A7">
        <w:rPr>
          <w:spacing w:val="-4"/>
        </w:rPr>
        <w:t xml:space="preserve">% от общего количества пожаров, на которых создавался штаб пожаротушения) создавался оперативный штаб пожаротушения. Наибольшее количество случаев создания оперативного штаба пожаротушения в сельской местности было в </w:t>
      </w:r>
      <w:r w:rsidR="00305846" w:rsidRPr="009105A7">
        <w:t>Пермском крае</w:t>
      </w:r>
      <w:r w:rsidRPr="009105A7">
        <w:rPr>
          <w:spacing w:val="-4"/>
        </w:rPr>
        <w:t>(</w:t>
      </w:r>
      <w:r w:rsidR="00305846" w:rsidRPr="009105A7">
        <w:rPr>
          <w:spacing w:val="-4"/>
        </w:rPr>
        <w:t>42</w:t>
      </w:r>
      <w:r w:rsidRPr="009105A7">
        <w:rPr>
          <w:spacing w:val="-4"/>
        </w:rPr>
        <w:t xml:space="preserve"> раз</w:t>
      </w:r>
      <w:r w:rsidR="00305846" w:rsidRPr="009105A7">
        <w:rPr>
          <w:spacing w:val="-4"/>
        </w:rPr>
        <w:t>а</w:t>
      </w:r>
      <w:r w:rsidRPr="009105A7">
        <w:rPr>
          <w:spacing w:val="-4"/>
        </w:rPr>
        <w:t xml:space="preserve"> (</w:t>
      </w:r>
      <w:r w:rsidR="00305846" w:rsidRPr="009105A7">
        <w:rPr>
          <w:spacing w:val="-4"/>
        </w:rPr>
        <w:t>5,75</w:t>
      </w:r>
      <w:r w:rsidRPr="009105A7">
        <w:rPr>
          <w:spacing w:val="-4"/>
        </w:rPr>
        <w:t xml:space="preserve">%), </w:t>
      </w:r>
      <w:r w:rsidR="00305846" w:rsidRPr="009105A7">
        <w:rPr>
          <w:spacing w:val="-4"/>
        </w:rPr>
        <w:t xml:space="preserve">в Ярославской области </w:t>
      </w:r>
      <w:r w:rsidRPr="009105A7">
        <w:rPr>
          <w:spacing w:val="-4"/>
        </w:rPr>
        <w:t>(</w:t>
      </w:r>
      <w:r w:rsidR="00305846" w:rsidRPr="009105A7">
        <w:rPr>
          <w:spacing w:val="-4"/>
        </w:rPr>
        <w:t>1</w:t>
      </w:r>
      <w:r w:rsidR="0007691B" w:rsidRPr="009105A7">
        <w:rPr>
          <w:spacing w:val="-4"/>
        </w:rPr>
        <w:t>7</w:t>
      </w:r>
      <w:r w:rsidRPr="009105A7">
        <w:rPr>
          <w:spacing w:val="-4"/>
        </w:rPr>
        <w:t xml:space="preserve"> раз (</w:t>
      </w:r>
      <w:r w:rsidR="00305846" w:rsidRPr="009105A7">
        <w:rPr>
          <w:spacing w:val="-4"/>
        </w:rPr>
        <w:t>2,33</w:t>
      </w:r>
      <w:r w:rsidRPr="009105A7">
        <w:rPr>
          <w:spacing w:val="-4"/>
        </w:rPr>
        <w:t xml:space="preserve">%) и в </w:t>
      </w:r>
      <w:r w:rsidR="00305846" w:rsidRPr="009105A7">
        <w:t xml:space="preserve">Челябинской </w:t>
      </w:r>
      <w:r w:rsidRPr="009105A7">
        <w:rPr>
          <w:spacing w:val="-4"/>
        </w:rPr>
        <w:t>области (</w:t>
      </w:r>
      <w:r w:rsidR="00305846" w:rsidRPr="009105A7">
        <w:rPr>
          <w:spacing w:val="-4"/>
        </w:rPr>
        <w:t>15</w:t>
      </w:r>
      <w:r w:rsidRPr="009105A7">
        <w:rPr>
          <w:spacing w:val="-4"/>
        </w:rPr>
        <w:t xml:space="preserve"> раз (</w:t>
      </w:r>
      <w:r w:rsidR="00305846" w:rsidRPr="009105A7">
        <w:rPr>
          <w:spacing w:val="-4"/>
        </w:rPr>
        <w:t>2,05</w:t>
      </w:r>
      <w:r w:rsidRPr="009105A7">
        <w:rPr>
          <w:spacing w:val="-4"/>
        </w:rPr>
        <w:t>%)).</w:t>
      </w:r>
    </w:p>
    <w:p w:rsidR="0018339F" w:rsidRPr="009105A7" w:rsidRDefault="00992DE1" w:rsidP="00D90F0B">
      <w:pPr>
        <w:pStyle w:val="14"/>
        <w:tabs>
          <w:tab w:val="left" w:pos="0"/>
        </w:tabs>
        <w:spacing w:line="240" w:lineRule="auto"/>
        <w:ind w:firstLine="0"/>
        <w:jc w:val="left"/>
      </w:pPr>
      <w:r w:rsidRPr="009105A7">
        <w:rPr>
          <w:lang w:eastAsia="ru-RU"/>
        </w:rPr>
        <w:br w:type="page"/>
      </w:r>
      <w:r w:rsidR="0018339F" w:rsidRPr="009105A7">
        <w:rPr>
          <w:lang w:eastAsia="ru-RU"/>
        </w:rPr>
        <w:lastRenderedPageBreak/>
        <w:t>Таблица 35</w:t>
      </w:r>
      <w:r w:rsidR="0088090E" w:rsidRPr="009105A7">
        <w:rPr>
          <w:lang w:eastAsia="ru-RU"/>
        </w:rPr>
        <w:t xml:space="preserve"> - </w:t>
      </w:r>
      <w:r w:rsidR="00C2024F" w:rsidRPr="009105A7">
        <w:rPr>
          <w:lang w:eastAsia="ru-RU"/>
        </w:rPr>
        <w:t>с</w:t>
      </w:r>
      <w:r w:rsidR="0018339F" w:rsidRPr="009105A7">
        <w:t>ведения об оперативных штабах пожаротушения</w:t>
      </w:r>
    </w:p>
    <w:tbl>
      <w:tblPr>
        <w:tblW w:w="10207" w:type="dxa"/>
        <w:tblInd w:w="108" w:type="dxa"/>
        <w:tblLayout w:type="fixed"/>
        <w:tblLook w:val="0000"/>
      </w:tblPr>
      <w:tblGrid>
        <w:gridCol w:w="2552"/>
        <w:gridCol w:w="851"/>
        <w:gridCol w:w="992"/>
        <w:gridCol w:w="992"/>
        <w:gridCol w:w="992"/>
        <w:gridCol w:w="851"/>
        <w:gridCol w:w="992"/>
        <w:gridCol w:w="993"/>
        <w:gridCol w:w="992"/>
      </w:tblGrid>
      <w:tr w:rsidR="009105A7" w:rsidRPr="009105A7" w:rsidTr="00992DE1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18339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Регион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18339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Количество потушенных пожаров</w:t>
            </w:r>
          </w:p>
        </w:tc>
      </w:tr>
      <w:tr w:rsidR="009105A7" w:rsidRPr="009105A7" w:rsidTr="00992DE1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18339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8828F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3 месяца 2017</w:t>
            </w:r>
            <w:r w:rsidR="0018339F"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8828F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3 месяца 2018</w:t>
            </w:r>
            <w:r w:rsidR="0018339F"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</w:tr>
      <w:tr w:rsidR="009105A7" w:rsidRPr="009105A7" w:rsidTr="00992DE1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18339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FE7EE2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FE7EE2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  <w:t>создавался штаб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FE7EE2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  <w:t>в городской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339F" w:rsidRPr="009105A7" w:rsidRDefault="00FE7EE2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  <w:t>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FE7EE2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FE7EE2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  <w:t>создавался штаб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FE7EE2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  <w:t>в городской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339F" w:rsidRPr="009105A7" w:rsidRDefault="00FE7EE2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16"/>
                <w:szCs w:val="16"/>
                <w:lang w:val="ru-RU" w:eastAsia="ru-RU" w:bidi="ar-SA"/>
              </w:rPr>
              <w:t>в сельской местности</w:t>
            </w:r>
          </w:p>
        </w:tc>
      </w:tr>
      <w:tr w:rsidR="009105A7" w:rsidRPr="009105A7" w:rsidTr="00992DE1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18339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18339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18339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18339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339F" w:rsidRPr="009105A7" w:rsidRDefault="0018339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18339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18339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39F" w:rsidRPr="009105A7" w:rsidRDefault="0018339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339F" w:rsidRPr="009105A7" w:rsidRDefault="0018339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pacing w:val="-6"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</w:rPr>
              <w:t xml:space="preserve">Ненецкий </w:t>
            </w:r>
            <w:r w:rsidRPr="009105A7">
              <w:rPr>
                <w:sz w:val="20"/>
                <w:szCs w:val="20"/>
                <w:lang w:val="ru-RU"/>
              </w:rPr>
              <w:t>АО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17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Чувашская Республика - Чувашия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42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9105A7" w:rsidRPr="009105A7" w:rsidTr="0055119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28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9105A7" w:rsidRPr="009105A7" w:rsidTr="0055119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>Ханты-Мансийский автономный округ - Югра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A24CC9" w:rsidRPr="009105A7" w:rsidRDefault="00A24CC9" w:rsidP="00D90F0B">
      <w:pPr>
        <w:rPr>
          <w:sz w:val="28"/>
          <w:szCs w:val="28"/>
        </w:rPr>
      </w:pPr>
      <w:r w:rsidRPr="009105A7">
        <w:rPr>
          <w:sz w:val="28"/>
          <w:szCs w:val="28"/>
          <w:lang w:val="ru-RU"/>
        </w:rPr>
        <w:lastRenderedPageBreak/>
        <w:t>Продолжение таблицы 35</w:t>
      </w:r>
    </w:p>
    <w:tbl>
      <w:tblPr>
        <w:tblW w:w="10207" w:type="dxa"/>
        <w:tblInd w:w="108" w:type="dxa"/>
        <w:tblLayout w:type="fixed"/>
        <w:tblLook w:val="0000"/>
      </w:tblPr>
      <w:tblGrid>
        <w:gridCol w:w="2552"/>
        <w:gridCol w:w="851"/>
        <w:gridCol w:w="992"/>
        <w:gridCol w:w="992"/>
        <w:gridCol w:w="992"/>
        <w:gridCol w:w="851"/>
        <w:gridCol w:w="992"/>
        <w:gridCol w:w="993"/>
        <w:gridCol w:w="992"/>
      </w:tblGrid>
      <w:tr w:rsidR="009105A7" w:rsidRPr="009105A7" w:rsidTr="00551197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</w:rPr>
              <w:t xml:space="preserve">Ямало-Ненецкий </w:t>
            </w:r>
            <w:r w:rsidRPr="009105A7">
              <w:rPr>
                <w:sz w:val="20"/>
                <w:szCs w:val="20"/>
                <w:lang w:val="ru-RU"/>
              </w:rPr>
              <w:t>АО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9105A7" w:rsidRPr="009105A7" w:rsidTr="00551197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9105A7" w:rsidRPr="009105A7" w:rsidTr="00551197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9105A7" w:rsidRPr="009105A7" w:rsidTr="00551197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551197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551197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</w:rPr>
              <w:t xml:space="preserve">Еврейская </w:t>
            </w:r>
            <w:r w:rsidRPr="009105A7">
              <w:rPr>
                <w:sz w:val="20"/>
                <w:szCs w:val="20"/>
                <w:lang w:val="ru-RU"/>
              </w:rPr>
              <w:t>АО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</w:rPr>
              <w:t xml:space="preserve">Чукотский </w:t>
            </w:r>
            <w:r w:rsidRPr="009105A7">
              <w:rPr>
                <w:sz w:val="20"/>
                <w:szCs w:val="20"/>
                <w:lang w:val="ru-RU"/>
              </w:rPr>
              <w:t>АО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>Специальные управления ФПС ГПС МЧС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105A7" w:rsidRPr="009105A7" w:rsidTr="0055119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43A" w:rsidRPr="009105A7" w:rsidRDefault="002A443A" w:rsidP="00D90F0B">
            <w:pPr>
              <w:tabs>
                <w:tab w:val="left" w:pos="0"/>
              </w:tabs>
              <w:spacing w:line="216" w:lineRule="auto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Всего по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31786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443A" w:rsidRPr="009105A7" w:rsidRDefault="002A443A" w:rsidP="00D90F0B">
            <w:pPr>
              <w:spacing w:line="216" w:lineRule="auto"/>
              <w:jc w:val="right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195</w:t>
            </w:r>
          </w:p>
        </w:tc>
      </w:tr>
    </w:tbl>
    <w:p w:rsidR="00F07319" w:rsidRPr="009105A7" w:rsidRDefault="002977EF" w:rsidP="00D90F0B">
      <w:pPr>
        <w:tabs>
          <w:tab w:val="left" w:pos="0"/>
        </w:tabs>
        <w:spacing w:before="240" w:line="276" w:lineRule="auto"/>
        <w:ind w:firstLine="709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Вывод</w:t>
      </w:r>
      <w:r w:rsidR="00F07319" w:rsidRPr="009105A7">
        <w:rPr>
          <w:sz w:val="28"/>
          <w:szCs w:val="28"/>
          <w:lang w:val="ru-RU"/>
        </w:rPr>
        <w:t>ы по разделу 3</w:t>
      </w:r>
    </w:p>
    <w:p w:rsidR="007C07D6" w:rsidRPr="009105A7" w:rsidRDefault="00CB1B75" w:rsidP="00D90F0B">
      <w:pPr>
        <w:tabs>
          <w:tab w:val="left" w:pos="0"/>
        </w:tabs>
        <w:spacing w:line="276" w:lineRule="auto"/>
        <w:ind w:firstLine="709"/>
        <w:jc w:val="both"/>
        <w:rPr>
          <w:spacing w:val="-4"/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За 3 месяца 2018 года </w:t>
      </w:r>
      <w:r w:rsidR="00252E8A" w:rsidRPr="009105A7">
        <w:rPr>
          <w:sz w:val="28"/>
          <w:szCs w:val="28"/>
          <w:lang w:val="ru-RU"/>
        </w:rPr>
        <w:t xml:space="preserve">зарегистрировано </w:t>
      </w:r>
      <w:r w:rsidR="00750592" w:rsidRPr="009105A7">
        <w:rPr>
          <w:bCs/>
          <w:sz w:val="28"/>
          <w:szCs w:val="28"/>
          <w:lang w:val="ru-RU"/>
        </w:rPr>
        <w:t>730</w:t>
      </w:r>
      <w:r w:rsidR="00252E8A" w:rsidRPr="009105A7">
        <w:rPr>
          <w:sz w:val="28"/>
          <w:szCs w:val="28"/>
          <w:lang w:val="ru-RU"/>
        </w:rPr>
        <w:t xml:space="preserve"> случ</w:t>
      </w:r>
      <w:r w:rsidR="00750592" w:rsidRPr="009105A7">
        <w:rPr>
          <w:sz w:val="28"/>
          <w:szCs w:val="28"/>
          <w:lang w:val="ru-RU"/>
        </w:rPr>
        <w:t>ев</w:t>
      </w:r>
      <w:r w:rsidR="00252E8A" w:rsidRPr="009105A7">
        <w:rPr>
          <w:sz w:val="28"/>
          <w:szCs w:val="28"/>
          <w:lang w:val="ru-RU"/>
        </w:rPr>
        <w:t xml:space="preserve">, когда при тушении пожара создавался оперативный штаб пожаротушения, что составляет примерно </w:t>
      </w:r>
      <w:r w:rsidR="00750592" w:rsidRPr="009105A7">
        <w:rPr>
          <w:sz w:val="28"/>
          <w:szCs w:val="28"/>
          <w:lang w:val="ru-RU"/>
        </w:rPr>
        <w:t>2,3</w:t>
      </w:r>
      <w:r w:rsidR="00252E8A" w:rsidRPr="009105A7">
        <w:rPr>
          <w:sz w:val="28"/>
          <w:szCs w:val="28"/>
          <w:lang w:val="ru-RU"/>
        </w:rPr>
        <w:t xml:space="preserve"> % от общего количества потушенных пожаров на территории Российской Федерации.</w:t>
      </w:r>
      <w:r w:rsidR="00252E8A" w:rsidRPr="009105A7">
        <w:rPr>
          <w:spacing w:val="-4"/>
          <w:sz w:val="28"/>
          <w:szCs w:val="28"/>
          <w:lang w:val="ru-RU"/>
        </w:rPr>
        <w:t xml:space="preserve"> В целом по Российской Федерации пожары, на которых создавался оперативный штаб, в подавляющем большинстве происходили в городах</w:t>
      </w:r>
      <w:r w:rsidR="00C92348">
        <w:rPr>
          <w:spacing w:val="-4"/>
          <w:sz w:val="28"/>
          <w:szCs w:val="28"/>
          <w:lang w:val="ru-RU"/>
        </w:rPr>
        <w:t xml:space="preserve"> – </w:t>
      </w:r>
      <w:r w:rsidR="00750592" w:rsidRPr="009105A7">
        <w:rPr>
          <w:spacing w:val="-4"/>
          <w:sz w:val="28"/>
          <w:szCs w:val="28"/>
          <w:lang w:val="ru-RU"/>
        </w:rPr>
        <w:t>535 раз</w:t>
      </w:r>
      <w:r w:rsidR="00252E8A" w:rsidRPr="009105A7">
        <w:rPr>
          <w:spacing w:val="-4"/>
          <w:sz w:val="28"/>
          <w:szCs w:val="28"/>
          <w:lang w:val="ru-RU"/>
        </w:rPr>
        <w:t xml:space="preserve">, что в процентном отношении составляет </w:t>
      </w:r>
      <w:r w:rsidR="00750592" w:rsidRPr="009105A7">
        <w:rPr>
          <w:spacing w:val="-4"/>
          <w:sz w:val="28"/>
          <w:szCs w:val="28"/>
          <w:lang w:val="ru-RU"/>
        </w:rPr>
        <w:t xml:space="preserve">73,29 </w:t>
      </w:r>
      <w:r w:rsidR="00252E8A" w:rsidRPr="009105A7">
        <w:rPr>
          <w:spacing w:val="-4"/>
          <w:sz w:val="28"/>
          <w:szCs w:val="28"/>
          <w:lang w:val="ru-RU"/>
        </w:rPr>
        <w:t xml:space="preserve">% от общего количества пожаров, на которых был создан штаб. В сельской местности </w:t>
      </w:r>
      <w:r w:rsidRPr="009105A7">
        <w:rPr>
          <w:spacing w:val="-4"/>
          <w:sz w:val="28"/>
          <w:szCs w:val="28"/>
          <w:lang w:val="ru-RU"/>
        </w:rPr>
        <w:t xml:space="preserve">за 3 месяца 2018 года </w:t>
      </w:r>
      <w:r w:rsidR="00252E8A" w:rsidRPr="009105A7">
        <w:rPr>
          <w:spacing w:val="-4"/>
          <w:sz w:val="28"/>
          <w:szCs w:val="28"/>
          <w:lang w:val="ru-RU"/>
        </w:rPr>
        <w:t xml:space="preserve">при тушении пожаров </w:t>
      </w:r>
      <w:r w:rsidR="00750592" w:rsidRPr="009105A7">
        <w:rPr>
          <w:spacing w:val="-4"/>
          <w:sz w:val="28"/>
          <w:szCs w:val="28"/>
          <w:lang w:val="ru-RU"/>
        </w:rPr>
        <w:t>195</w:t>
      </w:r>
      <w:r w:rsidR="00252E8A" w:rsidRPr="009105A7">
        <w:rPr>
          <w:spacing w:val="-4"/>
          <w:sz w:val="28"/>
          <w:szCs w:val="28"/>
          <w:lang w:val="ru-RU"/>
        </w:rPr>
        <w:t xml:space="preserve"> раз (</w:t>
      </w:r>
      <w:r w:rsidR="00750592" w:rsidRPr="009105A7">
        <w:rPr>
          <w:spacing w:val="-4"/>
          <w:sz w:val="28"/>
          <w:szCs w:val="28"/>
          <w:lang w:val="ru-RU"/>
        </w:rPr>
        <w:t>26,71</w:t>
      </w:r>
      <w:r w:rsidR="00252E8A" w:rsidRPr="009105A7">
        <w:rPr>
          <w:spacing w:val="-4"/>
          <w:sz w:val="28"/>
          <w:szCs w:val="28"/>
          <w:lang w:val="ru-RU"/>
        </w:rPr>
        <w:t>% от общего количества пожаров, на которых создавался штаб пожаротушения) создавался оперативный штаб пожаротушения.</w:t>
      </w:r>
    </w:p>
    <w:p w:rsidR="00C92348" w:rsidRDefault="00C92348" w:rsidP="00D90F0B">
      <w:pPr>
        <w:pStyle w:val="111"/>
        <w:tabs>
          <w:tab w:val="left" w:pos="0"/>
        </w:tabs>
        <w:spacing w:line="360" w:lineRule="auto"/>
        <w:ind w:firstLine="709"/>
        <w:rPr>
          <w:lang w:val="ru-RU"/>
        </w:rPr>
      </w:pPr>
    </w:p>
    <w:p w:rsidR="00017F1F" w:rsidRPr="009105A7" w:rsidRDefault="0018339F" w:rsidP="00D90F0B">
      <w:pPr>
        <w:pStyle w:val="111"/>
        <w:tabs>
          <w:tab w:val="left" w:pos="0"/>
        </w:tabs>
        <w:spacing w:line="360" w:lineRule="auto"/>
        <w:ind w:firstLine="709"/>
        <w:rPr>
          <w:lang w:val="ru-RU"/>
        </w:rPr>
      </w:pPr>
      <w:r w:rsidRPr="009105A7">
        <w:rPr>
          <w:lang w:val="ru-RU"/>
        </w:rPr>
        <w:lastRenderedPageBreak/>
        <w:t>4</w:t>
      </w:r>
      <w:r w:rsidR="00E50545" w:rsidRPr="009105A7">
        <w:rPr>
          <w:lang w:val="ru-RU"/>
        </w:rPr>
        <w:t>.</w:t>
      </w:r>
      <w:r w:rsidR="0011784D" w:rsidRPr="009105A7">
        <w:rPr>
          <w:lang w:val="ru-RU"/>
        </w:rPr>
        <w:t>Обзор описаний к</w:t>
      </w:r>
      <w:r w:rsidR="00017F1F" w:rsidRPr="009105A7">
        <w:rPr>
          <w:lang w:val="ru-RU"/>
        </w:rPr>
        <w:t>рупны</w:t>
      </w:r>
      <w:r w:rsidR="0011784D" w:rsidRPr="009105A7">
        <w:rPr>
          <w:lang w:val="ru-RU"/>
        </w:rPr>
        <w:t>х и тактически сложных</w:t>
      </w:r>
      <w:r w:rsidR="00017F1F" w:rsidRPr="009105A7">
        <w:rPr>
          <w:lang w:val="ru-RU"/>
        </w:rPr>
        <w:t xml:space="preserve"> пожар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11784D" w:rsidRPr="009105A7">
        <w:rPr>
          <w:lang w:val="ru-RU"/>
        </w:rPr>
        <w:t>ов</w:t>
      </w:r>
    </w:p>
    <w:p w:rsidR="00017F1F" w:rsidRPr="009105A7" w:rsidRDefault="00CB1B75" w:rsidP="00D90F0B">
      <w:pPr>
        <w:pStyle w:val="14"/>
        <w:tabs>
          <w:tab w:val="left" w:pos="0"/>
        </w:tabs>
        <w:spacing w:line="336" w:lineRule="auto"/>
      </w:pPr>
      <w:bookmarkStart w:id="53" w:name="_Ref237052433"/>
      <w:r w:rsidRPr="009105A7">
        <w:rPr>
          <w:spacing w:val="-6"/>
        </w:rPr>
        <w:t xml:space="preserve">За 3 месяца 2018 года </w:t>
      </w:r>
      <w:r w:rsidR="00017F1F" w:rsidRPr="009105A7">
        <w:rPr>
          <w:spacing w:val="-6"/>
        </w:rPr>
        <w:t xml:space="preserve">на территории Российской Федерации зарегистрировано </w:t>
      </w:r>
      <w:r w:rsidR="0068742E" w:rsidRPr="009105A7">
        <w:rPr>
          <w:spacing w:val="-6"/>
        </w:rPr>
        <w:t>17</w:t>
      </w:r>
      <w:r w:rsidR="00017F1F" w:rsidRPr="009105A7">
        <w:rPr>
          <w:spacing w:val="-6"/>
        </w:rPr>
        <w:t xml:space="preserve"> пожар</w:t>
      </w:r>
      <w:r w:rsidR="0068742E" w:rsidRPr="009105A7">
        <w:rPr>
          <w:spacing w:val="-6"/>
        </w:rPr>
        <w:t>ов</w:t>
      </w:r>
      <w:r w:rsidR="00017F1F" w:rsidRPr="009105A7">
        <w:rPr>
          <w:spacing w:val="-6"/>
        </w:rPr>
        <w:t>, относящи</w:t>
      </w:r>
      <w:r w:rsidR="00866CAF" w:rsidRPr="009105A7">
        <w:rPr>
          <w:spacing w:val="-6"/>
        </w:rPr>
        <w:t>х</w:t>
      </w:r>
      <w:r w:rsidR="00017F1F" w:rsidRPr="009105A7">
        <w:rPr>
          <w:spacing w:val="-6"/>
        </w:rPr>
        <w:t>ся к категории крупных. В таблице 3</w:t>
      </w:r>
      <w:r w:rsidR="00A6257D" w:rsidRPr="009105A7">
        <w:rPr>
          <w:spacing w:val="-6"/>
        </w:rPr>
        <w:t>6</w:t>
      </w:r>
      <w:r w:rsidR="00017F1F" w:rsidRPr="009105A7">
        <w:t xml:space="preserve"> представлена информация по материальному ущербу, причинённому крупными пожарами, произошедшими </w:t>
      </w:r>
      <w:r w:rsidR="00C52FC3" w:rsidRPr="009105A7">
        <w:t>за</w:t>
      </w:r>
      <w:r w:rsidR="008828F7" w:rsidRPr="009105A7">
        <w:t>3 месяца 2018</w:t>
      </w:r>
      <w:r w:rsidR="00DB7D16" w:rsidRPr="009105A7">
        <w:t xml:space="preserve"> год</w:t>
      </w:r>
      <w:r w:rsidR="0068742E" w:rsidRPr="009105A7">
        <w:t>а</w:t>
      </w:r>
      <w:r w:rsidR="00017F1F" w:rsidRPr="009105A7">
        <w:t>. В</w:t>
      </w:r>
      <w:r w:rsidR="004A4E7E" w:rsidRPr="009105A7">
        <w:t> </w:t>
      </w:r>
      <w:r w:rsidR="00017F1F" w:rsidRPr="009105A7">
        <w:t xml:space="preserve">сумме ущерб от крупных пожаров превысил </w:t>
      </w:r>
      <w:r w:rsidR="0068742E" w:rsidRPr="009105A7">
        <w:t>0</w:t>
      </w:r>
      <w:r w:rsidR="00FF2D05" w:rsidRPr="009105A7">
        <w:t>,</w:t>
      </w:r>
      <w:r w:rsidR="0068742E" w:rsidRPr="009105A7">
        <w:t>722</w:t>
      </w:r>
      <w:r w:rsidR="00017F1F" w:rsidRPr="009105A7">
        <w:t xml:space="preserve"> млрд.руб. По сравнению c аналогичным периодом </w:t>
      </w:r>
      <w:r w:rsidR="008828F7" w:rsidRPr="009105A7">
        <w:t>3 месяца 2017</w:t>
      </w:r>
      <w:r w:rsidR="007B37DB" w:rsidRPr="009105A7">
        <w:t xml:space="preserve"> год</w:t>
      </w:r>
      <w:r w:rsidR="00017F1F" w:rsidRPr="009105A7">
        <w:t xml:space="preserve"> количество крупных пожаров </w:t>
      </w:r>
      <w:r w:rsidR="00FE6747" w:rsidRPr="009105A7">
        <w:t>снизил</w:t>
      </w:r>
      <w:r w:rsidR="00017F1F" w:rsidRPr="009105A7">
        <w:t xml:space="preserve">ось на </w:t>
      </w:r>
      <w:r w:rsidR="0068742E" w:rsidRPr="009105A7">
        <w:t>10,53</w:t>
      </w:r>
      <w:r w:rsidR="00017F1F" w:rsidRPr="009105A7">
        <w:t xml:space="preserve">%. Сумма материальных потерь, причинённых пожарами, </w:t>
      </w:r>
      <w:r w:rsidR="0068742E" w:rsidRPr="009105A7">
        <w:t>снизидась</w:t>
      </w:r>
      <w:r w:rsidR="00017F1F" w:rsidRPr="009105A7">
        <w:t xml:space="preserve"> на </w:t>
      </w:r>
      <w:r w:rsidR="0068742E" w:rsidRPr="009105A7">
        <w:t>61,39</w:t>
      </w:r>
      <w:r w:rsidR="00017F1F" w:rsidRPr="009105A7">
        <w:t>%.</w:t>
      </w:r>
    </w:p>
    <w:p w:rsidR="00017F1F" w:rsidRPr="009105A7" w:rsidRDefault="00017F1F" w:rsidP="00D90F0B">
      <w:pPr>
        <w:pStyle w:val="14"/>
        <w:tabs>
          <w:tab w:val="left" w:pos="0"/>
        </w:tabs>
        <w:spacing w:line="240" w:lineRule="auto"/>
        <w:ind w:firstLine="992"/>
      </w:pPr>
      <w:r w:rsidRPr="009105A7">
        <w:t>Таблица 3</w:t>
      </w:r>
      <w:r w:rsidR="00A6257D" w:rsidRPr="009105A7">
        <w:t>6</w:t>
      </w:r>
      <w:r w:rsidR="00371B97" w:rsidRPr="009105A7">
        <w:t xml:space="preserve"> - о</w:t>
      </w:r>
      <w:r w:rsidRPr="009105A7">
        <w:t xml:space="preserve">сновные показатели по крупным пожарам, </w:t>
      </w:r>
    </w:p>
    <w:p w:rsidR="00017F1F" w:rsidRPr="009105A7" w:rsidRDefault="00017F1F" w:rsidP="00D90F0B">
      <w:pPr>
        <w:pStyle w:val="14"/>
        <w:tabs>
          <w:tab w:val="left" w:pos="0"/>
        </w:tabs>
        <w:spacing w:line="240" w:lineRule="auto"/>
        <w:ind w:firstLine="992"/>
      </w:pPr>
      <w:r w:rsidRPr="009105A7">
        <w:t>произошедши</w:t>
      </w:r>
      <w:r w:rsidR="00ED7FB7" w:rsidRPr="009105A7">
        <w:t>м</w:t>
      </w:r>
      <w:r w:rsidR="00B14D6F" w:rsidRPr="009105A7">
        <w:rPr>
          <w:rFonts w:eastAsia="Times New Roman"/>
          <w:bCs/>
          <w:lang w:eastAsia="ru-RU"/>
        </w:rPr>
        <w:t>за</w:t>
      </w:r>
      <w:r w:rsidR="008828F7" w:rsidRPr="009105A7">
        <w:t>3 месяца 201</w:t>
      </w:r>
      <w:r w:rsidR="007E6B2B" w:rsidRPr="009105A7">
        <w:t>7</w:t>
      </w:r>
      <w:r w:rsidRPr="009105A7">
        <w:t xml:space="preserve"> /</w:t>
      </w:r>
      <w:r w:rsidR="008828F7" w:rsidRPr="009105A7">
        <w:t xml:space="preserve"> 201</w:t>
      </w:r>
      <w:r w:rsidR="007E6B2B" w:rsidRPr="009105A7">
        <w:t>8</w:t>
      </w:r>
      <w:r w:rsidRPr="009105A7">
        <w:t xml:space="preserve"> гг.</w:t>
      </w:r>
    </w:p>
    <w:tbl>
      <w:tblPr>
        <w:tblW w:w="8038" w:type="dxa"/>
        <w:jc w:val="center"/>
        <w:tblLook w:val="04A0"/>
      </w:tblPr>
      <w:tblGrid>
        <w:gridCol w:w="3559"/>
        <w:gridCol w:w="1397"/>
        <w:gridCol w:w="1476"/>
        <w:gridCol w:w="1606"/>
      </w:tblGrid>
      <w:tr w:rsidR="009105A7" w:rsidRPr="009105A7" w:rsidTr="007E6B2B">
        <w:trPr>
          <w:trHeight w:val="2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57712" w:rsidRPr="009105A7" w:rsidRDefault="00F57712" w:rsidP="00D90F0B">
            <w:pPr>
              <w:tabs>
                <w:tab w:val="left" w:pos="0"/>
              </w:tabs>
              <w:jc w:val="center"/>
              <w:rPr>
                <w:rFonts w:eastAsia="BatangChe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BatangChe"/>
                <w:sz w:val="24"/>
                <w:szCs w:val="24"/>
                <w:lang w:val="ru-RU" w:eastAsia="ru-RU" w:bidi="ar-SA"/>
              </w:rPr>
              <w:t>Показатели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57712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BatangChe"/>
                <w:lang w:val="ru-RU" w:eastAsia="ru-RU" w:bidi="ar-SA"/>
              </w:rPr>
            </w:pPr>
            <w:r w:rsidRPr="009105A7">
              <w:rPr>
                <w:rFonts w:eastAsia="BatangChe"/>
                <w:lang w:val="ru-RU" w:eastAsia="ru-RU" w:bidi="ar-SA"/>
              </w:rPr>
              <w:t>3 месяца 2017</w:t>
            </w:r>
            <w:r w:rsidR="00F57712" w:rsidRPr="009105A7">
              <w:rPr>
                <w:rFonts w:eastAsia="BatangChe"/>
                <w:lang w:val="ru-RU" w:eastAsia="ru-RU" w:bidi="ar-SA"/>
              </w:rPr>
              <w:t xml:space="preserve"> г.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57712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BatangChe"/>
                <w:lang w:val="ru-RU" w:eastAsia="ru-RU" w:bidi="ar-SA"/>
              </w:rPr>
            </w:pPr>
            <w:r w:rsidRPr="009105A7">
              <w:rPr>
                <w:rFonts w:eastAsia="BatangChe"/>
                <w:lang w:val="ru-RU" w:eastAsia="ru-RU" w:bidi="ar-SA"/>
              </w:rPr>
              <w:t>3 месяца 2018</w:t>
            </w:r>
            <w:r w:rsidR="00F57712" w:rsidRPr="009105A7">
              <w:rPr>
                <w:rFonts w:eastAsia="BatangChe"/>
                <w:lang w:val="ru-RU" w:eastAsia="ru-RU" w:bidi="ar-SA"/>
              </w:rPr>
              <w:t xml:space="preserve"> г.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F57712" w:rsidRPr="009105A7" w:rsidRDefault="00F57712" w:rsidP="00D90F0B">
            <w:pPr>
              <w:tabs>
                <w:tab w:val="left" w:pos="0"/>
              </w:tabs>
              <w:jc w:val="center"/>
              <w:rPr>
                <w:rFonts w:eastAsia="BatangChe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BatangChe"/>
                <w:sz w:val="24"/>
                <w:szCs w:val="24"/>
                <w:lang w:val="ru-RU" w:eastAsia="ru-RU" w:bidi="ar-SA"/>
              </w:rPr>
              <w:t>Динамика, %</w:t>
            </w:r>
          </w:p>
        </w:tc>
      </w:tr>
      <w:tr w:rsidR="009105A7" w:rsidRPr="009105A7" w:rsidTr="007E6B2B">
        <w:trPr>
          <w:trHeight w:val="2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2E" w:rsidRPr="009105A7" w:rsidRDefault="0068742E" w:rsidP="00D90F0B">
            <w:pPr>
              <w:tabs>
                <w:tab w:val="left" w:pos="0"/>
              </w:tabs>
              <w:rPr>
                <w:rFonts w:eastAsia="BatangChe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BatangChe"/>
                <w:sz w:val="24"/>
                <w:szCs w:val="24"/>
                <w:lang w:val="ru-RU" w:eastAsia="ru-RU" w:bidi="ar-SA"/>
              </w:rPr>
              <w:t>Кол-во крупных пожаров, ед.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2E" w:rsidRPr="009105A7" w:rsidRDefault="0068742E" w:rsidP="00D90F0B">
            <w:pPr>
              <w:jc w:val="right"/>
            </w:pPr>
            <w:r w:rsidRPr="009105A7"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2E" w:rsidRPr="009105A7" w:rsidRDefault="0068742E" w:rsidP="00D90F0B">
            <w:pPr>
              <w:jc w:val="right"/>
            </w:pPr>
            <w:r w:rsidRPr="009105A7">
              <w:t>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2E" w:rsidRPr="009105A7" w:rsidRDefault="0068742E" w:rsidP="00D90F0B">
            <w:pPr>
              <w:jc w:val="center"/>
            </w:pPr>
            <w:r w:rsidRPr="009105A7">
              <w:t>-10,53</w:t>
            </w:r>
          </w:p>
        </w:tc>
      </w:tr>
      <w:tr w:rsidR="009105A7" w:rsidRPr="009105A7" w:rsidTr="007E6B2B">
        <w:trPr>
          <w:trHeight w:val="2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2E" w:rsidRPr="009105A7" w:rsidRDefault="0068742E" w:rsidP="00D90F0B">
            <w:pPr>
              <w:tabs>
                <w:tab w:val="left" w:pos="0"/>
              </w:tabs>
              <w:rPr>
                <w:rFonts w:eastAsia="BatangChe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BatangChe"/>
                <w:sz w:val="24"/>
                <w:szCs w:val="24"/>
                <w:lang w:val="ru-RU" w:eastAsia="ru-RU" w:bidi="ar-SA"/>
              </w:rPr>
              <w:t xml:space="preserve">Погибло, чел.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2E" w:rsidRPr="009105A7" w:rsidRDefault="000C6638" w:rsidP="00D90F0B">
            <w:pPr>
              <w:jc w:val="right"/>
              <w:rPr>
                <w:lang w:val="ru-RU"/>
              </w:rPr>
            </w:pPr>
            <w:r w:rsidRPr="009105A7">
              <w:rPr>
                <w:lang w:val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2E" w:rsidRPr="009105A7" w:rsidRDefault="0068742E" w:rsidP="00D90F0B">
            <w:pPr>
              <w:jc w:val="right"/>
            </w:pPr>
            <w:r w:rsidRPr="009105A7">
              <w:t>94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2E" w:rsidRPr="009105A7" w:rsidRDefault="0068742E" w:rsidP="00D90F0B">
            <w:pPr>
              <w:jc w:val="center"/>
              <w:rPr>
                <w:lang w:val="ru-RU"/>
              </w:rPr>
            </w:pPr>
            <w:r w:rsidRPr="009105A7">
              <w:t>9</w:t>
            </w:r>
            <w:r w:rsidRPr="009105A7">
              <w:rPr>
                <w:lang w:val="ru-RU"/>
              </w:rPr>
              <w:t>4</w:t>
            </w:r>
            <w:r w:rsidRPr="009105A7">
              <w:t>00,00</w:t>
            </w:r>
          </w:p>
        </w:tc>
      </w:tr>
      <w:tr w:rsidR="009105A7" w:rsidRPr="009105A7" w:rsidTr="007E6B2B">
        <w:trPr>
          <w:trHeight w:val="2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2E" w:rsidRPr="009105A7" w:rsidRDefault="0068742E" w:rsidP="00D90F0B">
            <w:pPr>
              <w:tabs>
                <w:tab w:val="left" w:pos="0"/>
              </w:tabs>
              <w:ind w:firstLine="1467"/>
              <w:rPr>
                <w:rFonts w:eastAsia="BatangChe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BatangChe"/>
                <w:sz w:val="24"/>
                <w:szCs w:val="24"/>
                <w:lang w:val="ru-RU" w:eastAsia="ru-RU" w:bidi="ar-SA"/>
              </w:rPr>
              <w:t>в т.ч. детей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42E" w:rsidRPr="009105A7" w:rsidRDefault="0068742E" w:rsidP="00D90F0B">
            <w:pPr>
              <w:jc w:val="right"/>
            </w:pPr>
            <w:r w:rsidRPr="009105A7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42E" w:rsidRPr="009105A7" w:rsidRDefault="0068742E" w:rsidP="00D90F0B">
            <w:pPr>
              <w:jc w:val="right"/>
            </w:pPr>
            <w:r w:rsidRPr="009105A7">
              <w:t>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42E" w:rsidRPr="009105A7" w:rsidRDefault="0068742E" w:rsidP="00D90F0B">
            <w:pPr>
              <w:jc w:val="center"/>
            </w:pPr>
            <w:r w:rsidRPr="009105A7">
              <w:t>+</w:t>
            </w:r>
          </w:p>
        </w:tc>
      </w:tr>
      <w:tr w:rsidR="009105A7" w:rsidRPr="009105A7" w:rsidTr="007E6B2B">
        <w:trPr>
          <w:trHeight w:val="2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2E" w:rsidRPr="009105A7" w:rsidRDefault="0068742E" w:rsidP="00D90F0B">
            <w:pPr>
              <w:tabs>
                <w:tab w:val="left" w:pos="0"/>
              </w:tabs>
              <w:rPr>
                <w:rFonts w:eastAsia="BatangChe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BatangChe"/>
                <w:sz w:val="24"/>
                <w:szCs w:val="24"/>
                <w:lang w:val="ru-RU" w:eastAsia="ru-RU" w:bidi="ar-SA"/>
              </w:rPr>
              <w:t>Травмировано, чел.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2E" w:rsidRPr="009105A7" w:rsidRDefault="0068742E" w:rsidP="00D90F0B">
            <w:pPr>
              <w:jc w:val="right"/>
            </w:pPr>
            <w:r w:rsidRPr="009105A7"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2E" w:rsidRPr="009105A7" w:rsidRDefault="0068742E" w:rsidP="00D90F0B">
            <w:pPr>
              <w:jc w:val="right"/>
            </w:pPr>
            <w:r w:rsidRPr="009105A7">
              <w:t>92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42E" w:rsidRPr="009105A7" w:rsidRDefault="0068742E" w:rsidP="00D90F0B">
            <w:pPr>
              <w:jc w:val="center"/>
            </w:pPr>
            <w:r w:rsidRPr="009105A7">
              <w:t>607,69</w:t>
            </w:r>
          </w:p>
        </w:tc>
      </w:tr>
      <w:tr w:rsidR="009105A7" w:rsidRPr="009105A7" w:rsidTr="007E6B2B">
        <w:trPr>
          <w:trHeight w:val="2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2E" w:rsidRPr="009105A7" w:rsidRDefault="0068742E" w:rsidP="00D90F0B">
            <w:pPr>
              <w:tabs>
                <w:tab w:val="left" w:pos="0"/>
              </w:tabs>
              <w:ind w:firstLine="1467"/>
              <w:rPr>
                <w:rFonts w:eastAsia="BatangChe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BatangChe"/>
                <w:sz w:val="24"/>
                <w:szCs w:val="24"/>
                <w:lang w:val="ru-RU" w:eastAsia="ru-RU" w:bidi="ar-SA"/>
              </w:rPr>
              <w:t>в т.ч. детей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42E" w:rsidRPr="009105A7" w:rsidRDefault="0068742E" w:rsidP="00D90F0B">
            <w:pPr>
              <w:jc w:val="right"/>
            </w:pPr>
            <w:r w:rsidRPr="009105A7"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42E" w:rsidRPr="009105A7" w:rsidRDefault="0068742E" w:rsidP="00D90F0B">
            <w:pPr>
              <w:jc w:val="right"/>
            </w:pPr>
            <w:r w:rsidRPr="009105A7"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42E" w:rsidRPr="009105A7" w:rsidRDefault="0068742E" w:rsidP="00D90F0B">
            <w:pPr>
              <w:jc w:val="center"/>
            </w:pPr>
            <w:r w:rsidRPr="009105A7">
              <w:t>66,67</w:t>
            </w:r>
          </w:p>
        </w:tc>
      </w:tr>
      <w:tr w:rsidR="0068742E" w:rsidRPr="009105A7" w:rsidTr="007E6B2B">
        <w:trPr>
          <w:trHeight w:val="2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2E" w:rsidRPr="009105A7" w:rsidRDefault="0068742E" w:rsidP="00D90F0B">
            <w:pPr>
              <w:tabs>
                <w:tab w:val="left" w:pos="0"/>
              </w:tabs>
              <w:rPr>
                <w:rFonts w:eastAsia="BatangChe"/>
                <w:sz w:val="24"/>
                <w:szCs w:val="24"/>
                <w:lang w:val="ru-RU" w:eastAsia="ru-RU" w:bidi="ar-SA"/>
              </w:rPr>
            </w:pPr>
            <w:r w:rsidRPr="009105A7">
              <w:rPr>
                <w:rFonts w:eastAsia="BatangChe"/>
                <w:sz w:val="24"/>
                <w:szCs w:val="24"/>
                <w:lang w:val="ru-RU" w:eastAsia="ru-RU" w:bidi="ar-SA"/>
              </w:rPr>
              <w:t>Прямой ущерб, млрд. руб.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2E" w:rsidRPr="009105A7" w:rsidRDefault="0068742E" w:rsidP="00D90F0B">
            <w:pPr>
              <w:jc w:val="right"/>
            </w:pPr>
            <w:r w:rsidRPr="009105A7">
              <w:t>1</w:t>
            </w:r>
            <w:r w:rsidRPr="009105A7">
              <w:rPr>
                <w:lang w:val="ru-RU"/>
              </w:rPr>
              <w:t>,</w:t>
            </w:r>
            <w:r w:rsidRPr="009105A7"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2E" w:rsidRPr="009105A7" w:rsidRDefault="0068742E" w:rsidP="00D90F0B">
            <w:pPr>
              <w:jc w:val="right"/>
            </w:pPr>
            <w:r w:rsidRPr="009105A7">
              <w:rPr>
                <w:lang w:val="ru-RU"/>
              </w:rPr>
              <w:t>0,</w:t>
            </w:r>
            <w:r w:rsidRPr="009105A7">
              <w:t>722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42E" w:rsidRPr="009105A7" w:rsidRDefault="0068742E" w:rsidP="00D90F0B">
            <w:pPr>
              <w:jc w:val="center"/>
            </w:pPr>
            <w:r w:rsidRPr="009105A7">
              <w:t>-61,39</w:t>
            </w:r>
          </w:p>
        </w:tc>
      </w:tr>
    </w:tbl>
    <w:p w:rsidR="00017F1F" w:rsidRPr="009105A7" w:rsidRDefault="00017F1F" w:rsidP="00D90F0B">
      <w:pPr>
        <w:pStyle w:val="14"/>
        <w:tabs>
          <w:tab w:val="left" w:pos="0"/>
        </w:tabs>
        <w:ind w:firstLine="737"/>
        <w:rPr>
          <w:sz w:val="6"/>
          <w:szCs w:val="6"/>
        </w:rPr>
      </w:pPr>
    </w:p>
    <w:p w:rsidR="00C45BD2" w:rsidRPr="009105A7" w:rsidRDefault="000C6638" w:rsidP="00D90F0B">
      <w:pPr>
        <w:pStyle w:val="14"/>
        <w:tabs>
          <w:tab w:val="left" w:pos="0"/>
        </w:tabs>
        <w:spacing w:line="324" w:lineRule="auto"/>
        <w:contextualSpacing w:val="0"/>
      </w:pPr>
      <w:r w:rsidRPr="009105A7">
        <w:t xml:space="preserve">За 3 месяца 2018 года в Российской Федерации зарегистрировано 10 пожаров с крупным материальным ущербом. </w:t>
      </w:r>
      <w:r w:rsidR="00C45BD2" w:rsidRPr="009105A7">
        <w:t xml:space="preserve">Доля пожаров с крупным материальным ущербом </w:t>
      </w:r>
      <w:r w:rsidR="00CB1B75" w:rsidRPr="009105A7">
        <w:rPr>
          <w:rFonts w:eastAsia="Times New Roman"/>
          <w:bCs/>
          <w:lang w:eastAsia="ru-RU"/>
        </w:rPr>
        <w:t xml:space="preserve">за 3 месяца 2018 года </w:t>
      </w:r>
      <w:r w:rsidR="00C45BD2" w:rsidRPr="009105A7">
        <w:t>составила 0,0</w:t>
      </w:r>
      <w:r w:rsidR="009D4433" w:rsidRPr="009105A7">
        <w:t>53</w:t>
      </w:r>
      <w:r w:rsidR="00C45BD2" w:rsidRPr="009105A7">
        <w:t>% от общего количества пожаров</w:t>
      </w:r>
      <w:r w:rsidR="00FC36A3" w:rsidRPr="009105A7">
        <w:t xml:space="preserve"> за тот же период</w:t>
      </w:r>
      <w:r w:rsidR="00C45BD2" w:rsidRPr="009105A7">
        <w:t xml:space="preserve">, а материального ущерба </w:t>
      </w:r>
      <w:r w:rsidR="009D4433" w:rsidRPr="009105A7">
        <w:t>25,91</w:t>
      </w:r>
      <w:r w:rsidR="00C45BD2" w:rsidRPr="009105A7">
        <w:t>% от общей суммы ущерба, причин</w:t>
      </w:r>
      <w:r w:rsidR="003D0EBF" w:rsidRPr="009105A7">
        <w:t>ё</w:t>
      </w:r>
      <w:r w:rsidR="00C45BD2" w:rsidRPr="009105A7">
        <w:t xml:space="preserve">нного пожарами. Ущерб на один крупный пожар в среднем составляет </w:t>
      </w:r>
      <w:r w:rsidR="009D4433" w:rsidRPr="009105A7">
        <w:t>42,471</w:t>
      </w:r>
      <w:r w:rsidR="00C45BD2" w:rsidRPr="009105A7">
        <w:t xml:space="preserve"> млн.руб., что более чем в </w:t>
      </w:r>
      <w:r w:rsidR="009D4433" w:rsidRPr="009105A7">
        <w:t>484,6</w:t>
      </w:r>
      <w:r w:rsidR="00C45BD2" w:rsidRPr="009105A7">
        <w:t xml:space="preserve"> раз больше среднего ущерба, приходящегося на один пожар, не подпадающего под категорию крупного.</w:t>
      </w:r>
    </w:p>
    <w:p w:rsidR="00666F10" w:rsidRPr="009105A7" w:rsidRDefault="00CB1B75" w:rsidP="00D90F0B">
      <w:pPr>
        <w:pStyle w:val="14"/>
        <w:tabs>
          <w:tab w:val="left" w:pos="0"/>
        </w:tabs>
        <w:spacing w:line="324" w:lineRule="auto"/>
        <w:contextualSpacing w:val="0"/>
      </w:pPr>
      <w:r w:rsidRPr="009105A7">
        <w:t xml:space="preserve">За 3 месяца 2018 года </w:t>
      </w:r>
      <w:r w:rsidR="00230C30" w:rsidRPr="009105A7">
        <w:t xml:space="preserve">в Российской Федерации </w:t>
      </w:r>
      <w:r w:rsidR="00146F83" w:rsidRPr="009105A7">
        <w:t>зарегистрирован</w:t>
      </w:r>
      <w:r w:rsidR="00230C30" w:rsidRPr="009105A7">
        <w:t>о</w:t>
      </w:r>
      <w:r w:rsidR="000C6638" w:rsidRPr="009105A7">
        <w:t>6</w:t>
      </w:r>
      <w:r w:rsidR="00017F1F" w:rsidRPr="009105A7">
        <w:t>пожар</w:t>
      </w:r>
      <w:r w:rsidR="00230C30" w:rsidRPr="009105A7">
        <w:t>ов</w:t>
      </w:r>
      <w:r w:rsidR="00017F1F" w:rsidRPr="009105A7">
        <w:t xml:space="preserve"> с групповой гибелью людей (пять и более человек)</w:t>
      </w:r>
      <w:r w:rsidR="00146F83" w:rsidRPr="009105A7">
        <w:t>, на котор</w:t>
      </w:r>
      <w:r w:rsidR="00230C30" w:rsidRPr="009105A7">
        <w:t>ых</w:t>
      </w:r>
      <w:r w:rsidR="00146F83" w:rsidRPr="009105A7">
        <w:t xml:space="preserve"> погибл</w:t>
      </w:r>
      <w:r w:rsidR="00D85C10" w:rsidRPr="009105A7">
        <w:t>о</w:t>
      </w:r>
      <w:r w:rsidR="000C6638" w:rsidRPr="009105A7">
        <w:t>94</w:t>
      </w:r>
      <w:r w:rsidR="00146F83" w:rsidRPr="009105A7">
        <w:t xml:space="preserve"> человек</w:t>
      </w:r>
      <w:r w:rsidR="000C6638" w:rsidRPr="009105A7">
        <w:t>а</w:t>
      </w:r>
      <w:r w:rsidR="00230C30" w:rsidRPr="009105A7">
        <w:t xml:space="preserve"> (из них </w:t>
      </w:r>
      <w:r w:rsidR="000C6638" w:rsidRPr="009105A7">
        <w:t>22</w:t>
      </w:r>
      <w:r w:rsidR="00230C30" w:rsidRPr="009105A7">
        <w:t xml:space="preserve"> – дети)</w:t>
      </w:r>
      <w:r w:rsidR="00017F1F" w:rsidRPr="009105A7">
        <w:t>.</w:t>
      </w:r>
    </w:p>
    <w:p w:rsidR="00B1301A" w:rsidRPr="009105A7" w:rsidRDefault="00B1301A" w:rsidP="00D90F0B">
      <w:pPr>
        <w:pStyle w:val="14"/>
        <w:tabs>
          <w:tab w:val="left" w:pos="0"/>
        </w:tabs>
        <w:spacing w:line="324" w:lineRule="auto"/>
        <w:contextualSpacing w:val="0"/>
      </w:pPr>
      <w:r w:rsidRPr="009105A7">
        <w:t xml:space="preserve">Пожаров с </w:t>
      </w:r>
      <w:r w:rsidR="006B138A" w:rsidRPr="009105A7">
        <w:t>массовым</w:t>
      </w:r>
      <w:r w:rsidRPr="009105A7">
        <w:t xml:space="preserve"> травмированием людей, когда на одном пожаре получали травмы 10 и более человек </w:t>
      </w:r>
      <w:r w:rsidR="00CB1B75" w:rsidRPr="009105A7">
        <w:t xml:space="preserve">за 3 месяца 2018 года </w:t>
      </w:r>
      <w:r w:rsidR="00230C30" w:rsidRPr="009105A7">
        <w:t>в Российской Федерации</w:t>
      </w:r>
      <w:r w:rsidRPr="009105A7">
        <w:t xml:space="preserve"> зарегистрирован</w:t>
      </w:r>
      <w:r w:rsidR="00230C30" w:rsidRPr="009105A7">
        <w:t>о</w:t>
      </w:r>
      <w:r w:rsidR="00D17D07" w:rsidRPr="009105A7">
        <w:t>2</w:t>
      </w:r>
      <w:r w:rsidR="0007299C" w:rsidRPr="009105A7">
        <w:t>(</w:t>
      </w:r>
      <w:r w:rsidR="00CB1B75" w:rsidRPr="009105A7">
        <w:t xml:space="preserve">за 3 месяца 2017 года </w:t>
      </w:r>
      <w:r w:rsidRPr="009105A7">
        <w:t xml:space="preserve">- </w:t>
      </w:r>
      <w:r w:rsidR="00D17D07" w:rsidRPr="009105A7">
        <w:t>1</w:t>
      </w:r>
      <w:r w:rsidRPr="009105A7">
        <w:t xml:space="preserve">). В общей сложности </w:t>
      </w:r>
      <w:r w:rsidR="00CB1B75" w:rsidRPr="009105A7">
        <w:t xml:space="preserve">за 3 месяца 2018 года </w:t>
      </w:r>
      <w:r w:rsidRPr="009105A7">
        <w:t>на крупных пожарах</w:t>
      </w:r>
      <w:r w:rsidR="006B138A" w:rsidRPr="009105A7">
        <w:t xml:space="preserve"> с массовым травмированием людей</w:t>
      </w:r>
      <w:r w:rsidRPr="009105A7">
        <w:t xml:space="preserve"> получили травмы </w:t>
      </w:r>
      <w:r w:rsidR="000C6638" w:rsidRPr="009105A7">
        <w:t>83</w:t>
      </w:r>
      <w:r w:rsidRPr="009105A7">
        <w:t xml:space="preserve"> человек</w:t>
      </w:r>
      <w:r w:rsidR="006B34B3" w:rsidRPr="009105A7">
        <w:t>а</w:t>
      </w:r>
      <w:r w:rsidR="00230C30" w:rsidRPr="009105A7">
        <w:t xml:space="preserve"> (из них </w:t>
      </w:r>
      <w:r w:rsidR="000C6638" w:rsidRPr="009105A7">
        <w:t>4</w:t>
      </w:r>
      <w:r w:rsidR="00230C30" w:rsidRPr="009105A7">
        <w:t xml:space="preserve"> – дети)</w:t>
      </w:r>
      <w:r w:rsidR="000E68EB" w:rsidRPr="009105A7">
        <w:t>.</w:t>
      </w:r>
    </w:p>
    <w:p w:rsidR="00A0452E" w:rsidRPr="009105A7" w:rsidRDefault="00A0452E" w:rsidP="00D90F0B">
      <w:pPr>
        <w:tabs>
          <w:tab w:val="left" w:pos="0"/>
        </w:tabs>
        <w:spacing w:line="324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Статистика массовой гибели и массового травмирования на крупных пожарах за</w:t>
      </w:r>
      <w:r w:rsidR="008828F7" w:rsidRPr="009105A7">
        <w:rPr>
          <w:sz w:val="28"/>
          <w:szCs w:val="28"/>
          <w:lang w:val="ru-RU"/>
        </w:rPr>
        <w:t>3 месяца 2017</w:t>
      </w:r>
      <w:r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 xml:space="preserve"> 2018</w:t>
      </w:r>
      <w:r w:rsidR="00D17D07" w:rsidRPr="009105A7">
        <w:rPr>
          <w:sz w:val="28"/>
          <w:szCs w:val="28"/>
          <w:lang w:val="ru-RU"/>
        </w:rPr>
        <w:t xml:space="preserve"> гг.</w:t>
      </w:r>
      <w:r w:rsidRPr="009105A7">
        <w:rPr>
          <w:sz w:val="28"/>
          <w:szCs w:val="28"/>
          <w:lang w:val="ru-RU"/>
        </w:rPr>
        <w:t xml:space="preserve"> представлена в таблице </w:t>
      </w:r>
      <w:r w:rsidR="00FC7E31" w:rsidRPr="009105A7">
        <w:rPr>
          <w:sz w:val="28"/>
          <w:szCs w:val="28"/>
          <w:lang w:val="ru-RU"/>
        </w:rPr>
        <w:t>3</w:t>
      </w:r>
      <w:r w:rsidR="00A6257D" w:rsidRPr="009105A7">
        <w:rPr>
          <w:sz w:val="28"/>
          <w:szCs w:val="28"/>
          <w:lang w:val="ru-RU"/>
        </w:rPr>
        <w:t>7</w:t>
      </w:r>
      <w:r w:rsidRPr="009105A7">
        <w:rPr>
          <w:sz w:val="28"/>
          <w:szCs w:val="28"/>
          <w:lang w:val="ru-RU"/>
        </w:rPr>
        <w:t>.</w:t>
      </w:r>
    </w:p>
    <w:p w:rsidR="00B82BA4" w:rsidRPr="009105A7" w:rsidRDefault="00B82BA4" w:rsidP="00D90F0B">
      <w:pPr>
        <w:pStyle w:val="14"/>
        <w:tabs>
          <w:tab w:val="left" w:pos="0"/>
        </w:tabs>
        <w:jc w:val="right"/>
        <w:sectPr w:rsidR="00B82BA4" w:rsidRPr="009105A7" w:rsidSect="00D85C10">
          <w:headerReference w:type="default" r:id="rId3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55C7B" w:rsidRPr="009105A7" w:rsidRDefault="00017F1F" w:rsidP="00D90F0B">
      <w:pPr>
        <w:pStyle w:val="14"/>
        <w:tabs>
          <w:tab w:val="left" w:pos="0"/>
        </w:tabs>
        <w:spacing w:line="240" w:lineRule="auto"/>
        <w:ind w:hanging="142"/>
        <w:rPr>
          <w:rFonts w:eastAsia="Times New Roman"/>
          <w:bCs/>
          <w:lang w:eastAsia="ru-RU"/>
        </w:rPr>
      </w:pPr>
      <w:r w:rsidRPr="009105A7">
        <w:lastRenderedPageBreak/>
        <w:t>Таблица 3</w:t>
      </w:r>
      <w:r w:rsidR="00A6257D" w:rsidRPr="009105A7">
        <w:t>7</w:t>
      </w:r>
      <w:r w:rsidR="00371B97" w:rsidRPr="009105A7">
        <w:t xml:space="preserve"> - </w:t>
      </w:r>
      <w:r w:rsidR="00356571" w:rsidRPr="009105A7">
        <w:t>П</w:t>
      </w:r>
      <w:r w:rsidRPr="009105A7">
        <w:rPr>
          <w:rFonts w:eastAsia="Times New Roman"/>
          <w:bCs/>
          <w:lang w:eastAsia="ru-RU"/>
        </w:rPr>
        <w:t>ожары с массовой гибелью (5 и более человек) и массовым трав</w:t>
      </w:r>
      <w:r w:rsidR="007E6B2B" w:rsidRPr="009105A7">
        <w:rPr>
          <w:rFonts w:eastAsia="Times New Roman"/>
          <w:bCs/>
          <w:lang w:eastAsia="ru-RU"/>
        </w:rPr>
        <w:t>мированием (10 и более человек)</w:t>
      </w:r>
    </w:p>
    <w:p w:rsidR="00017F1F" w:rsidRPr="009105A7" w:rsidRDefault="00055C7B" w:rsidP="00D90F0B">
      <w:pPr>
        <w:tabs>
          <w:tab w:val="left" w:pos="0"/>
        </w:tabs>
        <w:ind w:hanging="142"/>
        <w:jc w:val="both"/>
        <w:rPr>
          <w:rFonts w:eastAsia="Times New Roman"/>
          <w:bCs/>
          <w:sz w:val="28"/>
          <w:szCs w:val="28"/>
          <w:lang w:val="ru-RU" w:eastAsia="ru-RU" w:bidi="ar-SA"/>
        </w:rPr>
      </w:pPr>
      <w:r w:rsidRPr="009105A7">
        <w:rPr>
          <w:sz w:val="28"/>
          <w:szCs w:val="28"/>
          <w:lang w:val="ru-RU"/>
        </w:rPr>
        <w:t xml:space="preserve">по субъектам Российской Федерации </w:t>
      </w:r>
      <w:r w:rsidR="00017F1F" w:rsidRPr="009105A7">
        <w:rPr>
          <w:rFonts w:eastAsia="Times New Roman"/>
          <w:bCs/>
          <w:sz w:val="28"/>
          <w:szCs w:val="28"/>
          <w:lang w:val="ru-RU" w:eastAsia="ru-RU" w:bidi="ar-SA"/>
        </w:rPr>
        <w:t>за</w:t>
      </w:r>
      <w:r w:rsidR="008828F7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3 месяца </w:t>
      </w:r>
      <w:r w:rsidR="000F005A" w:rsidRPr="009105A7">
        <w:rPr>
          <w:rFonts w:eastAsia="Times New Roman"/>
          <w:bCs/>
          <w:sz w:val="28"/>
          <w:szCs w:val="28"/>
          <w:lang w:val="ru-RU" w:eastAsia="ru-RU" w:bidi="ar-SA"/>
        </w:rPr>
        <w:t>2017/</w:t>
      </w:r>
      <w:r w:rsidR="008828F7" w:rsidRPr="009105A7">
        <w:rPr>
          <w:rFonts w:eastAsia="Times New Roman"/>
          <w:bCs/>
          <w:sz w:val="28"/>
          <w:szCs w:val="28"/>
          <w:lang w:val="ru-RU" w:eastAsia="ru-RU" w:bidi="ar-SA"/>
        </w:rPr>
        <w:t>2018</w:t>
      </w:r>
      <w:r w:rsidR="00017F1F" w:rsidRPr="009105A7">
        <w:rPr>
          <w:rFonts w:eastAsia="Times New Roman"/>
          <w:bCs/>
          <w:sz w:val="28"/>
          <w:szCs w:val="28"/>
          <w:lang w:val="ru-RU" w:eastAsia="ru-RU" w:bidi="ar-SA"/>
        </w:rPr>
        <w:t xml:space="preserve"> г</w:t>
      </w:r>
      <w:r w:rsidR="000F005A" w:rsidRPr="009105A7">
        <w:rPr>
          <w:rFonts w:eastAsia="Times New Roman"/>
          <w:bCs/>
          <w:sz w:val="28"/>
          <w:szCs w:val="28"/>
          <w:lang w:val="ru-RU" w:eastAsia="ru-RU" w:bidi="ar-SA"/>
        </w:rPr>
        <w:t>г</w:t>
      </w:r>
      <w:r w:rsidR="00017F1F" w:rsidRPr="009105A7">
        <w:rPr>
          <w:rFonts w:eastAsia="Times New Roman"/>
          <w:bCs/>
          <w:sz w:val="28"/>
          <w:szCs w:val="28"/>
          <w:lang w:val="ru-RU" w:eastAsia="ru-RU" w:bidi="ar-SA"/>
        </w:rPr>
        <w:t>.</w:t>
      </w:r>
    </w:p>
    <w:tbl>
      <w:tblPr>
        <w:tblW w:w="15526" w:type="dxa"/>
        <w:tblInd w:w="-34" w:type="dxa"/>
        <w:tblLayout w:type="fixed"/>
        <w:tblLook w:val="04A0"/>
      </w:tblPr>
      <w:tblGrid>
        <w:gridCol w:w="3532"/>
        <w:gridCol w:w="9"/>
        <w:gridCol w:w="835"/>
        <w:gridCol w:w="14"/>
        <w:gridCol w:w="800"/>
        <w:gridCol w:w="10"/>
        <w:gridCol w:w="14"/>
        <w:gridCol w:w="829"/>
        <w:gridCol w:w="12"/>
        <w:gridCol w:w="828"/>
        <w:gridCol w:w="14"/>
        <w:gridCol w:w="812"/>
        <w:gridCol w:w="29"/>
        <w:gridCol w:w="825"/>
        <w:gridCol w:w="16"/>
        <w:gridCol w:w="900"/>
        <w:gridCol w:w="11"/>
        <w:gridCol w:w="11"/>
        <w:gridCol w:w="798"/>
        <w:gridCol w:w="31"/>
        <w:gridCol w:w="823"/>
        <w:gridCol w:w="18"/>
        <w:gridCol w:w="821"/>
        <w:gridCol w:w="19"/>
        <w:gridCol w:w="793"/>
        <w:gridCol w:w="47"/>
        <w:gridCol w:w="821"/>
        <w:gridCol w:w="20"/>
        <w:gridCol w:w="826"/>
        <w:gridCol w:w="14"/>
        <w:gridCol w:w="994"/>
      </w:tblGrid>
      <w:tr w:rsidR="009105A7" w:rsidRPr="009105A7" w:rsidTr="007829AA">
        <w:trPr>
          <w:trHeight w:val="2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B23" w:rsidRPr="009105A7" w:rsidRDefault="004F5B23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Субъект</w:t>
            </w:r>
          </w:p>
        </w:tc>
        <w:tc>
          <w:tcPr>
            <w:tcW w:w="59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23" w:rsidRPr="009105A7" w:rsidRDefault="004F5B23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Гибель 5 и более чел.</w:t>
            </w:r>
          </w:p>
        </w:tc>
        <w:tc>
          <w:tcPr>
            <w:tcW w:w="6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23" w:rsidRPr="009105A7" w:rsidRDefault="004F5B23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Травмы 10 и более чел.</w:t>
            </w:r>
          </w:p>
        </w:tc>
      </w:tr>
      <w:tr w:rsidR="009105A7" w:rsidRPr="00B17640" w:rsidTr="007829AA">
        <w:trPr>
          <w:trHeight w:val="2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23" w:rsidRPr="009105A7" w:rsidRDefault="004F5B23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3" w:rsidRPr="009105A7" w:rsidRDefault="00FE7EE2" w:rsidP="00D90F0B">
            <w:pPr>
              <w:tabs>
                <w:tab w:val="left" w:pos="0"/>
              </w:tabs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9105A7">
              <w:rPr>
                <w:spacing w:val="-6"/>
                <w:sz w:val="16"/>
                <w:szCs w:val="16"/>
              </w:rPr>
              <w:t>кол-во пожаров, ед</w:t>
            </w:r>
          </w:p>
        </w:tc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3" w:rsidRPr="009105A7" w:rsidRDefault="00FE7EE2" w:rsidP="00D90F0B">
            <w:pPr>
              <w:tabs>
                <w:tab w:val="left" w:pos="0"/>
              </w:tabs>
              <w:jc w:val="center"/>
              <w:rPr>
                <w:spacing w:val="-6"/>
                <w:sz w:val="16"/>
                <w:szCs w:val="16"/>
              </w:rPr>
            </w:pPr>
            <w:r w:rsidRPr="009105A7">
              <w:rPr>
                <w:spacing w:val="-6"/>
                <w:sz w:val="16"/>
                <w:szCs w:val="16"/>
              </w:rPr>
              <w:t>зарегистрировано погибших людей, чел</w:t>
            </w:r>
          </w:p>
        </w:tc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3" w:rsidRPr="009105A7" w:rsidRDefault="00FE7EE2" w:rsidP="00D90F0B">
            <w:pPr>
              <w:tabs>
                <w:tab w:val="left" w:pos="0"/>
              </w:tabs>
              <w:jc w:val="center"/>
              <w:rPr>
                <w:spacing w:val="-6"/>
                <w:sz w:val="16"/>
                <w:szCs w:val="16"/>
              </w:rPr>
            </w:pPr>
            <w:r w:rsidRPr="009105A7">
              <w:rPr>
                <w:spacing w:val="-6"/>
                <w:sz w:val="16"/>
                <w:szCs w:val="16"/>
              </w:rPr>
              <w:t>зарегистрировано погибших детей, чел</w:t>
            </w:r>
          </w:p>
        </w:tc>
        <w:tc>
          <w:tcPr>
            <w:tcW w:w="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3" w:rsidRPr="009105A7" w:rsidRDefault="00FE7EE2" w:rsidP="00D90F0B">
            <w:pPr>
              <w:tabs>
                <w:tab w:val="left" w:pos="0"/>
              </w:tabs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9105A7">
              <w:rPr>
                <w:spacing w:val="-6"/>
                <w:sz w:val="16"/>
                <w:szCs w:val="16"/>
                <w:lang w:val="ru-RU"/>
              </w:rPr>
              <w:t>кол-во травмированных людей, чел</w:t>
            </w:r>
          </w:p>
        </w:tc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3" w:rsidRPr="009105A7" w:rsidRDefault="00FE7EE2" w:rsidP="00D90F0B">
            <w:pPr>
              <w:tabs>
                <w:tab w:val="left" w:pos="0"/>
              </w:tabs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9105A7">
              <w:rPr>
                <w:spacing w:val="-6"/>
                <w:sz w:val="16"/>
                <w:szCs w:val="16"/>
                <w:lang w:val="ru-RU"/>
              </w:rPr>
              <w:t>кол-во травмированных детей, чел</w:t>
            </w:r>
          </w:p>
        </w:tc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3" w:rsidRPr="009105A7" w:rsidRDefault="00FE7EE2" w:rsidP="00D90F0B">
            <w:pPr>
              <w:tabs>
                <w:tab w:val="left" w:pos="0"/>
              </w:tabs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9105A7">
              <w:rPr>
                <w:spacing w:val="-6"/>
                <w:sz w:val="16"/>
                <w:szCs w:val="16"/>
                <w:lang w:val="ru-RU"/>
              </w:rPr>
              <w:t>зарегистрировано погибших раб по, чел</w:t>
            </w:r>
          </w:p>
        </w:tc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3" w:rsidRPr="009105A7" w:rsidRDefault="00FE7EE2" w:rsidP="00D90F0B">
            <w:pPr>
              <w:tabs>
                <w:tab w:val="left" w:pos="0"/>
              </w:tabs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9105A7">
              <w:rPr>
                <w:spacing w:val="-6"/>
                <w:sz w:val="16"/>
                <w:szCs w:val="16"/>
                <w:lang w:val="ru-RU"/>
              </w:rPr>
              <w:t>кол-во травмированных работников по, чел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3" w:rsidRPr="009105A7" w:rsidRDefault="00FE7EE2" w:rsidP="00D90F0B">
            <w:pPr>
              <w:tabs>
                <w:tab w:val="left" w:pos="0"/>
              </w:tabs>
              <w:jc w:val="center"/>
              <w:rPr>
                <w:spacing w:val="-6"/>
                <w:sz w:val="16"/>
                <w:szCs w:val="16"/>
              </w:rPr>
            </w:pPr>
            <w:r w:rsidRPr="009105A7">
              <w:rPr>
                <w:spacing w:val="-6"/>
                <w:sz w:val="16"/>
                <w:szCs w:val="16"/>
              </w:rPr>
              <w:t>кол-во пожаров, ед</w:t>
            </w:r>
          </w:p>
        </w:tc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3" w:rsidRPr="009105A7" w:rsidRDefault="00FE7EE2" w:rsidP="00D90F0B">
            <w:pPr>
              <w:tabs>
                <w:tab w:val="left" w:pos="0"/>
              </w:tabs>
              <w:jc w:val="center"/>
              <w:rPr>
                <w:spacing w:val="-6"/>
                <w:sz w:val="16"/>
                <w:szCs w:val="16"/>
              </w:rPr>
            </w:pPr>
            <w:r w:rsidRPr="009105A7">
              <w:rPr>
                <w:spacing w:val="-6"/>
                <w:sz w:val="16"/>
                <w:szCs w:val="16"/>
              </w:rPr>
              <w:t>зарегистрировано погибших людей, чел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3" w:rsidRPr="009105A7" w:rsidRDefault="00FE7EE2" w:rsidP="00D90F0B">
            <w:pPr>
              <w:tabs>
                <w:tab w:val="left" w:pos="0"/>
              </w:tabs>
              <w:jc w:val="center"/>
              <w:rPr>
                <w:spacing w:val="-6"/>
                <w:sz w:val="16"/>
                <w:szCs w:val="16"/>
              </w:rPr>
            </w:pPr>
            <w:r w:rsidRPr="009105A7">
              <w:rPr>
                <w:spacing w:val="-6"/>
                <w:sz w:val="16"/>
                <w:szCs w:val="16"/>
              </w:rPr>
              <w:t>зарегистрировано погибших детей, чел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3" w:rsidRPr="009105A7" w:rsidRDefault="00FE7EE2" w:rsidP="00D90F0B">
            <w:pPr>
              <w:tabs>
                <w:tab w:val="left" w:pos="0"/>
              </w:tabs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9105A7">
              <w:rPr>
                <w:spacing w:val="-6"/>
                <w:sz w:val="16"/>
                <w:szCs w:val="16"/>
                <w:lang w:val="ru-RU"/>
              </w:rPr>
              <w:t>кол-во травмированных людей, чел</w:t>
            </w:r>
          </w:p>
        </w:tc>
        <w:tc>
          <w:tcPr>
            <w:tcW w:w="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3" w:rsidRPr="009105A7" w:rsidRDefault="00FE7EE2" w:rsidP="00D90F0B">
            <w:pPr>
              <w:tabs>
                <w:tab w:val="left" w:pos="0"/>
              </w:tabs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9105A7">
              <w:rPr>
                <w:spacing w:val="-6"/>
                <w:sz w:val="16"/>
                <w:szCs w:val="16"/>
                <w:lang w:val="ru-RU"/>
              </w:rPr>
              <w:t>кол-во травмированных детей, чел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3" w:rsidRPr="009105A7" w:rsidRDefault="00FE7EE2" w:rsidP="00D90F0B">
            <w:pPr>
              <w:tabs>
                <w:tab w:val="left" w:pos="0"/>
              </w:tabs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9105A7">
              <w:rPr>
                <w:spacing w:val="-6"/>
                <w:sz w:val="16"/>
                <w:szCs w:val="16"/>
                <w:lang w:val="ru-RU"/>
              </w:rPr>
              <w:t>зарегистрировано погибших раб по, чел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3" w:rsidRPr="009105A7" w:rsidRDefault="00FE7EE2" w:rsidP="00D90F0B">
            <w:pPr>
              <w:tabs>
                <w:tab w:val="left" w:pos="0"/>
              </w:tabs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9105A7">
              <w:rPr>
                <w:spacing w:val="-6"/>
                <w:sz w:val="16"/>
                <w:szCs w:val="16"/>
                <w:lang w:val="ru-RU"/>
              </w:rPr>
              <w:t>кол-во травмированных работников по, чел</w:t>
            </w:r>
          </w:p>
        </w:tc>
      </w:tr>
      <w:tr w:rsidR="009105A7" w:rsidRPr="009105A7" w:rsidTr="007829AA">
        <w:trPr>
          <w:trHeight w:val="339"/>
        </w:trPr>
        <w:tc>
          <w:tcPr>
            <w:tcW w:w="155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C8" w:rsidRPr="009105A7" w:rsidRDefault="008828F7" w:rsidP="00D90F0B">
            <w:pPr>
              <w:tabs>
                <w:tab w:val="left" w:pos="0"/>
              </w:tabs>
              <w:jc w:val="center"/>
              <w:rPr>
                <w:spacing w:val="-6"/>
                <w:lang w:val="ru-RU"/>
              </w:rPr>
            </w:pPr>
            <w:r w:rsidRPr="009105A7">
              <w:rPr>
                <w:spacing w:val="-6"/>
                <w:lang w:val="ru-RU"/>
              </w:rPr>
              <w:t>3 месяца 2017</w:t>
            </w:r>
            <w:r w:rsidR="00EF04C8" w:rsidRPr="009105A7">
              <w:rPr>
                <w:spacing w:val="-6"/>
                <w:lang w:val="ru-RU"/>
              </w:rPr>
              <w:t xml:space="preserve"> г</w:t>
            </w:r>
            <w:r w:rsidR="000F005A" w:rsidRPr="009105A7">
              <w:rPr>
                <w:spacing w:val="-6"/>
                <w:lang w:val="ru-RU"/>
              </w:rPr>
              <w:t>.</w:t>
            </w:r>
          </w:p>
        </w:tc>
      </w:tr>
      <w:tr w:rsidR="009105A7" w:rsidRPr="009105A7" w:rsidTr="0067331C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r w:rsidRPr="009105A7">
              <w:t>г. Москва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12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  <w:rPr>
                <w:lang w:val="ru-RU"/>
              </w:rPr>
            </w:pP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67331C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8D4" w:rsidRPr="009105A7" w:rsidRDefault="000518D4" w:rsidP="00D90F0B">
            <w:pPr>
              <w:jc w:val="center"/>
              <w:rPr>
                <w:rFonts w:eastAsia="Times New Roman"/>
                <w:b/>
                <w:lang w:val="ru-RU" w:eastAsia="ru-RU" w:bidi="ar-SA"/>
              </w:rPr>
            </w:pPr>
            <w:r w:rsidRPr="009105A7">
              <w:rPr>
                <w:rFonts w:eastAsia="Times New Roman"/>
                <w:b/>
                <w:lang w:val="ru-RU" w:eastAsia="ru-RU" w:bidi="ar-SA"/>
              </w:rPr>
              <w:t>Россия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8D4" w:rsidRPr="009105A7" w:rsidRDefault="000518D4" w:rsidP="00D90F0B">
            <w:pPr>
              <w:jc w:val="right"/>
              <w:rPr>
                <w:b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8D4" w:rsidRPr="009105A7" w:rsidRDefault="000518D4" w:rsidP="00D90F0B">
            <w:pPr>
              <w:jc w:val="right"/>
              <w:rPr>
                <w:b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8D4" w:rsidRPr="009105A7" w:rsidRDefault="000518D4" w:rsidP="00D90F0B">
            <w:pPr>
              <w:jc w:val="right"/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8D4" w:rsidRPr="009105A7" w:rsidRDefault="000518D4" w:rsidP="00D90F0B">
            <w:pPr>
              <w:jc w:val="right"/>
              <w:rPr>
                <w:b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8D4" w:rsidRPr="009105A7" w:rsidRDefault="000518D4" w:rsidP="00D90F0B">
            <w:pPr>
              <w:jc w:val="right"/>
              <w:rPr>
                <w:b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8D4" w:rsidRPr="009105A7" w:rsidRDefault="000518D4" w:rsidP="00D90F0B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8D4" w:rsidRPr="009105A7" w:rsidRDefault="000518D4" w:rsidP="00D90F0B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12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  <w:rPr>
                <w:lang w:val="ru-RU"/>
              </w:rPr>
            </w:pPr>
            <w:r w:rsidRPr="009105A7">
              <w:rPr>
                <w:lang w:val="ru-RU"/>
              </w:rPr>
              <w:t>0</w:t>
            </w:r>
          </w:p>
        </w:tc>
      </w:tr>
      <w:tr w:rsidR="009105A7" w:rsidRPr="009105A7" w:rsidTr="007829AA">
        <w:trPr>
          <w:trHeight w:val="300"/>
        </w:trPr>
        <w:tc>
          <w:tcPr>
            <w:tcW w:w="1552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0E" w:rsidRPr="009105A7" w:rsidRDefault="008828F7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 месяца 2018</w:t>
            </w:r>
            <w:r w:rsidR="00D3700E" w:rsidRPr="009105A7">
              <w:rPr>
                <w:rFonts w:eastAsia="Times New Roman"/>
                <w:lang w:val="ru-RU" w:eastAsia="ru-RU" w:bidi="ar-SA"/>
              </w:rPr>
              <w:t xml:space="preserve"> г</w:t>
            </w:r>
            <w:r w:rsidR="000F005A" w:rsidRPr="009105A7">
              <w:rPr>
                <w:rFonts w:eastAsia="Times New Roman"/>
                <w:lang w:val="ru-RU" w:eastAsia="ru-RU" w:bidi="ar-SA"/>
              </w:rPr>
              <w:t>.</w:t>
            </w:r>
          </w:p>
        </w:tc>
      </w:tr>
      <w:tr w:rsidR="009105A7" w:rsidRPr="009105A7" w:rsidTr="0067331C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r w:rsidRPr="009105A7">
              <w:t>Пермский край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pPr>
              <w:jc w:val="right"/>
            </w:pPr>
            <w:r w:rsidRPr="009105A7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pPr>
              <w:jc w:val="right"/>
            </w:pPr>
            <w:r w:rsidRPr="009105A7">
              <w:t>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</w:tr>
      <w:tr w:rsidR="009105A7" w:rsidRPr="009105A7" w:rsidTr="0067331C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r w:rsidRPr="009105A7">
              <w:t>Чеченская Республика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</w:tr>
      <w:tr w:rsidR="009105A7" w:rsidRPr="009105A7" w:rsidTr="0067331C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r w:rsidRPr="009105A7">
              <w:t>Кемеровская область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pPr>
              <w:jc w:val="right"/>
            </w:pPr>
            <w:r w:rsidRPr="009105A7"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pPr>
              <w:jc w:val="right"/>
              <w:rPr>
                <w:lang w:val="ru-RU"/>
              </w:rPr>
            </w:pPr>
            <w:r w:rsidRPr="009105A7">
              <w:t>64</w:t>
            </w:r>
            <w:r w:rsidR="00B91B31" w:rsidRPr="009105A7">
              <w:rPr>
                <w:lang w:val="ru-RU"/>
              </w:rPr>
              <w:t>*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pPr>
              <w:jc w:val="right"/>
            </w:pPr>
            <w:r w:rsidRPr="009105A7">
              <w:t>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73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64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12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73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</w:tr>
      <w:tr w:rsidR="009105A7" w:rsidRPr="009105A7" w:rsidTr="000518D4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r w:rsidRPr="009105A7">
              <w:t>Новосибирская область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</w:tr>
      <w:tr w:rsidR="009105A7" w:rsidRPr="009105A7" w:rsidTr="0067331C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r w:rsidRPr="009105A7">
              <w:t>Омская область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pPr>
              <w:jc w:val="right"/>
            </w:pPr>
            <w:r w:rsidRPr="009105A7"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pPr>
              <w:jc w:val="right"/>
            </w:pPr>
            <w:r w:rsidRPr="009105A7"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pPr>
              <w:jc w:val="right"/>
            </w:pPr>
            <w:r w:rsidRPr="009105A7"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pPr>
              <w:jc w:val="right"/>
            </w:pPr>
            <w:r w:rsidRPr="009105A7">
              <w:t>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</w:tr>
      <w:tr w:rsidR="009105A7" w:rsidRPr="009105A7" w:rsidTr="0067331C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r w:rsidRPr="009105A7">
              <w:t>Камчатский край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pPr>
              <w:jc w:val="right"/>
            </w:pPr>
            <w:r w:rsidRPr="009105A7"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pPr>
              <w:jc w:val="right"/>
            </w:pPr>
            <w:r w:rsidRPr="009105A7">
              <w:t>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D4" w:rsidRPr="009105A7" w:rsidRDefault="000518D4" w:rsidP="00D90F0B">
            <w:pPr>
              <w:jc w:val="right"/>
            </w:pPr>
            <w:r w:rsidRPr="009105A7"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</w:tr>
      <w:tr w:rsidR="009105A7" w:rsidRPr="009105A7" w:rsidTr="0067331C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center"/>
              <w:rPr>
                <w:rFonts w:eastAsia="Times New Roman"/>
                <w:b/>
                <w:lang w:val="ru-RU" w:eastAsia="ru-RU" w:bidi="ar-SA"/>
              </w:rPr>
            </w:pPr>
            <w:r w:rsidRPr="009105A7">
              <w:rPr>
                <w:rFonts w:eastAsia="Times New Roman"/>
                <w:b/>
                <w:lang w:val="ru-RU" w:eastAsia="ru-RU" w:bidi="ar-SA"/>
              </w:rPr>
              <w:t>Россия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94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22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79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64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12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83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  <w:r w:rsidRPr="009105A7"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D4" w:rsidRPr="009105A7" w:rsidRDefault="000518D4" w:rsidP="00D90F0B">
            <w:pPr>
              <w:jc w:val="right"/>
            </w:pPr>
          </w:p>
        </w:tc>
      </w:tr>
    </w:tbl>
    <w:p w:rsidR="004F5B23" w:rsidRPr="009105A7" w:rsidRDefault="00B91B31" w:rsidP="00D90F0B">
      <w:pPr>
        <w:pStyle w:val="14"/>
        <w:tabs>
          <w:tab w:val="left" w:pos="0"/>
        </w:tabs>
        <w:spacing w:line="240" w:lineRule="auto"/>
        <w:rPr>
          <w:spacing w:val="-6"/>
        </w:rPr>
      </w:pPr>
      <w:r w:rsidRPr="009105A7">
        <w:rPr>
          <w:spacing w:val="-6"/>
        </w:rPr>
        <w:t xml:space="preserve">*Примечание: Данные по количеству погибших на пожаре взяты из </w:t>
      </w:r>
      <w:r w:rsidRPr="009105A7">
        <w:rPr>
          <w:sz w:val="26"/>
          <w:szCs w:val="26"/>
        </w:rPr>
        <w:t>федеральной государственной информационной системы «Федеральный банк данных «Пожары»» за</w:t>
      </w:r>
      <w:r w:rsidRPr="009105A7">
        <w:rPr>
          <w:rStyle w:val="21"/>
          <w:b w:val="0"/>
          <w:sz w:val="26"/>
          <w:szCs w:val="26"/>
        </w:rPr>
        <w:t xml:space="preserve"> 2018 </w:t>
      </w:r>
      <w:r w:rsidRPr="009105A7">
        <w:rPr>
          <w:rStyle w:val="21"/>
          <w:b w:val="0"/>
          <w:sz w:val="20"/>
          <w:szCs w:val="20"/>
        </w:rPr>
        <w:t>г</w:t>
      </w:r>
      <w:r w:rsidRPr="009105A7">
        <w:rPr>
          <w:rStyle w:val="21"/>
          <w:b w:val="0"/>
          <w:sz w:val="26"/>
          <w:szCs w:val="26"/>
        </w:rPr>
        <w:t>.</w:t>
      </w:r>
    </w:p>
    <w:p w:rsidR="000F005A" w:rsidRPr="009105A7" w:rsidRDefault="000F005A" w:rsidP="00D90F0B">
      <w:pPr>
        <w:pStyle w:val="14"/>
        <w:tabs>
          <w:tab w:val="left" w:pos="0"/>
        </w:tabs>
        <w:spacing w:line="240" w:lineRule="auto"/>
        <w:rPr>
          <w:spacing w:val="-6"/>
        </w:rPr>
      </w:pPr>
    </w:p>
    <w:p w:rsidR="00D3700E" w:rsidRPr="009105A7" w:rsidRDefault="00D3700E" w:rsidP="00D90F0B">
      <w:pPr>
        <w:pStyle w:val="14"/>
        <w:tabs>
          <w:tab w:val="left" w:pos="0"/>
        </w:tabs>
        <w:spacing w:line="240" w:lineRule="auto"/>
        <w:rPr>
          <w:spacing w:val="-6"/>
        </w:rPr>
      </w:pPr>
    </w:p>
    <w:p w:rsidR="00D3700E" w:rsidRPr="009105A7" w:rsidRDefault="00D3700E" w:rsidP="00D90F0B">
      <w:pPr>
        <w:pStyle w:val="14"/>
        <w:tabs>
          <w:tab w:val="left" w:pos="0"/>
        </w:tabs>
        <w:spacing w:line="240" w:lineRule="auto"/>
        <w:rPr>
          <w:spacing w:val="-6"/>
        </w:rPr>
        <w:sectPr w:rsidR="00D3700E" w:rsidRPr="009105A7" w:rsidSect="005D1346">
          <w:pgSz w:w="16838" w:h="11906" w:orient="landscape"/>
          <w:pgMar w:top="851" w:right="1701" w:bottom="568" w:left="1134" w:header="709" w:footer="709" w:gutter="0"/>
          <w:cols w:space="708"/>
          <w:docGrid w:linePitch="360"/>
        </w:sectPr>
      </w:pPr>
    </w:p>
    <w:p w:rsidR="009E3F4A" w:rsidRPr="009105A7" w:rsidRDefault="00017F1F" w:rsidP="00D90F0B">
      <w:pPr>
        <w:pStyle w:val="14"/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  <w:r w:rsidRPr="009105A7">
        <w:rPr>
          <w:spacing w:val="-6"/>
        </w:rPr>
        <w:lastRenderedPageBreak/>
        <w:t xml:space="preserve">Распределение крупных пожаров </w:t>
      </w:r>
      <w:r w:rsidR="00EB1E6A" w:rsidRPr="009105A7">
        <w:t>с крупным ущербом</w:t>
      </w:r>
      <w:r w:rsidRPr="009105A7">
        <w:rPr>
          <w:spacing w:val="-6"/>
        </w:rPr>
        <w:t xml:space="preserve">по объектам </w:t>
      </w:r>
      <w:r w:rsidR="003D5807" w:rsidRPr="009105A7">
        <w:rPr>
          <w:spacing w:val="-6"/>
        </w:rPr>
        <w:t xml:space="preserve">возникновения пожаров </w:t>
      </w:r>
      <w:r w:rsidRPr="009105A7">
        <w:rPr>
          <w:spacing w:val="-6"/>
        </w:rPr>
        <w:t xml:space="preserve">представлено в таблице </w:t>
      </w:r>
      <w:r w:rsidRPr="009105A7">
        <w:rPr>
          <w:noProof/>
          <w:spacing w:val="-6"/>
        </w:rPr>
        <w:t>3</w:t>
      </w:r>
      <w:r w:rsidR="00A6257D" w:rsidRPr="009105A7">
        <w:rPr>
          <w:noProof/>
          <w:spacing w:val="-6"/>
        </w:rPr>
        <w:t>8</w:t>
      </w:r>
      <w:r w:rsidRPr="009105A7">
        <w:rPr>
          <w:spacing w:val="-6"/>
        </w:rPr>
        <w:t>.</w:t>
      </w:r>
    </w:p>
    <w:p w:rsidR="00017F1F" w:rsidRPr="009105A7" w:rsidRDefault="00017F1F" w:rsidP="00D90F0B">
      <w:pPr>
        <w:keepNext/>
        <w:tabs>
          <w:tab w:val="left" w:pos="0"/>
        </w:tabs>
        <w:ind w:left="-142"/>
        <w:jc w:val="both"/>
        <w:rPr>
          <w:sz w:val="24"/>
          <w:szCs w:val="24"/>
          <w:lang w:val="ru-RU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Таблица </w:t>
      </w:r>
      <w:bookmarkEnd w:id="53"/>
      <w:r w:rsidRPr="009105A7">
        <w:rPr>
          <w:rFonts w:eastAsia="Times New Roman"/>
          <w:sz w:val="28"/>
          <w:szCs w:val="28"/>
          <w:lang w:val="ru-RU" w:eastAsia="ru-RU" w:bidi="ar-SA"/>
        </w:rPr>
        <w:t>3</w:t>
      </w:r>
      <w:r w:rsidR="00A6257D" w:rsidRPr="009105A7">
        <w:rPr>
          <w:rFonts w:eastAsia="Times New Roman"/>
          <w:sz w:val="28"/>
          <w:szCs w:val="28"/>
          <w:lang w:val="ru-RU" w:eastAsia="ru-RU" w:bidi="ar-SA"/>
        </w:rPr>
        <w:t>8</w:t>
      </w:r>
      <w:r w:rsidR="00371B97" w:rsidRPr="009105A7">
        <w:rPr>
          <w:rFonts w:eastAsia="Times New Roman"/>
          <w:sz w:val="28"/>
          <w:szCs w:val="28"/>
          <w:lang w:val="ru-RU" w:eastAsia="ru-RU" w:bidi="ar-SA"/>
        </w:rPr>
        <w:t xml:space="preserve"> - </w:t>
      </w:r>
      <w:r w:rsidR="00356571" w:rsidRPr="009105A7">
        <w:rPr>
          <w:rFonts w:eastAsia="Times New Roman"/>
          <w:sz w:val="28"/>
          <w:szCs w:val="28"/>
          <w:lang w:val="ru-RU" w:eastAsia="ru-RU" w:bidi="ar-SA"/>
        </w:rPr>
        <w:t>О</w:t>
      </w:r>
      <w:r w:rsidRPr="009105A7">
        <w:rPr>
          <w:sz w:val="28"/>
          <w:szCs w:val="28"/>
          <w:lang w:val="ru-RU"/>
        </w:rPr>
        <w:t>сновные показатели по пожарам с крупным ущербом по объектам возникновения</w:t>
      </w:r>
    </w:p>
    <w:tbl>
      <w:tblPr>
        <w:tblW w:w="10207" w:type="dxa"/>
        <w:tblInd w:w="-34" w:type="dxa"/>
        <w:tblLayout w:type="fixed"/>
        <w:tblLook w:val="0000"/>
      </w:tblPr>
      <w:tblGrid>
        <w:gridCol w:w="3119"/>
        <w:gridCol w:w="770"/>
        <w:gridCol w:w="931"/>
        <w:gridCol w:w="770"/>
        <w:gridCol w:w="771"/>
        <w:gridCol w:w="770"/>
        <w:gridCol w:w="771"/>
        <w:gridCol w:w="1143"/>
        <w:gridCol w:w="1162"/>
      </w:tblGrid>
      <w:tr w:rsidR="009105A7" w:rsidRPr="009105A7" w:rsidTr="00452D49">
        <w:trPr>
          <w:trHeight w:val="2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Объекты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Количество пожаров</w:t>
            </w:r>
            <w:r w:rsidR="003D235C" w:rsidRPr="009105A7">
              <w:rPr>
                <w:lang w:val="ru-RU"/>
              </w:rPr>
              <w:t xml:space="preserve"> с крупным материальным ущербом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, ед.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Погибло, </w:t>
            </w:r>
          </w:p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чел.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Травмировано, чел.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Материальный ущерб, </w:t>
            </w:r>
            <w:r w:rsidR="00DA49FC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млн.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р.</w:t>
            </w:r>
          </w:p>
        </w:tc>
      </w:tr>
      <w:tr w:rsidR="009105A7" w:rsidRPr="009105A7" w:rsidTr="00452D49">
        <w:trPr>
          <w:trHeight w:val="2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A94" w:rsidRPr="009105A7" w:rsidRDefault="00EE7A94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A94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3 месяца 2017</w:t>
            </w:r>
            <w:r w:rsidR="00EE7A94"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A94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3 месяца 2018</w:t>
            </w:r>
            <w:r w:rsidR="00EE7A94"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A94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3 месяца 2017</w:t>
            </w:r>
            <w:r w:rsidR="00EE7A94"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A94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3 месяца 2018</w:t>
            </w:r>
            <w:r w:rsidR="00EE7A94"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A94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3 месяца 2017</w:t>
            </w:r>
            <w:r w:rsidR="00EE7A94"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A94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3 месяца 2018</w:t>
            </w:r>
            <w:r w:rsidR="00EE7A94"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A94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3 месяца 2017</w:t>
            </w:r>
            <w:r w:rsidR="00EE7A94"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A94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  <w:r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>3 месяца 2018</w:t>
            </w:r>
            <w:r w:rsidR="00EE7A94" w:rsidRPr="009105A7">
              <w:rPr>
                <w:rFonts w:eastAsia="Times New Roman"/>
                <w:sz w:val="16"/>
                <w:szCs w:val="16"/>
                <w:lang w:val="ru-RU" w:eastAsia="ru-RU" w:bidi="ar-SA"/>
              </w:rPr>
              <w:t xml:space="preserve"> г.</w:t>
            </w:r>
          </w:p>
        </w:tc>
      </w:tr>
      <w:tr w:rsidR="009105A7" w:rsidRPr="009105A7" w:rsidTr="00100CF1">
        <w:trPr>
          <w:trHeight w:val="4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tabs>
                <w:tab w:val="left" w:pos="0"/>
              </w:tabs>
            </w:pPr>
            <w:r w:rsidRPr="009105A7">
              <w:t>Административные здания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38,59</w:t>
            </w:r>
          </w:p>
        </w:tc>
      </w:tr>
      <w:tr w:rsidR="009105A7" w:rsidRPr="009105A7" w:rsidTr="00100C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Здания жилого назначения и надворные постройки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56,98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139,15</w:t>
            </w:r>
          </w:p>
        </w:tc>
      </w:tr>
      <w:tr w:rsidR="009105A7" w:rsidRPr="009105A7" w:rsidTr="00100C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tabs>
                <w:tab w:val="left" w:pos="0"/>
              </w:tabs>
            </w:pPr>
            <w:r w:rsidRPr="009105A7">
              <w:rPr>
                <w:lang w:val="ru-RU"/>
              </w:rPr>
              <w:t>З</w:t>
            </w:r>
            <w:r w:rsidRPr="009105A7">
              <w:t>дания производственного назначения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121,16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83,89</w:t>
            </w:r>
          </w:p>
        </w:tc>
      </w:tr>
      <w:tr w:rsidR="009105A7" w:rsidRPr="00B17640" w:rsidTr="00100C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Здания, помещения сервисного обслуживания населения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</w:tr>
      <w:tr w:rsidR="009105A7" w:rsidRPr="00B17640" w:rsidTr="00100C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Здания, сооружения и помещения для культурно-досуговой деятельности населения и религ. обрядов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</w:tr>
      <w:tr w:rsidR="009105A7" w:rsidRPr="009105A7" w:rsidTr="00100C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Здания, сооружения и помещения предприятий торговли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80,36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</w:tr>
      <w:tr w:rsidR="009105A7" w:rsidRPr="009105A7" w:rsidTr="00100C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tabs>
                <w:tab w:val="left" w:pos="0"/>
              </w:tabs>
            </w:pPr>
            <w:r w:rsidRPr="009105A7">
              <w:rPr>
                <w:lang w:val="ru-RU"/>
              </w:rPr>
              <w:t>С</w:t>
            </w:r>
            <w:r w:rsidRPr="009105A7">
              <w:t>ельскохозяйственные здания и сооружения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120,00</w:t>
            </w:r>
          </w:p>
        </w:tc>
      </w:tr>
      <w:tr w:rsidR="009105A7" w:rsidRPr="00C92348" w:rsidTr="00100C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Места открытого хранения веществ, материалов, с/х угодья и прочие открытые территории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  <w:rPr>
                <w:lang w:val="ru-RU"/>
              </w:rPr>
            </w:pPr>
          </w:p>
        </w:tc>
      </w:tr>
      <w:tr w:rsidR="009105A7" w:rsidRPr="009105A7" w:rsidTr="00100C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Прочие здания, сооружения и помещения общественного назначения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535,25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120,00</w:t>
            </w:r>
          </w:p>
        </w:tc>
      </w:tr>
      <w:tr w:rsidR="009105A7" w:rsidRPr="009105A7" w:rsidTr="00100C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tabs>
                <w:tab w:val="left" w:pos="0"/>
              </w:tabs>
            </w:pPr>
            <w:r w:rsidRPr="009105A7">
              <w:rPr>
                <w:lang w:val="ru-RU"/>
              </w:rPr>
              <w:t>С</w:t>
            </w:r>
            <w:r w:rsidRPr="009105A7">
              <w:t>кладские здания, сооружения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983,32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150,00</w:t>
            </w:r>
          </w:p>
        </w:tc>
      </w:tr>
      <w:tr w:rsidR="009105A7" w:rsidRPr="009105A7" w:rsidTr="00100C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tabs>
                <w:tab w:val="left" w:pos="0"/>
              </w:tabs>
            </w:pPr>
            <w:r w:rsidRPr="009105A7">
              <w:rPr>
                <w:lang w:val="ru-RU"/>
              </w:rPr>
              <w:t>С</w:t>
            </w:r>
            <w:r w:rsidRPr="009105A7">
              <w:t>ооружения, установки промышленного назначения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37,38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36,11</w:t>
            </w:r>
          </w:p>
        </w:tc>
      </w:tr>
      <w:tr w:rsidR="009105A7" w:rsidRPr="009105A7" w:rsidTr="00100C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tabs>
                <w:tab w:val="left" w:pos="0"/>
              </w:tabs>
            </w:pPr>
            <w:r w:rsidRPr="009105A7">
              <w:rPr>
                <w:lang w:val="ru-RU"/>
              </w:rPr>
              <w:t>С</w:t>
            </w:r>
            <w:r w:rsidRPr="009105A7">
              <w:t>троящиеся (реконструируемые) здания (сооружения)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</w:tr>
      <w:tr w:rsidR="009105A7" w:rsidRPr="009105A7" w:rsidTr="00100CF1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tabs>
                <w:tab w:val="left" w:pos="0"/>
              </w:tabs>
            </w:pPr>
            <w:r w:rsidRPr="009105A7">
              <w:rPr>
                <w:lang w:val="ru-RU"/>
              </w:rPr>
              <w:t>Т</w:t>
            </w:r>
            <w:r w:rsidRPr="009105A7">
              <w:t>ранспортные средства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55,99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34,40</w:t>
            </w:r>
          </w:p>
        </w:tc>
      </w:tr>
      <w:tr w:rsidR="009105A7" w:rsidRPr="009105A7" w:rsidTr="00100CF1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tabs>
                <w:tab w:val="left" w:pos="0"/>
              </w:tabs>
            </w:pPr>
            <w:r w:rsidRPr="009105A7">
              <w:rPr>
                <w:lang w:val="ru-RU"/>
              </w:rPr>
              <w:t>П</w:t>
            </w:r>
            <w:r w:rsidRPr="009105A7">
              <w:t>рочи</w:t>
            </w:r>
            <w:r w:rsidRPr="009105A7">
              <w:rPr>
                <w:lang w:val="ru-RU"/>
              </w:rPr>
              <w:t>е</w:t>
            </w:r>
            <w:r w:rsidRPr="009105A7">
              <w:t xml:space="preserve"> объект</w:t>
            </w:r>
            <w:r w:rsidRPr="009105A7">
              <w:rPr>
                <w:lang w:val="ru-RU"/>
              </w:rPr>
              <w:t>ы</w:t>
            </w:r>
            <w:r w:rsidRPr="009105A7">
              <w:t xml:space="preserve"> пожара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</w:p>
        </w:tc>
      </w:tr>
      <w:tr w:rsidR="009105A7" w:rsidRPr="009105A7" w:rsidTr="00100CF1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tabs>
                <w:tab w:val="left" w:pos="0"/>
              </w:tabs>
              <w:jc w:val="center"/>
              <w:rPr>
                <w:bCs/>
                <w:lang w:val="ru-RU"/>
              </w:rPr>
            </w:pPr>
            <w:r w:rsidRPr="009105A7">
              <w:rPr>
                <w:bCs/>
              </w:rPr>
              <w:t>Всего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1870,44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CF1" w:rsidRPr="009105A7" w:rsidRDefault="00100CF1" w:rsidP="00D90F0B">
            <w:pPr>
              <w:jc w:val="right"/>
            </w:pPr>
            <w:r w:rsidRPr="009105A7">
              <w:t>722,14</w:t>
            </w:r>
          </w:p>
        </w:tc>
      </w:tr>
    </w:tbl>
    <w:p w:rsidR="00CF72A5" w:rsidRPr="009105A7" w:rsidRDefault="00CF72A5" w:rsidP="00D90F0B">
      <w:pPr>
        <w:pStyle w:val="14"/>
        <w:tabs>
          <w:tab w:val="left" w:pos="0"/>
        </w:tabs>
        <w:spacing w:line="281" w:lineRule="auto"/>
        <w:rPr>
          <w:sz w:val="26"/>
          <w:szCs w:val="26"/>
        </w:rPr>
      </w:pPr>
    </w:p>
    <w:p w:rsidR="003D5807" w:rsidRPr="009105A7" w:rsidRDefault="004A4E7E" w:rsidP="00D90F0B">
      <w:pPr>
        <w:keepNext/>
        <w:tabs>
          <w:tab w:val="left" w:pos="0"/>
        </w:tabs>
        <w:jc w:val="both"/>
        <w:rPr>
          <w:rFonts w:eastAsia="Times New Roman"/>
          <w:spacing w:val="-6"/>
          <w:sz w:val="12"/>
          <w:szCs w:val="12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br w:type="page"/>
      </w:r>
      <w:r w:rsidR="00017F1F" w:rsidRPr="009105A7">
        <w:rPr>
          <w:rFonts w:eastAsia="Times New Roman"/>
          <w:sz w:val="28"/>
          <w:szCs w:val="28"/>
          <w:lang w:val="ru-RU" w:eastAsia="ru-RU" w:bidi="ar-SA"/>
        </w:rPr>
        <w:lastRenderedPageBreak/>
        <w:t>Таблица 3</w:t>
      </w:r>
      <w:r w:rsidR="00A6257D" w:rsidRPr="009105A7">
        <w:rPr>
          <w:rFonts w:eastAsia="Times New Roman"/>
          <w:sz w:val="28"/>
          <w:szCs w:val="28"/>
          <w:lang w:val="ru-RU" w:eastAsia="ru-RU" w:bidi="ar-SA"/>
        </w:rPr>
        <w:t>9</w:t>
      </w:r>
      <w:r w:rsidR="00371B97" w:rsidRPr="009105A7">
        <w:rPr>
          <w:rFonts w:eastAsia="Times New Roman"/>
          <w:sz w:val="28"/>
          <w:szCs w:val="28"/>
          <w:lang w:val="ru-RU" w:eastAsia="ru-RU" w:bidi="ar-SA"/>
        </w:rPr>
        <w:t xml:space="preserve"> - </w:t>
      </w:r>
      <w:r w:rsidR="00356571" w:rsidRPr="009105A7">
        <w:rPr>
          <w:rFonts w:eastAsia="Times New Roman"/>
          <w:sz w:val="28"/>
          <w:szCs w:val="28"/>
          <w:lang w:val="ru-RU" w:eastAsia="ru-RU" w:bidi="ar-SA"/>
        </w:rPr>
        <w:t>Р</w:t>
      </w:r>
      <w:r w:rsidR="00017F1F" w:rsidRPr="009105A7">
        <w:rPr>
          <w:sz w:val="28"/>
          <w:szCs w:val="28"/>
          <w:lang w:val="ru-RU"/>
        </w:rPr>
        <w:t xml:space="preserve">аспределение крупных пожаров </w:t>
      </w:r>
      <w:r w:rsidR="00D23265" w:rsidRPr="009105A7">
        <w:rPr>
          <w:sz w:val="28"/>
          <w:szCs w:val="28"/>
          <w:lang w:val="ru-RU"/>
        </w:rPr>
        <w:t>с крупным материальным ущербом</w:t>
      </w:r>
      <w:r w:rsidR="00CA2090" w:rsidRPr="009105A7">
        <w:rPr>
          <w:sz w:val="28"/>
          <w:szCs w:val="28"/>
          <w:lang w:val="ru-RU"/>
        </w:rPr>
        <w:t>, произошедшим за 3 месяца 2017/2018 гг.,</w:t>
      </w:r>
      <w:r w:rsidR="00017F1F" w:rsidRPr="009105A7">
        <w:rPr>
          <w:sz w:val="28"/>
          <w:szCs w:val="28"/>
          <w:lang w:val="ru-RU"/>
        </w:rPr>
        <w:t>по регионам</w:t>
      </w:r>
    </w:p>
    <w:tbl>
      <w:tblPr>
        <w:tblW w:w="9545" w:type="dxa"/>
        <w:tblInd w:w="93" w:type="dxa"/>
        <w:tblLayout w:type="fixed"/>
        <w:tblLook w:val="04A0"/>
      </w:tblPr>
      <w:tblGrid>
        <w:gridCol w:w="3134"/>
        <w:gridCol w:w="960"/>
        <w:gridCol w:w="960"/>
        <w:gridCol w:w="1198"/>
        <w:gridCol w:w="1134"/>
        <w:gridCol w:w="960"/>
        <w:gridCol w:w="1199"/>
      </w:tblGrid>
      <w:tr w:rsidR="009105A7" w:rsidRPr="009105A7" w:rsidTr="008F503A">
        <w:trPr>
          <w:cantSplit/>
          <w:trHeight w:val="31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Субъект Российской Федерации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Количество крупных пожаров, ед.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Динамика (%)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Ущерб, млн.р.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Динамика (%)</w:t>
            </w:r>
          </w:p>
        </w:tc>
      </w:tr>
      <w:tr w:rsidR="009105A7" w:rsidRPr="009105A7" w:rsidTr="008F503A">
        <w:trPr>
          <w:trHeight w:val="52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96" w:rsidRPr="009105A7" w:rsidRDefault="00074C96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2018 г.</w:t>
            </w: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96" w:rsidRPr="009105A7" w:rsidRDefault="00074C96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3 месяца 2018 г.</w:t>
            </w: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96" w:rsidRPr="009105A7" w:rsidRDefault="00074C96" w:rsidP="00D90F0B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105A7" w:rsidRPr="009105A7" w:rsidTr="008F503A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г. Санкт-Петербург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103,15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+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Новгородская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120</w:t>
            </w:r>
            <w:r w:rsidR="0015032C" w:rsidRPr="009105A7">
              <w:rPr>
                <w:rFonts w:eastAsia="Times New Roman"/>
                <w:lang w:val="ru-RU" w:eastAsia="ru-RU" w:bidi="ar-SA"/>
              </w:rPr>
              <w:t>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+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Калининградская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120</w:t>
            </w:r>
            <w:r w:rsidR="0015032C" w:rsidRPr="009105A7">
              <w:rPr>
                <w:rFonts w:eastAsia="Times New Roman"/>
                <w:lang w:val="ru-RU" w:eastAsia="ru-RU" w:bidi="ar-SA"/>
              </w:rPr>
              <w:t>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+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Московская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813,04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36</w:t>
            </w:r>
            <w:r w:rsidR="0015032C" w:rsidRPr="009105A7">
              <w:rPr>
                <w:rFonts w:eastAsia="Times New Roman"/>
                <w:lang w:val="ru-RU" w:eastAsia="ru-RU" w:bidi="ar-SA"/>
              </w:rPr>
              <w:t>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-95,57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Орловская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Тверская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414,5</w:t>
            </w:r>
            <w:r w:rsidR="008F503A" w:rsidRPr="009105A7">
              <w:rPr>
                <w:rFonts w:eastAsia="Times New Roman"/>
                <w:lang w:val="ru-RU" w:eastAsia="ru-RU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Ярославская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37,6</w:t>
            </w:r>
            <w:r w:rsidR="008F503A" w:rsidRPr="009105A7">
              <w:rPr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г. 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38,59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-35,31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Свердловская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59,0</w:t>
            </w:r>
            <w:r w:rsidR="008F503A"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Ханты-Мансийский АО - Югра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Республика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150</w:t>
            </w:r>
            <w:r w:rsidR="0015032C" w:rsidRPr="009105A7">
              <w:rPr>
                <w:rFonts w:eastAsia="Times New Roman"/>
                <w:lang w:val="ru-RU" w:eastAsia="ru-RU" w:bidi="ar-SA"/>
              </w:rPr>
              <w:t>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+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Курганская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43,9</w:t>
            </w:r>
            <w:r w:rsidR="008F503A" w:rsidRPr="009105A7">
              <w:rPr>
                <w:rFonts w:eastAsia="Times New Roman"/>
                <w:lang w:val="ru-RU" w:eastAsia="ru-RU" w:bidi="ar-SA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+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Ямало-Ненецкий 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76,03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182,89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Челябинская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Республика Бурятия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Республика Хакасия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58,1</w:t>
            </w:r>
            <w:r w:rsidR="008F503A" w:rsidRPr="009105A7">
              <w:rPr>
                <w:rFonts w:eastAsia="Times New Roman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Новосибирская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Приморский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34,40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+</w:t>
            </w:r>
          </w:p>
        </w:tc>
      </w:tr>
      <w:tr w:rsidR="009105A7" w:rsidRPr="009105A7" w:rsidTr="008F503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1870,44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722,15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6" w:rsidRPr="009105A7" w:rsidRDefault="00074C96" w:rsidP="00D90F0B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-61,39</w:t>
            </w:r>
          </w:p>
        </w:tc>
      </w:tr>
    </w:tbl>
    <w:p w:rsidR="00356571" w:rsidRPr="009105A7" w:rsidRDefault="00017F1F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pacing w:val="-6"/>
          <w:sz w:val="28"/>
          <w:szCs w:val="28"/>
          <w:lang w:val="ru-RU" w:eastAsia="ru-RU" w:bidi="ar-SA"/>
        </w:rPr>
      </w:pPr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>Краткие сведения об обстоятельствах возникновения и развития пожаров, на которых зареги</w:t>
      </w:r>
      <w:bookmarkStart w:id="54" w:name="КрУщерб"/>
      <w:bookmarkEnd w:id="54"/>
      <w:r w:rsidRPr="009105A7">
        <w:rPr>
          <w:rFonts w:eastAsia="Times New Roman"/>
          <w:spacing w:val="-6"/>
          <w:sz w:val="28"/>
          <w:szCs w:val="28"/>
          <w:lang w:val="ru-RU" w:eastAsia="ru-RU" w:bidi="ar-SA"/>
        </w:rPr>
        <w:t xml:space="preserve">стрирован крупный материальный ущерб, произошли: </w:t>
      </w:r>
    </w:p>
    <w:p w:rsidR="00984D6B" w:rsidRPr="009105A7" w:rsidRDefault="00984D6B" w:rsidP="00D90F0B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03.01.2018 г., Республика Башкортостан, Уфимский район, с. Русский Юрмаш, ул. Производственная, д. 1, в результате нарушения ПТЭ и выбора аппаратов защиты электрических сетей сгорел металлический ангар - склад "ИП Гордеев", ущерб от пожара составил 150 млн. руб.;</w:t>
      </w:r>
    </w:p>
    <w:p w:rsidR="00984D6B" w:rsidRPr="009105A7" w:rsidRDefault="00984D6B" w:rsidP="00D90F0B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09.01.2018 г., г. Москва, Долгопрудненское ш., д. 3, в результате нарушения ПТЭ и выбора аппаратов защиты электрических сетей сгорело здание НИИ Технопарка ООО "УК Физтех-21", 1 человек травмирован, ущерб от пожара составил 38,59 млн. руб.;</w:t>
      </w:r>
    </w:p>
    <w:p w:rsidR="00984D6B" w:rsidRPr="009105A7" w:rsidRDefault="00984D6B" w:rsidP="00D90F0B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23.01.2018 г., Курганская область, Шатровский район, с. Барино, ул. Комсомольская, д. 55, из-за самовозгорания веществ и материалов сгорела лесопилка, ущерб от пожара составил 43,97 млн. руб.;</w:t>
      </w:r>
    </w:p>
    <w:p w:rsidR="00984D6B" w:rsidRPr="009105A7" w:rsidRDefault="00984D6B" w:rsidP="00D90F0B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lastRenderedPageBreak/>
        <w:t>08.02.2018 г., Калининградская область, Центральный р-н, ул. Балтийское шоссе, д. 112, из-за недостатков конструкции и изготовления электрооборудования сгорела баня, ущерб от пожара составил 120 млн. руб.;</w:t>
      </w:r>
    </w:p>
    <w:p w:rsidR="00984D6B" w:rsidRPr="009105A7" w:rsidRDefault="00984D6B" w:rsidP="00D90F0B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16.02.2018 г., Московская область, Можайский район, д. Гальчино, СНТ "Горизонт", уч. 10, из-за недостатков конструкции сгорел частный дом гр. Маркиной Е.А., ущерб от пожара составил 36 млн. руб.;</w:t>
      </w:r>
    </w:p>
    <w:p w:rsidR="00984D6B" w:rsidRPr="009105A7" w:rsidRDefault="00984D6B" w:rsidP="00D90F0B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20.02.2018 г., Новгородская область, Крестецкий район, вблизи д. Сидельниково, в результате нарушения ПТЭ электрооборудования сгорел корпус для содержания птицы № 6 площадки № 3 ООО "БелгранВН", ущерб от пожара составил 120 млн. руб.;</w:t>
      </w:r>
    </w:p>
    <w:p w:rsidR="00984D6B" w:rsidRPr="009105A7" w:rsidRDefault="00984D6B" w:rsidP="00D90F0B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02.03.2018 г., г. Санкт-Петербург, ул. КУЙБЫШЕВА, д. 21 ЛИТ. А, из-за недостатков конструкции и изготовления электрооборудования при пожаре в многоквартирном жилом доме сгорела мансарда ЗАО "КОРПОРАЦИЯ "ЛЕС", ущерб от пожара составил 103,15 млн. руб.;</w:t>
      </w:r>
    </w:p>
    <w:p w:rsidR="00984D6B" w:rsidRPr="009105A7" w:rsidRDefault="00984D6B" w:rsidP="00D90F0B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18.03.2018 г., Ямало-Ненецкий автономный округ, Пуровский р-н, Восточное м/р, куст №34, сгорела буровая установка БУ-5000/320 ЭКБМЧ заводской №14813, ущерб от пожара составил 36,11 млн. руб.;</w:t>
      </w:r>
    </w:p>
    <w:p w:rsidR="00984D6B" w:rsidRPr="009105A7" w:rsidRDefault="00984D6B" w:rsidP="00D90F0B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21.03.2018 г., Ямало-Ненецкий автономный округ, Приуральский р-н, ст. Паюта, МУК МК Паюта, по неустановленным причинам сгорел административно-бытовой комплекс "Паюта", при тушении пожара получили травмы 2 человека, ущерб от пожара составил 39,92 млн. руб.;</w:t>
      </w:r>
    </w:p>
    <w:p w:rsidR="00984D6B" w:rsidRPr="009105A7" w:rsidRDefault="00984D6B" w:rsidP="00D90F0B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22.03.2018 г., Приморский край, в 70 км. от с. Заветное, из-за неисправности электрооборудования трансп. ср-ва сгорел трактор ФОРВАРДЕР JOHN DEERE ООО "Дальний" (заявление от 23.03.18), ущерб от пожара составил 34,40 млн. руб.;</w:t>
      </w:r>
    </w:p>
    <w:p w:rsidR="00356571" w:rsidRPr="009105A7" w:rsidRDefault="00017F1F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sz w:val="28"/>
          <w:szCs w:val="28"/>
          <w:lang w:val="ru-RU"/>
        </w:rPr>
        <w:t>Пожары с массовой гибелью люде</w:t>
      </w:r>
      <w:bookmarkStart w:id="55" w:name="Гибель"/>
      <w:bookmarkEnd w:id="55"/>
      <w:r w:rsidRPr="009105A7">
        <w:rPr>
          <w:sz w:val="28"/>
          <w:szCs w:val="28"/>
          <w:lang w:val="ru-RU"/>
        </w:rPr>
        <w:t xml:space="preserve">й (когда на одном пожаре погибало пять и более человек) </w:t>
      </w:r>
      <w:r w:rsidR="00E05F90" w:rsidRPr="009105A7">
        <w:rPr>
          <w:sz w:val="28"/>
          <w:szCs w:val="28"/>
          <w:lang w:val="ru-RU"/>
        </w:rPr>
        <w:t>в</w:t>
      </w:r>
      <w:r w:rsidR="008828F7" w:rsidRPr="009105A7">
        <w:rPr>
          <w:sz w:val="28"/>
          <w:szCs w:val="28"/>
          <w:lang w:val="ru-RU"/>
        </w:rPr>
        <w:t>3 месяца 2018</w:t>
      </w:r>
      <w:r w:rsidR="00DB7D16" w:rsidRPr="009105A7">
        <w:rPr>
          <w:sz w:val="28"/>
          <w:szCs w:val="28"/>
          <w:lang w:val="ru-RU"/>
        </w:rPr>
        <w:t xml:space="preserve"> год</w:t>
      </w:r>
      <w:r w:rsidR="00EF2D06" w:rsidRPr="009105A7">
        <w:rPr>
          <w:sz w:val="28"/>
          <w:szCs w:val="28"/>
          <w:lang w:val="ru-RU"/>
        </w:rPr>
        <w:t>а</w:t>
      </w:r>
      <w:r w:rsidR="00EA59DC" w:rsidRPr="009105A7">
        <w:rPr>
          <w:sz w:val="28"/>
          <w:szCs w:val="28"/>
          <w:lang w:val="ru-RU"/>
        </w:rPr>
        <w:t>произошл</w:t>
      </w:r>
      <w:r w:rsidR="007B1B76" w:rsidRPr="009105A7">
        <w:rPr>
          <w:sz w:val="28"/>
          <w:szCs w:val="28"/>
          <w:lang w:val="ru-RU"/>
        </w:rPr>
        <w:t>и</w:t>
      </w:r>
      <w:r w:rsidR="00EF2D06" w:rsidRPr="009105A7">
        <w:rPr>
          <w:rFonts w:eastAsia="Times New Roman"/>
          <w:sz w:val="28"/>
          <w:szCs w:val="28"/>
          <w:lang w:val="ru-RU" w:eastAsia="ru-RU" w:bidi="ar-SA"/>
        </w:rPr>
        <w:t>:</w:t>
      </w:r>
    </w:p>
    <w:p w:rsidR="00984D6B" w:rsidRPr="009105A7" w:rsidRDefault="00984D6B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04.01.2018 г., Новосибирская область, Искитимский р-н, п. Чернореченский, ул. Советская, д. 12а, в результате нарушения ПТЭ электрооборудования сгорело </w:t>
      </w:r>
      <w:r w:rsidRPr="009105A7">
        <w:rPr>
          <w:rFonts w:eastAsia="Times New Roman"/>
          <w:sz w:val="28"/>
          <w:szCs w:val="28"/>
          <w:lang w:val="ru-RU" w:eastAsia="ru-RU" w:bidi="ar-SA"/>
        </w:rPr>
        <w:lastRenderedPageBreak/>
        <w:t>производственно-складское здание ООО"Обувь НСК", в результате пожара погибло 10 человек, 2 человека получили травмы;</w:t>
      </w:r>
    </w:p>
    <w:p w:rsidR="00984D6B" w:rsidRPr="009105A7" w:rsidRDefault="00984D6B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22.01.2018 г., Омская область, с. Седельниково, ул. Избышева, д. 127, сгорел частный жилой дом в результате (Взрывы) сгорел одноквартирный жилой дом в результате пожаре погибло 5 человек, в том числе 4 ребёнка, 1 человек травмирован;</w:t>
      </w:r>
    </w:p>
    <w:p w:rsidR="00984D6B" w:rsidRPr="009105A7" w:rsidRDefault="00984D6B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27.01.2018 г., Пермский край, п. Ильинский, ул. Дорожников, д. 9 в результате причин, связанныех с НПУиЭ электрооборудования сгорел дачный дом, в результате пожаре погибло 5 человек, в том числе 2 ребёнка;</w:t>
      </w:r>
    </w:p>
    <w:p w:rsidR="00EF2D06" w:rsidRPr="009105A7" w:rsidRDefault="00EF2D06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28.01.2018 г., Омская область, п. Новоомский, ул. Титова, д. 43, общежитие БПОУ ОАТК, комната 407 </w:t>
      </w:r>
      <w:r w:rsidR="00984D6B" w:rsidRPr="009105A7">
        <w:rPr>
          <w:rFonts w:eastAsia="Times New Roman"/>
          <w:sz w:val="28"/>
          <w:szCs w:val="28"/>
          <w:lang w:val="ru-RU" w:eastAsia="ru-RU" w:bidi="ar-SA"/>
        </w:rPr>
        <w:t>п причинен</w:t>
      </w:r>
      <w:r w:rsidRPr="009105A7">
        <w:rPr>
          <w:rFonts w:eastAsia="Times New Roman"/>
          <w:sz w:val="28"/>
          <w:szCs w:val="28"/>
          <w:lang w:val="ru-RU" w:eastAsia="ru-RU" w:bidi="ar-SA"/>
        </w:rPr>
        <w:t>еосторожност</w:t>
      </w:r>
      <w:r w:rsidR="00984D6B" w:rsidRPr="009105A7">
        <w:rPr>
          <w:rFonts w:eastAsia="Times New Roman"/>
          <w:sz w:val="28"/>
          <w:szCs w:val="28"/>
          <w:lang w:val="ru-RU" w:eastAsia="ru-RU" w:bidi="ar-SA"/>
        </w:rPr>
        <w:t>и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при приготовлении пищи выгорела жилая комната бщежития</w:t>
      </w:r>
      <w:r w:rsidR="00984D6B" w:rsidRPr="009105A7">
        <w:rPr>
          <w:rFonts w:eastAsia="Times New Roman"/>
          <w:sz w:val="28"/>
          <w:szCs w:val="28"/>
          <w:lang w:val="ru-RU" w:eastAsia="ru-RU" w:bidi="ar-SA"/>
        </w:rPr>
        <w:t>,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в результате пожар</w:t>
      </w:r>
      <w:r w:rsidR="00984D6B" w:rsidRPr="009105A7">
        <w:rPr>
          <w:rFonts w:eastAsia="Times New Roman"/>
          <w:sz w:val="28"/>
          <w:szCs w:val="28"/>
          <w:lang w:val="ru-RU" w:eastAsia="ru-RU" w:bidi="ar-SA"/>
        </w:rPr>
        <w:t>а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погибло 5 человек, в том числе 2 ребёнка, получили травмы 3 человека, в том числе 1 ребёнок</w:t>
      </w:r>
      <w:r w:rsidR="00984D6B" w:rsidRPr="009105A7">
        <w:rPr>
          <w:rFonts w:eastAsia="Times New Roman"/>
          <w:sz w:val="28"/>
          <w:szCs w:val="28"/>
          <w:lang w:val="ru-RU" w:eastAsia="ru-RU" w:bidi="ar-SA"/>
        </w:rPr>
        <w:t xml:space="preserve"> травмирован</w:t>
      </w:r>
      <w:r w:rsidRPr="009105A7">
        <w:rPr>
          <w:rFonts w:eastAsia="Times New Roman"/>
          <w:sz w:val="28"/>
          <w:szCs w:val="28"/>
          <w:lang w:val="ru-RU" w:eastAsia="ru-RU" w:bidi="ar-SA"/>
        </w:rPr>
        <w:t>;</w:t>
      </w:r>
    </w:p>
    <w:p w:rsidR="00984D6B" w:rsidRPr="009105A7" w:rsidRDefault="00984D6B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23.03.2018 г., Камчатский край, Петропавловск-Камчатский, ул. Новотранспортная, д. 16, в результате нарушения правил монтажа электрооборудования сгорел частный многоквартирный жилой дом, в результате пожара погибло 5 человек, в том числе 2 ребёнка;</w:t>
      </w:r>
    </w:p>
    <w:p w:rsidR="007B1B76" w:rsidRPr="009105A7" w:rsidRDefault="00EF2D06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25.03.2018 г., Кемеровская область, г. Кемерово, Заводский район, пр. Ленина, д. 35 </w:t>
      </w:r>
      <w:r w:rsidR="00984D6B" w:rsidRPr="009105A7">
        <w:rPr>
          <w:rFonts w:eastAsia="Times New Roman"/>
          <w:sz w:val="28"/>
          <w:szCs w:val="28"/>
          <w:lang w:val="ru-RU" w:eastAsia="ru-RU" w:bidi="ar-SA"/>
        </w:rPr>
        <w:t>из-зан</w:t>
      </w:r>
      <w:r w:rsidRPr="009105A7">
        <w:rPr>
          <w:rFonts w:eastAsia="Times New Roman"/>
          <w:sz w:val="28"/>
          <w:szCs w:val="28"/>
          <w:lang w:val="ru-RU" w:eastAsia="ru-RU" w:bidi="ar-SA"/>
        </w:rPr>
        <w:t>еустановленны</w:t>
      </w:r>
      <w:r w:rsidR="00984D6B" w:rsidRPr="009105A7">
        <w:rPr>
          <w:rFonts w:eastAsia="Times New Roman"/>
          <w:sz w:val="28"/>
          <w:szCs w:val="28"/>
          <w:lang w:val="ru-RU" w:eastAsia="ru-RU" w:bidi="ar-SA"/>
        </w:rPr>
        <w:t>х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причин сгорело досугово-развлекательное учреждение </w:t>
      </w:r>
      <w:r w:rsidR="00984D6B" w:rsidRPr="009105A7">
        <w:rPr>
          <w:rFonts w:eastAsia="Times New Roman"/>
          <w:sz w:val="28"/>
          <w:szCs w:val="28"/>
          <w:lang w:val="ru-RU" w:eastAsia="ru-RU" w:bidi="ar-SA"/>
        </w:rPr>
        <w:t xml:space="preserve">«Зимняя вишня», </w:t>
      </w:r>
      <w:r w:rsidRPr="009105A7">
        <w:rPr>
          <w:rFonts w:eastAsia="Times New Roman"/>
          <w:sz w:val="28"/>
          <w:szCs w:val="28"/>
          <w:lang w:val="ru-RU" w:eastAsia="ru-RU" w:bidi="ar-SA"/>
        </w:rPr>
        <w:t>в результате пожаре погибло 64 человек</w:t>
      </w:r>
      <w:r w:rsidR="00984D6B" w:rsidRPr="009105A7">
        <w:rPr>
          <w:rFonts w:eastAsia="Times New Roman"/>
          <w:sz w:val="28"/>
          <w:szCs w:val="28"/>
          <w:lang w:val="ru-RU" w:eastAsia="ru-RU" w:bidi="ar-SA"/>
        </w:rPr>
        <w:t>а</w:t>
      </w:r>
      <w:r w:rsidRPr="009105A7">
        <w:rPr>
          <w:rFonts w:eastAsia="Times New Roman"/>
          <w:sz w:val="28"/>
          <w:szCs w:val="28"/>
          <w:lang w:val="ru-RU" w:eastAsia="ru-RU" w:bidi="ar-SA"/>
        </w:rPr>
        <w:t>, в том числе 12 детей, получили травмы 73 человека.</w:t>
      </w:r>
    </w:p>
    <w:p w:rsidR="00356571" w:rsidRPr="009105A7" w:rsidRDefault="00017F1F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Пожары с массовым травмирова</w:t>
      </w:r>
      <w:bookmarkStart w:id="56" w:name="Травма"/>
      <w:bookmarkEnd w:id="56"/>
      <w:r w:rsidRPr="009105A7">
        <w:rPr>
          <w:sz w:val="28"/>
          <w:szCs w:val="28"/>
          <w:lang w:val="ru-RU"/>
        </w:rPr>
        <w:t>нием (10 и более человек) произошли:</w:t>
      </w:r>
    </w:p>
    <w:p w:rsidR="00984D6B" w:rsidRPr="009105A7" w:rsidRDefault="00984D6B" w:rsidP="00D90F0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27.02.2018</w:t>
      </w:r>
      <w:r w:rsidRPr="009105A7">
        <w:rPr>
          <w:sz w:val="28"/>
          <w:szCs w:val="28"/>
          <w:lang w:val="ru-RU"/>
        </w:rPr>
        <w:tab/>
        <w:t>г.,Чеченская Республика,Шалинский район, с. Автуры, ул. Хизриева, д. 19, в результате взрыва сгорел одноквартирный частный жилой дом, получили травмы 10 человек</w:t>
      </w:r>
      <w:r w:rsidRPr="009105A7">
        <w:rPr>
          <w:sz w:val="28"/>
          <w:szCs w:val="28"/>
          <w:lang w:val="ru-RU"/>
        </w:rPr>
        <w:tab/>
        <w:t>, в том числе травмировано 4</w:t>
      </w:r>
      <w:r w:rsidRPr="009105A7">
        <w:rPr>
          <w:sz w:val="28"/>
          <w:szCs w:val="28"/>
          <w:lang w:val="ru-RU"/>
        </w:rPr>
        <w:tab/>
        <w:t>ребёнка.</w:t>
      </w:r>
    </w:p>
    <w:p w:rsidR="00074C96" w:rsidRPr="009105A7" w:rsidRDefault="00074C96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25.03.2018 г., Кемеровская область, г. Кемерово, Заводский район, пр. Ленина, д. 35 из-за неустановленных причин сгорело досугово-развлекательное учреждение «Зимняя вишня», в результате пожаре погибло 64 человека, в том числе 12 детей, получили травмы 73 человека.</w:t>
      </w:r>
    </w:p>
    <w:p w:rsidR="00D6093C" w:rsidRPr="009105A7" w:rsidRDefault="00D6093C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lastRenderedPageBreak/>
        <w:t xml:space="preserve">Гибели </w:t>
      </w:r>
      <w:r w:rsidR="0015032C" w:rsidRPr="009105A7">
        <w:rPr>
          <w:rFonts w:eastAsia="Times New Roman"/>
          <w:sz w:val="28"/>
          <w:szCs w:val="28"/>
          <w:lang w:val="ru-RU" w:eastAsia="ru-RU" w:bidi="ar-SA"/>
        </w:rPr>
        <w:t xml:space="preserve">и травмирования 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работников ПО при тушении крупных пожаров </w:t>
      </w:r>
      <w:r w:rsidR="00CB1B75" w:rsidRPr="009105A7">
        <w:rPr>
          <w:rFonts w:eastAsia="Times New Roman"/>
          <w:sz w:val="28"/>
          <w:szCs w:val="28"/>
          <w:lang w:val="ru-RU" w:eastAsia="ru-RU" w:bidi="ar-SA"/>
        </w:rPr>
        <w:t xml:space="preserve">за 3 месяца 2018 года </w:t>
      </w:r>
      <w:r w:rsidRPr="009105A7">
        <w:rPr>
          <w:rFonts w:eastAsia="Times New Roman"/>
          <w:sz w:val="28"/>
          <w:szCs w:val="28"/>
          <w:lang w:val="ru-RU" w:eastAsia="ru-RU" w:bidi="ar-SA"/>
        </w:rPr>
        <w:t>не зарегистрировано.</w:t>
      </w:r>
    </w:p>
    <w:p w:rsidR="00017F1F" w:rsidRPr="009105A7" w:rsidRDefault="00017F1F" w:rsidP="00D90F0B">
      <w:pPr>
        <w:pStyle w:val="14"/>
        <w:tabs>
          <w:tab w:val="left" w:pos="0"/>
        </w:tabs>
      </w:pPr>
      <w:r w:rsidRPr="009105A7">
        <w:t xml:space="preserve">Распределение крупных пожаров (величина материальных потерь в зависимости от вида </w:t>
      </w:r>
      <w:r w:rsidR="00DF77D3" w:rsidRPr="009105A7">
        <w:t>населённ</w:t>
      </w:r>
      <w:r w:rsidRPr="009105A7">
        <w:t xml:space="preserve">ого пункта) представлено в таблице </w:t>
      </w:r>
      <w:r w:rsidR="00575E6B" w:rsidRPr="009105A7">
        <w:t>40</w:t>
      </w:r>
      <w:r w:rsidRPr="009105A7">
        <w:t xml:space="preserve">. в городах. </w:t>
      </w:r>
      <w:r w:rsidR="00CB1B75" w:rsidRPr="009105A7">
        <w:t xml:space="preserve">За 3 месяца 2018 года </w:t>
      </w:r>
      <w:r w:rsidR="000B3974" w:rsidRPr="009105A7">
        <w:t xml:space="preserve">большинство пожаров с крупным материальным ущербом произошло в сельской местности, </w:t>
      </w:r>
      <w:r w:rsidRPr="009105A7">
        <w:t xml:space="preserve">их доля составила </w:t>
      </w:r>
      <w:r w:rsidR="000B3974" w:rsidRPr="009105A7">
        <w:t>47,06</w:t>
      </w:r>
      <w:r w:rsidRPr="009105A7">
        <w:t xml:space="preserve"> % от общего количества крупных пожаров </w:t>
      </w:r>
      <w:r w:rsidR="0007299C" w:rsidRPr="009105A7">
        <w:t>(</w:t>
      </w:r>
      <w:r w:rsidR="00CB1B75" w:rsidRPr="009105A7">
        <w:t xml:space="preserve">за 3 месяца 2017 года </w:t>
      </w:r>
      <w:r w:rsidRPr="009105A7">
        <w:t xml:space="preserve">– </w:t>
      </w:r>
      <w:r w:rsidR="000B3974" w:rsidRPr="009105A7">
        <w:t>21,05</w:t>
      </w:r>
      <w:r w:rsidR="00656203" w:rsidRPr="009105A7">
        <w:t xml:space="preserve"> %).</w:t>
      </w:r>
      <w:r w:rsidR="000B3974" w:rsidRPr="009105A7">
        <w:t xml:space="preserve"> На втором месте по количеству круппных пожаров стоят города. За 3 месяца 2018 года в городской местности произошло 5 крупных пожаров (29,41% от общего количества крупных пожаров за рассматриваемый период). За 3 месяца 2017 года их число составило абсолютное большинство 13 – 68,42 %).</w:t>
      </w:r>
    </w:p>
    <w:p w:rsidR="00017F1F" w:rsidRPr="009105A7" w:rsidRDefault="00507C56" w:rsidP="00D90F0B">
      <w:pPr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  <w:lang w:val="ru-RU"/>
        </w:rPr>
      </w:pPr>
      <w:r w:rsidRPr="009105A7">
        <w:rPr>
          <w:spacing w:val="-6"/>
          <w:sz w:val="28"/>
          <w:szCs w:val="28"/>
          <w:lang w:val="ru-RU"/>
        </w:rPr>
        <w:t xml:space="preserve">Сумма материальных потерь </w:t>
      </w:r>
      <w:r w:rsidR="00CB1B75" w:rsidRPr="009105A7">
        <w:rPr>
          <w:spacing w:val="-6"/>
          <w:sz w:val="28"/>
          <w:szCs w:val="28"/>
          <w:lang w:val="ru-RU"/>
        </w:rPr>
        <w:t xml:space="preserve">за 3 месяца 2018 года </w:t>
      </w:r>
      <w:r w:rsidRPr="009105A7">
        <w:rPr>
          <w:spacing w:val="-6"/>
          <w:sz w:val="28"/>
          <w:szCs w:val="28"/>
          <w:lang w:val="ru-RU"/>
        </w:rPr>
        <w:t>от крупных пожаров в городской местности состав</w:t>
      </w:r>
      <w:r w:rsidR="000B3974" w:rsidRPr="009105A7">
        <w:rPr>
          <w:spacing w:val="-6"/>
          <w:sz w:val="28"/>
          <w:szCs w:val="28"/>
          <w:lang w:val="ru-RU"/>
        </w:rPr>
        <w:t>л</w:t>
      </w:r>
      <w:r w:rsidRPr="009105A7">
        <w:rPr>
          <w:spacing w:val="-6"/>
          <w:sz w:val="28"/>
          <w:szCs w:val="28"/>
          <w:lang w:val="ru-RU"/>
        </w:rPr>
        <w:t xml:space="preserve">яет </w:t>
      </w:r>
      <w:r w:rsidR="000B3974" w:rsidRPr="009105A7">
        <w:rPr>
          <w:spacing w:val="-6"/>
          <w:sz w:val="28"/>
          <w:szCs w:val="28"/>
          <w:lang w:val="ru-RU"/>
        </w:rPr>
        <w:t>261,743</w:t>
      </w:r>
      <w:r w:rsidRPr="009105A7">
        <w:rPr>
          <w:spacing w:val="-6"/>
          <w:sz w:val="28"/>
          <w:szCs w:val="28"/>
          <w:lang w:val="ru-RU"/>
        </w:rPr>
        <w:t xml:space="preserve"> млн.руб. </w:t>
      </w:r>
      <w:r w:rsidR="005453DA" w:rsidRPr="009105A7">
        <w:rPr>
          <w:spacing w:val="-6"/>
          <w:sz w:val="28"/>
          <w:szCs w:val="28"/>
          <w:lang w:val="ru-RU"/>
        </w:rPr>
        <w:t>(</w:t>
      </w:r>
      <w:r w:rsidR="000B3974" w:rsidRPr="009105A7">
        <w:rPr>
          <w:spacing w:val="-6"/>
          <w:sz w:val="28"/>
          <w:szCs w:val="28"/>
          <w:lang w:val="ru-RU"/>
        </w:rPr>
        <w:t>36,25</w:t>
      </w:r>
      <w:r w:rsidR="005453DA" w:rsidRPr="009105A7">
        <w:rPr>
          <w:spacing w:val="-6"/>
          <w:sz w:val="28"/>
          <w:szCs w:val="28"/>
          <w:lang w:val="ru-RU"/>
        </w:rPr>
        <w:t>% общей суммы ущерба</w:t>
      </w:r>
      <w:r w:rsidRPr="009105A7">
        <w:rPr>
          <w:spacing w:val="-6"/>
          <w:sz w:val="28"/>
          <w:szCs w:val="28"/>
          <w:lang w:val="ru-RU"/>
        </w:rPr>
        <w:t xml:space="preserve"> от крупных пожаров </w:t>
      </w:r>
      <w:r w:rsidR="005453DA" w:rsidRPr="009105A7">
        <w:rPr>
          <w:spacing w:val="-6"/>
          <w:sz w:val="28"/>
          <w:szCs w:val="28"/>
          <w:lang w:val="ru-RU"/>
        </w:rPr>
        <w:t>з</w:t>
      </w:r>
      <w:r w:rsidRPr="009105A7">
        <w:rPr>
          <w:spacing w:val="-6"/>
          <w:sz w:val="28"/>
          <w:szCs w:val="28"/>
          <w:lang w:val="ru-RU"/>
        </w:rPr>
        <w:t>а</w:t>
      </w:r>
      <w:r w:rsidR="008828F7" w:rsidRPr="009105A7">
        <w:rPr>
          <w:spacing w:val="-6"/>
          <w:sz w:val="28"/>
          <w:szCs w:val="28"/>
          <w:lang w:val="ru-RU"/>
        </w:rPr>
        <w:t>3 месяца 2018</w:t>
      </w:r>
      <w:r w:rsidR="00F84B72" w:rsidRPr="009105A7">
        <w:rPr>
          <w:spacing w:val="-6"/>
          <w:sz w:val="28"/>
          <w:szCs w:val="28"/>
          <w:lang w:val="ru-RU"/>
        </w:rPr>
        <w:t xml:space="preserve"> г</w:t>
      </w:r>
      <w:r w:rsidR="000B3974" w:rsidRPr="009105A7">
        <w:rPr>
          <w:spacing w:val="-6"/>
          <w:sz w:val="28"/>
          <w:szCs w:val="28"/>
          <w:lang w:val="ru-RU"/>
        </w:rPr>
        <w:t>.</w:t>
      </w:r>
      <w:r w:rsidR="00F84B72" w:rsidRPr="009105A7">
        <w:rPr>
          <w:spacing w:val="-6"/>
          <w:sz w:val="28"/>
          <w:szCs w:val="28"/>
          <w:lang w:val="ru-RU"/>
        </w:rPr>
        <w:t>)</w:t>
      </w:r>
      <w:r w:rsidRPr="009105A7">
        <w:rPr>
          <w:spacing w:val="-6"/>
          <w:sz w:val="28"/>
          <w:szCs w:val="28"/>
          <w:lang w:val="ru-RU"/>
        </w:rPr>
        <w:t>.В</w:t>
      </w:r>
      <w:r w:rsidR="00017F1F" w:rsidRPr="009105A7">
        <w:rPr>
          <w:spacing w:val="-6"/>
          <w:sz w:val="28"/>
          <w:szCs w:val="28"/>
          <w:lang w:val="ru-RU"/>
        </w:rPr>
        <w:t xml:space="preserve"> сельской местности </w:t>
      </w:r>
      <w:r w:rsidRPr="009105A7">
        <w:rPr>
          <w:spacing w:val="-6"/>
          <w:sz w:val="28"/>
          <w:szCs w:val="28"/>
          <w:lang w:val="ru-RU"/>
        </w:rPr>
        <w:t xml:space="preserve">сумма материальных потерь </w:t>
      </w:r>
      <w:r w:rsidR="00CB1B75" w:rsidRPr="009105A7">
        <w:rPr>
          <w:spacing w:val="-6"/>
          <w:sz w:val="28"/>
          <w:szCs w:val="28"/>
          <w:lang w:val="ru-RU"/>
        </w:rPr>
        <w:t xml:space="preserve">за 3 месяца 2018 года </w:t>
      </w:r>
      <w:r w:rsidRPr="009105A7">
        <w:rPr>
          <w:spacing w:val="-6"/>
          <w:sz w:val="28"/>
          <w:szCs w:val="28"/>
          <w:lang w:val="ru-RU"/>
        </w:rPr>
        <w:t>от крупных пожаров составила</w:t>
      </w:r>
      <w:r w:rsidR="000B3974" w:rsidRPr="009105A7">
        <w:rPr>
          <w:spacing w:val="-6"/>
          <w:sz w:val="28"/>
          <w:szCs w:val="28"/>
          <w:lang w:val="ru-RU"/>
        </w:rPr>
        <w:t>229,966</w:t>
      </w:r>
      <w:r w:rsidR="00EF636D" w:rsidRPr="009105A7">
        <w:rPr>
          <w:spacing w:val="-6"/>
          <w:sz w:val="28"/>
          <w:szCs w:val="28"/>
          <w:lang w:val="ru-RU"/>
        </w:rPr>
        <w:t>млн.руб.</w:t>
      </w:r>
      <w:r w:rsidR="005453DA" w:rsidRPr="009105A7">
        <w:rPr>
          <w:spacing w:val="-6"/>
          <w:sz w:val="28"/>
          <w:szCs w:val="28"/>
          <w:lang w:val="ru-RU"/>
        </w:rPr>
        <w:t xml:space="preserve"> (</w:t>
      </w:r>
      <w:r w:rsidR="000B3974" w:rsidRPr="009105A7">
        <w:rPr>
          <w:spacing w:val="-6"/>
          <w:sz w:val="28"/>
          <w:szCs w:val="28"/>
          <w:lang w:val="ru-RU"/>
        </w:rPr>
        <w:t>31,84</w:t>
      </w:r>
      <w:r w:rsidRPr="009105A7">
        <w:rPr>
          <w:spacing w:val="-6"/>
          <w:sz w:val="28"/>
          <w:szCs w:val="28"/>
          <w:lang w:val="ru-RU"/>
        </w:rPr>
        <w:t>%</w:t>
      </w:r>
      <w:r w:rsidR="005453DA" w:rsidRPr="009105A7">
        <w:rPr>
          <w:spacing w:val="-6"/>
          <w:sz w:val="28"/>
          <w:szCs w:val="28"/>
          <w:lang w:val="ru-RU"/>
        </w:rPr>
        <w:t xml:space="preserve"> от общей суммы ущерба </w:t>
      </w:r>
      <w:r w:rsidR="002F4F23" w:rsidRPr="009105A7">
        <w:rPr>
          <w:spacing w:val="-6"/>
          <w:sz w:val="28"/>
          <w:szCs w:val="28"/>
          <w:lang w:val="ru-RU"/>
        </w:rPr>
        <w:t xml:space="preserve">от крупных пожаров </w:t>
      </w:r>
      <w:r w:rsidR="005453DA" w:rsidRPr="009105A7">
        <w:rPr>
          <w:spacing w:val="-6"/>
          <w:sz w:val="28"/>
          <w:szCs w:val="28"/>
          <w:lang w:val="ru-RU"/>
        </w:rPr>
        <w:t>з</w:t>
      </w:r>
      <w:r w:rsidR="002F4F23" w:rsidRPr="009105A7">
        <w:rPr>
          <w:spacing w:val="-6"/>
          <w:sz w:val="28"/>
          <w:szCs w:val="28"/>
          <w:lang w:val="ru-RU"/>
        </w:rPr>
        <w:t>а</w:t>
      </w:r>
      <w:r w:rsidR="008828F7" w:rsidRPr="009105A7">
        <w:rPr>
          <w:spacing w:val="-6"/>
          <w:sz w:val="28"/>
          <w:szCs w:val="28"/>
          <w:lang w:val="ru-RU"/>
        </w:rPr>
        <w:t>3 месяца 2018</w:t>
      </w:r>
      <w:r w:rsidR="00F84B72" w:rsidRPr="009105A7">
        <w:rPr>
          <w:spacing w:val="-6"/>
          <w:sz w:val="28"/>
          <w:szCs w:val="28"/>
          <w:lang w:val="ru-RU"/>
        </w:rPr>
        <w:t xml:space="preserve"> г</w:t>
      </w:r>
      <w:r w:rsidR="000B3974" w:rsidRPr="009105A7">
        <w:rPr>
          <w:spacing w:val="-6"/>
          <w:sz w:val="28"/>
          <w:szCs w:val="28"/>
          <w:lang w:val="ru-RU"/>
        </w:rPr>
        <w:t>.</w:t>
      </w:r>
      <w:r w:rsidR="00F84B72" w:rsidRPr="009105A7">
        <w:rPr>
          <w:spacing w:val="-6"/>
          <w:sz w:val="28"/>
          <w:szCs w:val="28"/>
          <w:lang w:val="ru-RU"/>
        </w:rPr>
        <w:t>)</w:t>
      </w:r>
      <w:r w:rsidRPr="009105A7">
        <w:rPr>
          <w:spacing w:val="-6"/>
          <w:sz w:val="28"/>
          <w:szCs w:val="28"/>
          <w:lang w:val="ru-RU"/>
        </w:rPr>
        <w:t>.</w:t>
      </w:r>
      <w:r w:rsidR="00CB1B75" w:rsidRPr="009105A7">
        <w:rPr>
          <w:spacing w:val="-6"/>
          <w:sz w:val="28"/>
          <w:szCs w:val="28"/>
          <w:lang w:val="ru-RU"/>
        </w:rPr>
        <w:t xml:space="preserve">За 3 месяца 2017 года </w:t>
      </w:r>
      <w:r w:rsidR="00017F1F" w:rsidRPr="009105A7">
        <w:rPr>
          <w:spacing w:val="-6"/>
          <w:sz w:val="28"/>
          <w:szCs w:val="28"/>
          <w:lang w:val="ru-RU"/>
        </w:rPr>
        <w:t xml:space="preserve">соответственно – </w:t>
      </w:r>
      <w:r w:rsidR="000B3974" w:rsidRPr="009105A7">
        <w:rPr>
          <w:sz w:val="28"/>
          <w:szCs w:val="28"/>
          <w:lang w:val="ru-RU"/>
        </w:rPr>
        <w:t>1536,39</w:t>
      </w:r>
      <w:r w:rsidR="00770402" w:rsidRPr="009105A7">
        <w:rPr>
          <w:spacing w:val="-6"/>
          <w:sz w:val="28"/>
          <w:szCs w:val="28"/>
          <w:lang w:val="ru-RU"/>
        </w:rPr>
        <w:t>млн.руб. в</w:t>
      </w:r>
      <w:r w:rsidR="00770402" w:rsidRPr="009105A7">
        <w:rPr>
          <w:spacing w:val="-6"/>
          <w:sz w:val="28"/>
          <w:szCs w:val="28"/>
          <w:lang w:val="ru-RU" w:bidi="ar-SA"/>
        </w:rPr>
        <w:t> </w:t>
      </w:r>
      <w:r w:rsidR="009460A3" w:rsidRPr="009105A7">
        <w:rPr>
          <w:spacing w:val="-6"/>
          <w:sz w:val="28"/>
          <w:szCs w:val="28"/>
          <w:lang w:val="ru-RU"/>
        </w:rPr>
        <w:t>городской местности</w:t>
      </w:r>
      <w:r w:rsidR="005453DA" w:rsidRPr="009105A7">
        <w:rPr>
          <w:spacing w:val="-6"/>
          <w:sz w:val="28"/>
          <w:szCs w:val="28"/>
          <w:lang w:val="ru-RU"/>
        </w:rPr>
        <w:t xml:space="preserve"> (</w:t>
      </w:r>
      <w:r w:rsidR="000B3974" w:rsidRPr="009105A7">
        <w:rPr>
          <w:spacing w:val="-6"/>
          <w:sz w:val="28"/>
          <w:szCs w:val="28"/>
          <w:lang w:val="ru-RU"/>
        </w:rPr>
        <w:t>82,14</w:t>
      </w:r>
      <w:r w:rsidR="005453DA" w:rsidRPr="009105A7">
        <w:rPr>
          <w:spacing w:val="-6"/>
          <w:sz w:val="28"/>
          <w:szCs w:val="28"/>
          <w:lang w:val="ru-RU"/>
        </w:rPr>
        <w:t xml:space="preserve"> % от общей суммы ущерба зв</w:t>
      </w:r>
      <w:r w:rsidR="008828F7" w:rsidRPr="009105A7">
        <w:rPr>
          <w:spacing w:val="-6"/>
          <w:sz w:val="28"/>
          <w:szCs w:val="28"/>
          <w:lang w:val="ru-RU"/>
        </w:rPr>
        <w:t>3 месяца 2017</w:t>
      </w:r>
      <w:r w:rsidR="007B37DB" w:rsidRPr="009105A7">
        <w:rPr>
          <w:spacing w:val="-6"/>
          <w:sz w:val="28"/>
          <w:szCs w:val="28"/>
          <w:lang w:val="ru-RU"/>
        </w:rPr>
        <w:t xml:space="preserve"> г</w:t>
      </w:r>
      <w:r w:rsidR="000B3974" w:rsidRPr="009105A7">
        <w:rPr>
          <w:spacing w:val="-6"/>
          <w:sz w:val="28"/>
          <w:szCs w:val="28"/>
          <w:lang w:val="ru-RU"/>
        </w:rPr>
        <w:t>.</w:t>
      </w:r>
      <w:r w:rsidR="005453DA" w:rsidRPr="009105A7">
        <w:rPr>
          <w:spacing w:val="-6"/>
          <w:sz w:val="28"/>
          <w:szCs w:val="28"/>
          <w:lang w:val="ru-RU"/>
        </w:rPr>
        <w:t>)</w:t>
      </w:r>
      <w:r w:rsidR="00017F1F" w:rsidRPr="009105A7">
        <w:rPr>
          <w:spacing w:val="-6"/>
          <w:sz w:val="28"/>
          <w:szCs w:val="28"/>
          <w:lang w:val="ru-RU"/>
        </w:rPr>
        <w:t xml:space="preserve"> и </w:t>
      </w:r>
      <w:r w:rsidR="000B3974" w:rsidRPr="009105A7">
        <w:rPr>
          <w:sz w:val="28"/>
          <w:szCs w:val="28"/>
          <w:lang w:val="ru-RU"/>
        </w:rPr>
        <w:t>269,8</w:t>
      </w:r>
      <w:r w:rsidR="002F4F23" w:rsidRPr="009105A7">
        <w:rPr>
          <w:sz w:val="28"/>
          <w:szCs w:val="28"/>
          <w:lang w:val="ru-RU"/>
        </w:rPr>
        <w:t xml:space="preserve">,209 </w:t>
      </w:r>
      <w:r w:rsidR="00017F1F" w:rsidRPr="009105A7">
        <w:rPr>
          <w:spacing w:val="-6"/>
          <w:sz w:val="28"/>
          <w:szCs w:val="28"/>
          <w:lang w:val="ru-RU"/>
        </w:rPr>
        <w:t>млн.руб.</w:t>
      </w:r>
      <w:r w:rsidR="005453DA" w:rsidRPr="009105A7">
        <w:rPr>
          <w:spacing w:val="-6"/>
          <w:sz w:val="28"/>
          <w:szCs w:val="28"/>
          <w:lang w:val="ru-RU"/>
        </w:rPr>
        <w:t xml:space="preserve"> (</w:t>
      </w:r>
      <w:r w:rsidR="000B3974" w:rsidRPr="009105A7">
        <w:rPr>
          <w:spacing w:val="-6"/>
          <w:sz w:val="28"/>
          <w:szCs w:val="28"/>
          <w:lang w:val="ru-RU"/>
        </w:rPr>
        <w:t>14,42</w:t>
      </w:r>
      <w:r w:rsidR="005453DA" w:rsidRPr="009105A7">
        <w:rPr>
          <w:spacing w:val="-6"/>
          <w:sz w:val="28"/>
          <w:szCs w:val="28"/>
          <w:lang w:val="ru-RU"/>
        </w:rPr>
        <w:t>% от общей суммы ущерба зв</w:t>
      </w:r>
      <w:r w:rsidR="008828F7" w:rsidRPr="009105A7">
        <w:rPr>
          <w:spacing w:val="-6"/>
          <w:sz w:val="28"/>
          <w:szCs w:val="28"/>
          <w:lang w:val="ru-RU"/>
        </w:rPr>
        <w:t>3 месяца 2017</w:t>
      </w:r>
      <w:r w:rsidR="007B37DB" w:rsidRPr="009105A7">
        <w:rPr>
          <w:spacing w:val="-6"/>
          <w:sz w:val="28"/>
          <w:szCs w:val="28"/>
          <w:lang w:val="ru-RU"/>
        </w:rPr>
        <w:t xml:space="preserve"> г</w:t>
      </w:r>
      <w:r w:rsidR="000B3974" w:rsidRPr="009105A7">
        <w:rPr>
          <w:spacing w:val="-6"/>
          <w:sz w:val="28"/>
          <w:szCs w:val="28"/>
          <w:lang w:val="ru-RU"/>
        </w:rPr>
        <w:t>.</w:t>
      </w:r>
      <w:r w:rsidR="005453DA" w:rsidRPr="009105A7">
        <w:rPr>
          <w:spacing w:val="-6"/>
          <w:sz w:val="28"/>
          <w:szCs w:val="28"/>
          <w:lang w:val="ru-RU"/>
        </w:rPr>
        <w:t>)</w:t>
      </w:r>
      <w:r w:rsidR="00017F1F" w:rsidRPr="009105A7">
        <w:rPr>
          <w:spacing w:val="-6"/>
          <w:sz w:val="28"/>
          <w:szCs w:val="28"/>
          <w:lang w:val="ru-RU"/>
        </w:rPr>
        <w:t xml:space="preserve"> в сельской местности.</w:t>
      </w:r>
    </w:p>
    <w:p w:rsidR="00017F1F" w:rsidRPr="009105A7" w:rsidRDefault="00017F1F" w:rsidP="00D90F0B">
      <w:pPr>
        <w:keepNext/>
        <w:tabs>
          <w:tab w:val="left" w:pos="0"/>
        </w:tabs>
        <w:jc w:val="both"/>
        <w:rPr>
          <w:sz w:val="28"/>
          <w:szCs w:val="28"/>
          <w:lang w:val="ru-RU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Таблица </w:t>
      </w:r>
      <w:r w:rsidR="00575E6B" w:rsidRPr="009105A7">
        <w:rPr>
          <w:rFonts w:eastAsia="Times New Roman"/>
          <w:sz w:val="28"/>
          <w:szCs w:val="28"/>
          <w:lang w:val="ru-RU" w:eastAsia="ru-RU" w:bidi="ar-SA"/>
        </w:rPr>
        <w:t>40</w:t>
      </w:r>
      <w:r w:rsidR="00371B97" w:rsidRPr="009105A7">
        <w:rPr>
          <w:rFonts w:eastAsia="Times New Roman"/>
          <w:sz w:val="28"/>
          <w:szCs w:val="28"/>
          <w:lang w:val="ru-RU" w:eastAsia="ru-RU" w:bidi="ar-SA"/>
        </w:rPr>
        <w:t xml:space="preserve"> - </w:t>
      </w:r>
      <w:r w:rsidR="001A7B74" w:rsidRPr="009105A7">
        <w:rPr>
          <w:rFonts w:eastAsia="Times New Roman"/>
          <w:sz w:val="28"/>
          <w:szCs w:val="28"/>
          <w:lang w:val="ru-RU" w:eastAsia="ru-RU" w:bidi="ar-SA"/>
        </w:rPr>
        <w:t>Р</w:t>
      </w:r>
      <w:r w:rsidRPr="009105A7">
        <w:rPr>
          <w:sz w:val="28"/>
          <w:szCs w:val="28"/>
          <w:lang w:val="ru-RU"/>
        </w:rPr>
        <w:t>аспределение крупных пожаров по виду населённого пункта</w:t>
      </w:r>
    </w:p>
    <w:tbl>
      <w:tblPr>
        <w:tblW w:w="9812" w:type="dxa"/>
        <w:tblInd w:w="78" w:type="dxa"/>
        <w:tblLayout w:type="fixed"/>
        <w:tblLook w:val="0000"/>
      </w:tblPr>
      <w:tblGrid>
        <w:gridCol w:w="3704"/>
        <w:gridCol w:w="860"/>
        <w:gridCol w:w="840"/>
        <w:gridCol w:w="953"/>
        <w:gridCol w:w="1186"/>
        <w:gridCol w:w="1276"/>
        <w:gridCol w:w="993"/>
      </w:tblGrid>
      <w:tr w:rsidR="009105A7" w:rsidRPr="009105A7" w:rsidTr="00AA482A">
        <w:trPr>
          <w:trHeight w:val="20"/>
        </w:trPr>
        <w:tc>
          <w:tcPr>
            <w:tcW w:w="3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F1F" w:rsidRPr="009105A7" w:rsidRDefault="00017F1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Вид </w:t>
            </w:r>
            <w:r w:rsidR="00DF77D3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населённ</w:t>
            </w: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ого пункта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F1F" w:rsidRPr="009105A7" w:rsidRDefault="00017F1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Пожары, ед.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F1F" w:rsidRPr="009105A7" w:rsidRDefault="00017F1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Прирост (%)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F1F" w:rsidRPr="009105A7" w:rsidRDefault="00017F1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Ущерб, млн.р.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F1F" w:rsidRPr="009105A7" w:rsidRDefault="00017F1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Прирост (%)</w:t>
            </w:r>
          </w:p>
        </w:tc>
      </w:tr>
      <w:tr w:rsidR="009105A7" w:rsidRPr="009105A7" w:rsidTr="00BB5B4F">
        <w:trPr>
          <w:trHeight w:val="20"/>
        </w:trPr>
        <w:tc>
          <w:tcPr>
            <w:tcW w:w="3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F36" w:rsidRPr="009105A7" w:rsidRDefault="00F52F3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F3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3 месяца 2017</w:t>
            </w:r>
            <w:r w:rsidR="00F52F36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F3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3 месяца 2018</w:t>
            </w:r>
            <w:r w:rsidR="00F52F36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  <w:tc>
          <w:tcPr>
            <w:tcW w:w="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F36" w:rsidRPr="009105A7" w:rsidRDefault="00F52F3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F3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3 месяца 2017</w:t>
            </w:r>
            <w:r w:rsidR="00F52F36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F3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3 месяца 2018</w:t>
            </w:r>
            <w:r w:rsidR="00F52F36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F36" w:rsidRPr="009105A7" w:rsidRDefault="00F52F3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105A7" w:rsidRPr="009105A7" w:rsidTr="00CF6017">
        <w:trPr>
          <w:trHeight w:val="406"/>
        </w:trPr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Город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-61,54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1536,39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261,743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-82,96</w:t>
            </w:r>
          </w:p>
        </w:tc>
      </w:tr>
      <w:tr w:rsidR="009105A7" w:rsidRPr="009105A7" w:rsidTr="00CF6017">
        <w:trPr>
          <w:trHeight w:val="20"/>
        </w:trPr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Сельск. населённый пункт (село, деревня, слобода, станица и др.)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269,8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229,966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-14,76</w:t>
            </w:r>
          </w:p>
        </w:tc>
      </w:tr>
      <w:tr w:rsidR="009105A7" w:rsidRPr="009105A7" w:rsidTr="00CF6017">
        <w:trPr>
          <w:trHeight w:val="466"/>
        </w:trPr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tabs>
                <w:tab w:val="left" w:pos="0"/>
              </w:tabs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Вне территории населённого пункта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64,26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230,436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017" w:rsidRPr="009105A7" w:rsidRDefault="00CF6017" w:rsidP="00D90F0B">
            <w:pPr>
              <w:jc w:val="right"/>
            </w:pPr>
            <w:r w:rsidRPr="009105A7">
              <w:t>258,60</w:t>
            </w:r>
          </w:p>
        </w:tc>
      </w:tr>
    </w:tbl>
    <w:p w:rsidR="008055C3" w:rsidRPr="009105A7" w:rsidRDefault="00017F1F" w:rsidP="00D90F0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pacing w:val="-4"/>
          <w:sz w:val="28"/>
          <w:szCs w:val="28"/>
          <w:lang w:val="ru-RU" w:eastAsia="ru-RU"/>
        </w:rPr>
      </w:pPr>
      <w:r w:rsidRPr="009105A7">
        <w:rPr>
          <w:sz w:val="28"/>
          <w:szCs w:val="28"/>
          <w:lang w:val="ru-RU"/>
        </w:rPr>
        <w:t xml:space="preserve">В таблице </w:t>
      </w:r>
      <w:r w:rsidR="00B41421" w:rsidRPr="009105A7">
        <w:rPr>
          <w:sz w:val="28"/>
          <w:szCs w:val="28"/>
          <w:lang w:val="ru-RU"/>
        </w:rPr>
        <w:t>4</w:t>
      </w:r>
      <w:r w:rsidR="001D6760" w:rsidRPr="009105A7">
        <w:rPr>
          <w:sz w:val="28"/>
          <w:szCs w:val="28"/>
          <w:lang w:val="ru-RU"/>
        </w:rPr>
        <w:t>1</w:t>
      </w:r>
      <w:r w:rsidRPr="009105A7">
        <w:rPr>
          <w:sz w:val="28"/>
          <w:szCs w:val="28"/>
          <w:lang w:val="ru-RU"/>
        </w:rPr>
        <w:t xml:space="preserve"> представлены наиболее часто регистрируемые причины крупных пожаров: </w:t>
      </w:r>
      <w:r w:rsidR="009E3F4A" w:rsidRPr="009105A7">
        <w:rPr>
          <w:rFonts w:eastAsia="Times New Roman"/>
          <w:sz w:val="28"/>
          <w:szCs w:val="28"/>
          <w:lang w:val="ru-RU" w:eastAsia="ru-RU"/>
        </w:rPr>
        <w:t xml:space="preserve">поджог </w:t>
      </w:r>
      <w:r w:rsidR="00947905" w:rsidRPr="009105A7">
        <w:rPr>
          <w:rFonts w:eastAsia="Times New Roman"/>
          <w:sz w:val="28"/>
          <w:szCs w:val="28"/>
          <w:lang w:val="ru-RU" w:eastAsia="ru-RU"/>
        </w:rPr>
        <w:t>–не зарегистрировано</w:t>
      </w:r>
      <w:r w:rsidR="008055C3" w:rsidRPr="009105A7">
        <w:rPr>
          <w:rFonts w:eastAsia="Times New Roman"/>
          <w:sz w:val="28"/>
          <w:szCs w:val="28"/>
          <w:lang w:val="ru-RU" w:eastAsia="ru-RU"/>
        </w:rPr>
        <w:t xml:space="preserve">; неосторожное обращение с огнём - </w:t>
      </w:r>
      <w:r w:rsidR="00947905" w:rsidRPr="009105A7">
        <w:rPr>
          <w:rFonts w:eastAsia="Times New Roman"/>
          <w:sz w:val="28"/>
          <w:szCs w:val="28"/>
          <w:lang w:val="ru-RU" w:eastAsia="ru-RU"/>
        </w:rPr>
        <w:t>1</w:t>
      </w:r>
      <w:r w:rsidR="00C249C6" w:rsidRPr="009105A7">
        <w:rPr>
          <w:rFonts w:eastAsia="Times New Roman"/>
          <w:sz w:val="28"/>
          <w:szCs w:val="28"/>
          <w:lang w:val="ru-RU" w:eastAsia="ru-RU"/>
        </w:rPr>
        <w:t xml:space="preserve"> случа</w:t>
      </w:r>
      <w:r w:rsidR="00947905" w:rsidRPr="009105A7">
        <w:rPr>
          <w:rFonts w:eastAsia="Times New Roman"/>
          <w:sz w:val="28"/>
          <w:szCs w:val="28"/>
          <w:lang w:val="ru-RU" w:eastAsia="ru-RU"/>
        </w:rPr>
        <w:t>й</w:t>
      </w:r>
      <w:r w:rsidR="00C249C6" w:rsidRPr="009105A7">
        <w:rPr>
          <w:rFonts w:eastAsia="Times New Roman"/>
          <w:sz w:val="28"/>
          <w:szCs w:val="28"/>
          <w:lang w:val="ru-RU" w:eastAsia="ru-RU"/>
        </w:rPr>
        <w:t xml:space="preserve"> (</w:t>
      </w:r>
      <w:r w:rsidR="00947905" w:rsidRPr="009105A7">
        <w:rPr>
          <w:rFonts w:eastAsia="Times New Roman"/>
          <w:sz w:val="28"/>
          <w:szCs w:val="28"/>
          <w:lang w:val="ru-RU" w:eastAsia="ru-RU"/>
        </w:rPr>
        <w:t>5,88</w:t>
      </w:r>
      <w:r w:rsidR="00C249C6" w:rsidRPr="009105A7">
        <w:rPr>
          <w:rFonts w:eastAsia="Times New Roman"/>
          <w:sz w:val="28"/>
          <w:szCs w:val="28"/>
          <w:lang w:val="ru-RU" w:eastAsia="ru-RU"/>
        </w:rPr>
        <w:t xml:space="preserve"> %); </w:t>
      </w:r>
      <w:r w:rsidR="008055C3" w:rsidRPr="009105A7">
        <w:rPr>
          <w:rFonts w:eastAsia="Times New Roman"/>
          <w:sz w:val="28"/>
          <w:szCs w:val="28"/>
          <w:lang w:val="ru-RU" w:eastAsia="ru-RU"/>
        </w:rPr>
        <w:t>неиспр</w:t>
      </w:r>
      <w:r w:rsidR="00BB5B4F" w:rsidRPr="009105A7">
        <w:rPr>
          <w:rFonts w:eastAsia="Times New Roman"/>
          <w:sz w:val="28"/>
          <w:szCs w:val="28"/>
          <w:lang w:val="ru-RU" w:eastAsia="ru-RU"/>
        </w:rPr>
        <w:t>авность</w:t>
      </w:r>
      <w:r w:rsidR="008055C3" w:rsidRPr="009105A7">
        <w:rPr>
          <w:rFonts w:eastAsia="Times New Roman"/>
          <w:sz w:val="28"/>
          <w:szCs w:val="28"/>
          <w:lang w:val="ru-RU" w:eastAsia="ru-RU"/>
        </w:rPr>
        <w:t xml:space="preserve"> производств</w:t>
      </w:r>
      <w:r w:rsidR="00BB5B4F" w:rsidRPr="009105A7">
        <w:rPr>
          <w:rFonts w:eastAsia="Times New Roman"/>
          <w:sz w:val="28"/>
          <w:szCs w:val="28"/>
          <w:lang w:val="ru-RU" w:eastAsia="ru-RU"/>
        </w:rPr>
        <w:t>одственного</w:t>
      </w:r>
      <w:r w:rsidR="008055C3" w:rsidRPr="009105A7">
        <w:rPr>
          <w:rFonts w:eastAsia="Times New Roman"/>
          <w:sz w:val="28"/>
          <w:szCs w:val="28"/>
          <w:lang w:val="ru-RU" w:eastAsia="ru-RU"/>
        </w:rPr>
        <w:t xml:space="preserve"> оборуд-я, нарушение технол. проц. произв-ва </w:t>
      </w:r>
      <w:r w:rsidR="00130E7E" w:rsidRPr="009105A7">
        <w:rPr>
          <w:rFonts w:eastAsia="Times New Roman"/>
          <w:sz w:val="28"/>
          <w:szCs w:val="28"/>
          <w:lang w:val="ru-RU" w:eastAsia="ru-RU"/>
        </w:rPr>
        <w:t>–</w:t>
      </w:r>
      <w:r w:rsidR="00947905" w:rsidRPr="009105A7">
        <w:rPr>
          <w:rFonts w:eastAsia="Times New Roman"/>
          <w:sz w:val="28"/>
          <w:szCs w:val="28"/>
          <w:lang w:val="ru-RU" w:eastAsia="ru-RU"/>
        </w:rPr>
        <w:t>9</w:t>
      </w:r>
      <w:r w:rsidR="00172583" w:rsidRPr="009105A7">
        <w:rPr>
          <w:rFonts w:eastAsia="Times New Roman"/>
          <w:sz w:val="28"/>
          <w:szCs w:val="28"/>
          <w:lang w:val="ru-RU" w:eastAsia="ru-RU"/>
        </w:rPr>
        <w:t xml:space="preserve"> случа</w:t>
      </w:r>
      <w:r w:rsidR="00947905" w:rsidRPr="009105A7">
        <w:rPr>
          <w:rFonts w:eastAsia="Times New Roman"/>
          <w:sz w:val="28"/>
          <w:szCs w:val="28"/>
          <w:lang w:val="ru-RU" w:eastAsia="ru-RU"/>
        </w:rPr>
        <w:t>ев</w:t>
      </w:r>
      <w:r w:rsidR="00172583" w:rsidRPr="009105A7">
        <w:rPr>
          <w:rFonts w:eastAsia="Times New Roman"/>
          <w:sz w:val="28"/>
          <w:szCs w:val="28"/>
          <w:lang w:val="ru-RU" w:eastAsia="ru-RU"/>
        </w:rPr>
        <w:t xml:space="preserve"> (</w:t>
      </w:r>
      <w:r w:rsidR="00947905" w:rsidRPr="009105A7">
        <w:rPr>
          <w:rFonts w:eastAsia="Times New Roman"/>
          <w:sz w:val="28"/>
          <w:szCs w:val="28"/>
          <w:lang w:val="ru-RU" w:eastAsia="ru-RU"/>
        </w:rPr>
        <w:t>52,94</w:t>
      </w:r>
      <w:r w:rsidR="00172583" w:rsidRPr="009105A7">
        <w:rPr>
          <w:rFonts w:eastAsia="Times New Roman"/>
          <w:sz w:val="28"/>
          <w:szCs w:val="28"/>
          <w:lang w:val="ru-RU" w:eastAsia="ru-RU"/>
        </w:rPr>
        <w:t>%)</w:t>
      </w:r>
      <w:r w:rsidR="008055C3" w:rsidRPr="009105A7">
        <w:rPr>
          <w:rFonts w:eastAsia="Times New Roman"/>
          <w:sz w:val="28"/>
          <w:szCs w:val="28"/>
          <w:lang w:val="ru-RU" w:eastAsia="ru-RU"/>
        </w:rPr>
        <w:t>; нарушение правил устройства и эксплуатации эле</w:t>
      </w:r>
      <w:r w:rsidR="009E3F4A" w:rsidRPr="009105A7">
        <w:rPr>
          <w:rFonts w:eastAsia="Times New Roman"/>
          <w:sz w:val="28"/>
          <w:szCs w:val="28"/>
          <w:lang w:val="ru-RU" w:eastAsia="ru-RU"/>
        </w:rPr>
        <w:t xml:space="preserve">ктрооборудования - </w:t>
      </w:r>
      <w:r w:rsidR="00947905" w:rsidRPr="009105A7">
        <w:rPr>
          <w:rFonts w:eastAsia="Times New Roman"/>
          <w:sz w:val="28"/>
          <w:szCs w:val="28"/>
          <w:lang w:val="ru-RU" w:eastAsia="ru-RU"/>
        </w:rPr>
        <w:t>не зарегистрировано</w:t>
      </w:r>
      <w:r w:rsidR="008055C3" w:rsidRPr="009105A7">
        <w:rPr>
          <w:rFonts w:eastAsia="Times New Roman"/>
          <w:sz w:val="28"/>
          <w:szCs w:val="28"/>
          <w:lang w:val="ru-RU" w:eastAsia="ru-RU"/>
        </w:rPr>
        <w:t xml:space="preserve">; </w:t>
      </w:r>
      <w:r w:rsidR="008055C3" w:rsidRPr="009105A7">
        <w:rPr>
          <w:rFonts w:eastAsia="Times New Roman"/>
          <w:spacing w:val="-4"/>
          <w:sz w:val="28"/>
          <w:szCs w:val="28"/>
          <w:lang w:val="ru-RU" w:eastAsia="ru-RU"/>
        </w:rPr>
        <w:t xml:space="preserve">нарушение правил устройства и эксплуатации транспортных средств </w:t>
      </w:r>
      <w:r w:rsidR="00B04454" w:rsidRPr="009105A7">
        <w:rPr>
          <w:rFonts w:eastAsia="Times New Roman"/>
          <w:spacing w:val="-4"/>
          <w:sz w:val="28"/>
          <w:szCs w:val="28"/>
          <w:lang w:val="ru-RU" w:eastAsia="ru-RU"/>
        </w:rPr>
        <w:t>–</w:t>
      </w:r>
      <w:r w:rsidR="00947905" w:rsidRPr="009105A7">
        <w:rPr>
          <w:rFonts w:eastAsia="Times New Roman"/>
          <w:spacing w:val="-4"/>
          <w:sz w:val="28"/>
          <w:szCs w:val="28"/>
          <w:lang w:val="ru-RU" w:eastAsia="ru-RU"/>
        </w:rPr>
        <w:t>1</w:t>
      </w:r>
      <w:r w:rsidR="00172583" w:rsidRPr="009105A7">
        <w:rPr>
          <w:rFonts w:eastAsia="Times New Roman"/>
          <w:spacing w:val="-4"/>
          <w:sz w:val="28"/>
          <w:szCs w:val="28"/>
          <w:lang w:val="ru-RU" w:eastAsia="ru-RU"/>
        </w:rPr>
        <w:t xml:space="preserve"> </w:t>
      </w:r>
      <w:r w:rsidR="00172583" w:rsidRPr="009105A7">
        <w:rPr>
          <w:rFonts w:eastAsia="Times New Roman"/>
          <w:spacing w:val="-4"/>
          <w:sz w:val="28"/>
          <w:szCs w:val="28"/>
          <w:lang w:val="ru-RU" w:eastAsia="ru-RU"/>
        </w:rPr>
        <w:lastRenderedPageBreak/>
        <w:t>случа</w:t>
      </w:r>
      <w:r w:rsidR="00947905" w:rsidRPr="009105A7">
        <w:rPr>
          <w:rFonts w:eastAsia="Times New Roman"/>
          <w:spacing w:val="-4"/>
          <w:sz w:val="28"/>
          <w:szCs w:val="28"/>
          <w:lang w:val="ru-RU" w:eastAsia="ru-RU"/>
        </w:rPr>
        <w:t>й</w:t>
      </w:r>
      <w:r w:rsidR="00172583" w:rsidRPr="009105A7">
        <w:rPr>
          <w:rFonts w:eastAsia="Times New Roman"/>
          <w:spacing w:val="-4"/>
          <w:sz w:val="28"/>
          <w:szCs w:val="28"/>
          <w:lang w:val="ru-RU" w:eastAsia="ru-RU"/>
        </w:rPr>
        <w:t>(</w:t>
      </w:r>
      <w:r w:rsidR="00947905" w:rsidRPr="009105A7">
        <w:rPr>
          <w:rFonts w:eastAsia="Times New Roman"/>
          <w:spacing w:val="-4"/>
          <w:sz w:val="28"/>
          <w:szCs w:val="28"/>
          <w:lang w:val="ru-RU" w:eastAsia="ru-RU"/>
        </w:rPr>
        <w:t>5,88</w:t>
      </w:r>
      <w:r w:rsidR="00172583" w:rsidRPr="009105A7">
        <w:rPr>
          <w:rFonts w:eastAsia="Times New Roman"/>
          <w:spacing w:val="-4"/>
          <w:sz w:val="28"/>
          <w:szCs w:val="28"/>
          <w:lang w:val="ru-RU" w:eastAsia="ru-RU"/>
        </w:rPr>
        <w:t>%);</w:t>
      </w:r>
      <w:r w:rsidR="008055C3" w:rsidRPr="009105A7">
        <w:rPr>
          <w:rFonts w:eastAsia="Times New Roman"/>
          <w:spacing w:val="-4"/>
          <w:sz w:val="28"/>
          <w:szCs w:val="28"/>
          <w:lang w:val="ru-RU" w:eastAsia="ru-RU"/>
        </w:rPr>
        <w:t>нарушение правил устройства и э</w:t>
      </w:r>
      <w:r w:rsidR="009E3F4A" w:rsidRPr="009105A7">
        <w:rPr>
          <w:rFonts w:eastAsia="Times New Roman"/>
          <w:spacing w:val="-4"/>
          <w:sz w:val="28"/>
          <w:szCs w:val="28"/>
          <w:lang w:val="ru-RU" w:eastAsia="ru-RU"/>
        </w:rPr>
        <w:t xml:space="preserve">ксплуатации печей - </w:t>
      </w:r>
      <w:r w:rsidR="00947905" w:rsidRPr="009105A7">
        <w:rPr>
          <w:rFonts w:eastAsia="Times New Roman"/>
          <w:spacing w:val="-4"/>
          <w:sz w:val="28"/>
          <w:szCs w:val="28"/>
          <w:lang w:val="ru-RU" w:eastAsia="ru-RU"/>
        </w:rPr>
        <w:t>не зарегистрировано</w:t>
      </w:r>
      <w:r w:rsidR="00EA71DE" w:rsidRPr="009105A7">
        <w:rPr>
          <w:rFonts w:eastAsia="Times New Roman"/>
          <w:spacing w:val="-4"/>
          <w:sz w:val="28"/>
          <w:szCs w:val="28"/>
          <w:lang w:val="ru-RU" w:eastAsia="ru-RU"/>
        </w:rPr>
        <w:t>;</w:t>
      </w:r>
      <w:r w:rsidR="008055C3" w:rsidRPr="009105A7">
        <w:rPr>
          <w:rFonts w:eastAsia="Times New Roman"/>
          <w:spacing w:val="-4"/>
          <w:sz w:val="28"/>
          <w:szCs w:val="28"/>
          <w:lang w:val="ru-RU" w:eastAsia="ru-RU"/>
        </w:rPr>
        <w:t xml:space="preserve"> нарушение правил устройства и эксплуатации теплогенерирующих агре</w:t>
      </w:r>
      <w:r w:rsidR="009E3F4A" w:rsidRPr="009105A7">
        <w:rPr>
          <w:rFonts w:eastAsia="Times New Roman"/>
          <w:spacing w:val="-4"/>
          <w:sz w:val="28"/>
          <w:szCs w:val="28"/>
          <w:lang w:val="ru-RU" w:eastAsia="ru-RU"/>
        </w:rPr>
        <w:t xml:space="preserve">гатов и установок - </w:t>
      </w:r>
      <w:r w:rsidR="00130E7E" w:rsidRPr="009105A7">
        <w:rPr>
          <w:rFonts w:eastAsia="Times New Roman"/>
          <w:spacing w:val="-4"/>
          <w:sz w:val="28"/>
          <w:szCs w:val="28"/>
          <w:lang w:val="ru-RU" w:eastAsia="ru-RU"/>
        </w:rPr>
        <w:t>не зарегиститровано</w:t>
      </w:r>
      <w:r w:rsidR="008055C3" w:rsidRPr="009105A7">
        <w:rPr>
          <w:rFonts w:eastAsia="Times New Roman"/>
          <w:spacing w:val="-4"/>
          <w:sz w:val="28"/>
          <w:szCs w:val="28"/>
          <w:lang w:val="ru-RU" w:eastAsia="ru-RU"/>
        </w:rPr>
        <w:t>; нарушение правил устройства и эксплуатации газо</w:t>
      </w:r>
      <w:r w:rsidR="009E3F4A" w:rsidRPr="009105A7">
        <w:rPr>
          <w:rFonts w:eastAsia="Times New Roman"/>
          <w:spacing w:val="-4"/>
          <w:sz w:val="28"/>
          <w:szCs w:val="28"/>
          <w:lang w:val="ru-RU" w:eastAsia="ru-RU"/>
        </w:rPr>
        <w:t xml:space="preserve">вого оборудования - </w:t>
      </w:r>
      <w:r w:rsidR="00947905" w:rsidRPr="009105A7">
        <w:rPr>
          <w:rFonts w:eastAsia="Times New Roman"/>
          <w:spacing w:val="-4"/>
          <w:sz w:val="28"/>
          <w:szCs w:val="28"/>
          <w:lang w:val="ru-RU" w:eastAsia="ru-RU"/>
        </w:rPr>
        <w:t>1 случай (5,88%);</w:t>
      </w:r>
      <w:r w:rsidR="009E3F4A" w:rsidRPr="009105A7">
        <w:rPr>
          <w:rFonts w:eastAsia="Times New Roman"/>
          <w:spacing w:val="-4"/>
          <w:sz w:val="28"/>
          <w:szCs w:val="28"/>
          <w:lang w:val="ru-RU" w:eastAsia="ru-RU"/>
        </w:rPr>
        <w:t xml:space="preserve">другие причины - </w:t>
      </w:r>
      <w:r w:rsidR="00947905" w:rsidRPr="009105A7">
        <w:rPr>
          <w:rFonts w:eastAsia="Times New Roman"/>
          <w:spacing w:val="-4"/>
          <w:sz w:val="28"/>
          <w:szCs w:val="28"/>
          <w:lang w:val="ru-RU" w:eastAsia="ru-RU"/>
        </w:rPr>
        <w:t>3</w:t>
      </w:r>
      <w:r w:rsidR="00781D9A" w:rsidRPr="009105A7">
        <w:rPr>
          <w:rFonts w:eastAsia="Times New Roman"/>
          <w:spacing w:val="-4"/>
          <w:sz w:val="28"/>
          <w:szCs w:val="28"/>
          <w:lang w:val="ru-RU" w:eastAsia="ru-RU"/>
        </w:rPr>
        <w:t xml:space="preserve"> случая (</w:t>
      </w:r>
      <w:r w:rsidR="00947905" w:rsidRPr="009105A7">
        <w:rPr>
          <w:rFonts w:eastAsia="Times New Roman"/>
          <w:spacing w:val="-4"/>
          <w:sz w:val="28"/>
          <w:szCs w:val="28"/>
          <w:lang w:val="ru-RU" w:eastAsia="ru-RU"/>
        </w:rPr>
        <w:t>17,65</w:t>
      </w:r>
      <w:r w:rsidR="00781D9A" w:rsidRPr="009105A7">
        <w:rPr>
          <w:rFonts w:eastAsia="Times New Roman"/>
          <w:spacing w:val="-4"/>
          <w:sz w:val="28"/>
          <w:szCs w:val="28"/>
          <w:lang w:val="ru-RU" w:eastAsia="ru-RU"/>
        </w:rPr>
        <w:t>%)</w:t>
      </w:r>
      <w:r w:rsidR="00172583" w:rsidRPr="009105A7">
        <w:rPr>
          <w:rFonts w:eastAsia="Times New Roman"/>
          <w:spacing w:val="-4"/>
          <w:sz w:val="28"/>
          <w:szCs w:val="28"/>
          <w:lang w:val="ru-RU" w:eastAsia="ru-RU"/>
        </w:rPr>
        <w:t xml:space="preserve">; </w:t>
      </w:r>
      <w:r w:rsidR="008055C3" w:rsidRPr="009105A7">
        <w:rPr>
          <w:rFonts w:eastAsia="Times New Roman"/>
          <w:spacing w:val="-4"/>
          <w:sz w:val="28"/>
          <w:szCs w:val="28"/>
          <w:lang w:val="ru-RU" w:eastAsia="ru-RU"/>
        </w:rPr>
        <w:t>неуста</w:t>
      </w:r>
      <w:r w:rsidR="009E3F4A" w:rsidRPr="009105A7">
        <w:rPr>
          <w:rFonts w:eastAsia="Times New Roman"/>
          <w:spacing w:val="-4"/>
          <w:sz w:val="28"/>
          <w:szCs w:val="28"/>
          <w:lang w:val="ru-RU" w:eastAsia="ru-RU"/>
        </w:rPr>
        <w:t xml:space="preserve">новленные причины - </w:t>
      </w:r>
      <w:r w:rsidR="00947905" w:rsidRPr="009105A7">
        <w:rPr>
          <w:rFonts w:eastAsia="Times New Roman"/>
          <w:spacing w:val="-4"/>
          <w:sz w:val="28"/>
          <w:szCs w:val="28"/>
          <w:lang w:val="ru-RU" w:eastAsia="ru-RU"/>
        </w:rPr>
        <w:t>2</w:t>
      </w:r>
      <w:r w:rsidR="009E3F4A" w:rsidRPr="009105A7">
        <w:rPr>
          <w:rFonts w:eastAsia="Times New Roman"/>
          <w:spacing w:val="-4"/>
          <w:sz w:val="28"/>
          <w:szCs w:val="28"/>
          <w:lang w:val="ru-RU" w:eastAsia="ru-RU"/>
        </w:rPr>
        <w:t xml:space="preserve"> случа</w:t>
      </w:r>
      <w:r w:rsidR="00947905" w:rsidRPr="009105A7">
        <w:rPr>
          <w:rFonts w:eastAsia="Times New Roman"/>
          <w:spacing w:val="-4"/>
          <w:sz w:val="28"/>
          <w:szCs w:val="28"/>
          <w:lang w:val="ru-RU" w:eastAsia="ru-RU"/>
        </w:rPr>
        <w:t>я</w:t>
      </w:r>
      <w:r w:rsidR="009E3F4A" w:rsidRPr="009105A7">
        <w:rPr>
          <w:rFonts w:eastAsia="Times New Roman"/>
          <w:spacing w:val="-4"/>
          <w:sz w:val="28"/>
          <w:szCs w:val="28"/>
          <w:lang w:val="ru-RU" w:eastAsia="ru-RU"/>
        </w:rPr>
        <w:t xml:space="preserve"> (</w:t>
      </w:r>
      <w:r w:rsidR="00EA71DE" w:rsidRPr="009105A7">
        <w:rPr>
          <w:rFonts w:eastAsia="Times New Roman"/>
          <w:spacing w:val="-4"/>
          <w:sz w:val="28"/>
          <w:szCs w:val="28"/>
          <w:lang w:val="ru-RU" w:eastAsia="ru-RU"/>
        </w:rPr>
        <w:t>1</w:t>
      </w:r>
      <w:r w:rsidR="00781D9A" w:rsidRPr="009105A7">
        <w:rPr>
          <w:rFonts w:eastAsia="Times New Roman"/>
          <w:spacing w:val="-4"/>
          <w:sz w:val="28"/>
          <w:szCs w:val="28"/>
          <w:lang w:val="ru-RU" w:eastAsia="ru-RU"/>
        </w:rPr>
        <w:t>1</w:t>
      </w:r>
      <w:r w:rsidR="00EA71DE" w:rsidRPr="009105A7">
        <w:rPr>
          <w:rFonts w:eastAsia="Times New Roman"/>
          <w:spacing w:val="-4"/>
          <w:sz w:val="28"/>
          <w:szCs w:val="28"/>
          <w:lang w:val="ru-RU" w:eastAsia="ru-RU"/>
        </w:rPr>
        <w:t>,</w:t>
      </w:r>
      <w:r w:rsidR="00947905" w:rsidRPr="009105A7">
        <w:rPr>
          <w:rFonts w:eastAsia="Times New Roman"/>
          <w:spacing w:val="-4"/>
          <w:sz w:val="28"/>
          <w:szCs w:val="28"/>
          <w:lang w:val="ru-RU" w:eastAsia="ru-RU"/>
        </w:rPr>
        <w:t>76</w:t>
      </w:r>
      <w:r w:rsidR="008055C3" w:rsidRPr="009105A7">
        <w:rPr>
          <w:rFonts w:eastAsia="Times New Roman"/>
          <w:spacing w:val="-4"/>
          <w:sz w:val="28"/>
          <w:szCs w:val="28"/>
          <w:lang w:val="ru-RU" w:eastAsia="ru-RU"/>
        </w:rPr>
        <w:t xml:space="preserve"> %).</w:t>
      </w:r>
    </w:p>
    <w:p w:rsidR="009E3F4A" w:rsidRPr="009105A7" w:rsidRDefault="009E3F4A" w:rsidP="00D90F0B">
      <w:pPr>
        <w:keepNext/>
        <w:tabs>
          <w:tab w:val="left" w:pos="0"/>
        </w:tabs>
        <w:jc w:val="both"/>
        <w:rPr>
          <w:sz w:val="28"/>
          <w:szCs w:val="28"/>
          <w:lang w:val="ru-RU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Таблица </w:t>
      </w:r>
      <w:r w:rsidR="00CF29A4" w:rsidRPr="009105A7">
        <w:rPr>
          <w:rFonts w:eastAsia="Times New Roman"/>
          <w:sz w:val="28"/>
          <w:szCs w:val="28"/>
          <w:lang w:val="ru-RU" w:eastAsia="ru-RU" w:bidi="ar-SA"/>
        </w:rPr>
        <w:t>4</w:t>
      </w:r>
      <w:r w:rsidR="001D6760" w:rsidRPr="009105A7">
        <w:rPr>
          <w:rFonts w:eastAsia="Times New Roman"/>
          <w:sz w:val="28"/>
          <w:szCs w:val="28"/>
          <w:lang w:val="ru-RU" w:eastAsia="ru-RU" w:bidi="ar-SA"/>
        </w:rPr>
        <w:t>1</w:t>
      </w:r>
      <w:r w:rsidR="00371B97" w:rsidRPr="009105A7">
        <w:rPr>
          <w:rFonts w:eastAsia="Times New Roman"/>
          <w:sz w:val="28"/>
          <w:szCs w:val="28"/>
          <w:lang w:val="ru-RU" w:eastAsia="ru-RU" w:bidi="ar-SA"/>
        </w:rPr>
        <w:t xml:space="preserve"> - </w:t>
      </w:r>
      <w:r w:rsidRPr="009105A7">
        <w:rPr>
          <w:sz w:val="28"/>
          <w:szCs w:val="28"/>
          <w:lang w:val="ru-RU"/>
        </w:rPr>
        <w:t>Причины крупных пожаров</w:t>
      </w:r>
    </w:p>
    <w:tbl>
      <w:tblPr>
        <w:tblW w:w="9953" w:type="dxa"/>
        <w:tblInd w:w="78" w:type="dxa"/>
        <w:tblLayout w:type="fixed"/>
        <w:tblLook w:val="0000"/>
      </w:tblPr>
      <w:tblGrid>
        <w:gridCol w:w="3716"/>
        <w:gridCol w:w="850"/>
        <w:gridCol w:w="851"/>
        <w:gridCol w:w="1134"/>
        <w:gridCol w:w="1134"/>
        <w:gridCol w:w="1134"/>
        <w:gridCol w:w="1134"/>
      </w:tblGrid>
      <w:tr w:rsidR="009105A7" w:rsidRPr="009105A7" w:rsidTr="0044490C">
        <w:trPr>
          <w:trHeight w:val="305"/>
        </w:trPr>
        <w:tc>
          <w:tcPr>
            <w:tcW w:w="3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E3F4A" w:rsidRPr="009105A7" w:rsidRDefault="009E3F4A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Причина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E3F4A" w:rsidRPr="009105A7" w:rsidRDefault="009E3F4A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Пожары, ед.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E3F4A" w:rsidRPr="009105A7" w:rsidRDefault="008F5F59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Динамика</w:t>
            </w:r>
            <w:r w:rsidR="009E3F4A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(%)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E3F4A" w:rsidRPr="009105A7" w:rsidRDefault="009E3F4A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Ущерб, млн.р.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E3F4A" w:rsidRPr="009105A7" w:rsidRDefault="008F5F59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Динамика</w:t>
            </w:r>
            <w:r w:rsidR="009E3F4A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(%)</w:t>
            </w:r>
          </w:p>
        </w:tc>
      </w:tr>
      <w:tr w:rsidR="009105A7" w:rsidRPr="009105A7" w:rsidTr="0044490C">
        <w:trPr>
          <w:trHeight w:val="290"/>
        </w:trPr>
        <w:tc>
          <w:tcPr>
            <w:tcW w:w="3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2F36" w:rsidRPr="009105A7" w:rsidRDefault="00F52F3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2F36" w:rsidRPr="009105A7" w:rsidRDefault="008828F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2017</w:t>
            </w:r>
            <w:r w:rsidR="00F52F36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52F3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3 месяца 2018</w:t>
            </w:r>
            <w:r w:rsidR="00F52F36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2F36" w:rsidRPr="009105A7" w:rsidRDefault="00F52F3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2F36" w:rsidRPr="009105A7" w:rsidRDefault="008828F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2017</w:t>
            </w:r>
            <w:r w:rsidR="00F52F36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52F3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3 месяца 2018</w:t>
            </w:r>
            <w:r w:rsidR="00F52F36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2F36" w:rsidRPr="009105A7" w:rsidRDefault="00F52F3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 w:bidi="ar-SA"/>
              </w:rPr>
            </w:pPr>
          </w:p>
        </w:tc>
      </w:tr>
      <w:tr w:rsidR="009105A7" w:rsidRPr="009105A7" w:rsidTr="00597BC5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Подж</w:t>
            </w:r>
            <w:r w:rsidRPr="009105A7">
              <w:rPr>
                <w:sz w:val="20"/>
                <w:szCs w:val="20"/>
                <w:lang w:val="ru-RU"/>
              </w:rPr>
              <w:t>о</w:t>
            </w:r>
            <w:r w:rsidRPr="009105A7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-</w:t>
            </w:r>
          </w:p>
        </w:tc>
      </w:tr>
      <w:tr w:rsidR="009105A7" w:rsidRPr="009105A7" w:rsidTr="00597BC5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tabs>
                <w:tab w:val="left" w:pos="0"/>
              </w:tabs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>Неиспр. производств. оборуд-я, нарушение технол. проц. произв-ва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  <w:rPr>
                <w:lang w:val="ru-RU"/>
              </w:rPr>
            </w:pPr>
            <w:r w:rsidRPr="009105A7"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36,11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-71,22</w:t>
            </w:r>
          </w:p>
        </w:tc>
      </w:tr>
      <w:tr w:rsidR="009105A7" w:rsidRPr="009105A7" w:rsidTr="00597BC5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tabs>
                <w:tab w:val="left" w:pos="0"/>
              </w:tabs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>Нарушение правил устройства и эксплуатации электрооборудования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-71,88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518,98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567,74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-62,75</w:t>
            </w:r>
          </w:p>
        </w:tc>
      </w:tr>
      <w:tr w:rsidR="009105A7" w:rsidRPr="009105A7" w:rsidTr="00597BC5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tabs>
                <w:tab w:val="left" w:pos="0"/>
              </w:tabs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>Нарушение правил устройства и эксплуатации печей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  <w:rPr>
                <w:lang w:val="ru-RU"/>
              </w:rPr>
            </w:pPr>
            <w:r w:rsidRPr="009105A7"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  <w:rPr>
                <w:lang w:val="ru-RU"/>
              </w:rPr>
            </w:pPr>
            <w:r w:rsidRPr="009105A7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-100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 </w:t>
            </w:r>
          </w:p>
        </w:tc>
      </w:tr>
      <w:tr w:rsidR="009105A7" w:rsidRPr="00C92348" w:rsidTr="00597BC5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tabs>
                <w:tab w:val="left" w:pos="0"/>
              </w:tabs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>Нарушение правил устройства и эксплуатации теплогенерирующих агрегатов и установок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  <w:rPr>
                <w:lang w:val="ru-RU"/>
              </w:rPr>
            </w:pPr>
            <w:r w:rsidRPr="009105A7"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  <w:rPr>
                <w:lang w:val="ru-RU"/>
              </w:rPr>
            </w:pPr>
            <w:r w:rsidRPr="009105A7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  <w:rPr>
                <w:lang w:val="ru-RU"/>
              </w:rPr>
            </w:pPr>
            <w:r w:rsidRPr="009105A7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  <w:rPr>
                <w:lang w:val="ru-RU"/>
              </w:rPr>
            </w:pPr>
            <w:r w:rsidRPr="009105A7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  <w:rPr>
                <w:lang w:val="ru-RU"/>
              </w:rPr>
            </w:pPr>
            <w:r w:rsidRPr="009105A7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  <w:rPr>
                <w:lang w:val="ru-RU"/>
              </w:rPr>
            </w:pPr>
            <w:r w:rsidRPr="009105A7">
              <w:t> </w:t>
            </w:r>
          </w:p>
        </w:tc>
      </w:tr>
      <w:tr w:rsidR="009105A7" w:rsidRPr="009105A7" w:rsidTr="00597BC5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tabs>
                <w:tab w:val="left" w:pos="0"/>
              </w:tabs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>Нарушение правил устройства и эксплуатации газового оборудования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-</w:t>
            </w:r>
          </w:p>
        </w:tc>
      </w:tr>
      <w:tr w:rsidR="009105A7" w:rsidRPr="009105A7" w:rsidTr="00597BC5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Неосторожное обращение с огнём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-87,5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358,25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-</w:t>
            </w:r>
          </w:p>
        </w:tc>
      </w:tr>
      <w:tr w:rsidR="009105A7" w:rsidRPr="009105A7" w:rsidTr="00597BC5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tabs>
                <w:tab w:val="left" w:pos="0"/>
              </w:tabs>
              <w:rPr>
                <w:sz w:val="20"/>
                <w:szCs w:val="20"/>
                <w:lang w:val="ru-RU"/>
              </w:rPr>
            </w:pPr>
            <w:r w:rsidRPr="009105A7">
              <w:rPr>
                <w:sz w:val="20"/>
                <w:szCs w:val="20"/>
                <w:lang w:val="ru-RU"/>
              </w:rPr>
              <w:t>Нарушение правил устройства и эксплуатации транспортных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26,88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34,40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-37,73</w:t>
            </w:r>
          </w:p>
        </w:tc>
      </w:tr>
      <w:tr w:rsidR="009105A7" w:rsidRPr="009105A7" w:rsidTr="00597BC5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Другие причины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738,16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43,97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-94,04</w:t>
            </w:r>
          </w:p>
        </w:tc>
      </w:tr>
      <w:tr w:rsidR="009105A7" w:rsidRPr="009105A7" w:rsidTr="00597BC5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-71,43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78,18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39,92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BC5" w:rsidRPr="009105A7" w:rsidRDefault="00597BC5" w:rsidP="00D90F0B">
            <w:pPr>
              <w:jc w:val="right"/>
            </w:pPr>
            <w:r w:rsidRPr="009105A7">
              <w:t>-98,42</w:t>
            </w:r>
          </w:p>
        </w:tc>
      </w:tr>
    </w:tbl>
    <w:p w:rsidR="001A7B74" w:rsidRPr="009105A7" w:rsidRDefault="00017F1F" w:rsidP="00D90F0B">
      <w:pPr>
        <w:pStyle w:val="14"/>
        <w:tabs>
          <w:tab w:val="left" w:pos="0"/>
        </w:tabs>
        <w:spacing w:line="329" w:lineRule="auto"/>
      </w:pPr>
      <w:r w:rsidRPr="009105A7">
        <w:t>По сумме прямого материального ущерба наиболее тяжёлые последствия возникали в результате следующих причин:</w:t>
      </w:r>
    </w:p>
    <w:p w:rsidR="001A7B74" w:rsidRPr="009105A7" w:rsidRDefault="00017F1F" w:rsidP="00D90F0B">
      <w:pPr>
        <w:pStyle w:val="14"/>
        <w:tabs>
          <w:tab w:val="left" w:pos="0"/>
        </w:tabs>
        <w:spacing w:line="329" w:lineRule="auto"/>
      </w:pPr>
      <w:r w:rsidRPr="009105A7">
        <w:t xml:space="preserve">нарушение правил устройства и эксплуатации электрооборудования – </w:t>
      </w:r>
      <w:r w:rsidR="0090205D" w:rsidRPr="009105A7">
        <w:t xml:space="preserve">567,74 </w:t>
      </w:r>
      <w:r w:rsidRPr="009105A7">
        <w:t>мл</w:t>
      </w:r>
      <w:r w:rsidR="00F6255C" w:rsidRPr="009105A7">
        <w:t>н</w:t>
      </w:r>
      <w:r w:rsidRPr="009105A7">
        <w:t>.руб. (</w:t>
      </w:r>
      <w:r w:rsidR="0090205D" w:rsidRPr="009105A7">
        <w:t>78,62</w:t>
      </w:r>
      <w:r w:rsidRPr="009105A7">
        <w:t>% от общей суммы ущерба причин</w:t>
      </w:r>
      <w:r w:rsidR="0090205D" w:rsidRPr="009105A7">
        <w:t>ё</w:t>
      </w:r>
      <w:r w:rsidRPr="009105A7">
        <w:t>нной крупными пожарами);</w:t>
      </w:r>
    </w:p>
    <w:p w:rsidR="00781D9A" w:rsidRPr="009105A7" w:rsidRDefault="001A7B74" w:rsidP="00D90F0B">
      <w:pPr>
        <w:pStyle w:val="14"/>
        <w:tabs>
          <w:tab w:val="left" w:pos="0"/>
        </w:tabs>
        <w:spacing w:line="329" w:lineRule="auto"/>
      </w:pPr>
      <w:r w:rsidRPr="009105A7">
        <w:t>н</w:t>
      </w:r>
      <w:r w:rsidR="00B7651E" w:rsidRPr="009105A7">
        <w:t>еиспр. производств. оборуд</w:t>
      </w:r>
      <w:r w:rsidRPr="009105A7">
        <w:t>ования</w:t>
      </w:r>
      <w:r w:rsidR="00B7651E" w:rsidRPr="009105A7">
        <w:t>, нарушение технол. проц. произв</w:t>
      </w:r>
      <w:r w:rsidRPr="009105A7">
        <w:t>одст</w:t>
      </w:r>
      <w:r w:rsidR="00B7651E" w:rsidRPr="009105A7">
        <w:t xml:space="preserve">ва – </w:t>
      </w:r>
      <w:r w:rsidR="0090205D" w:rsidRPr="009105A7">
        <w:t>36,11</w:t>
      </w:r>
      <w:r w:rsidR="00B7651E" w:rsidRPr="009105A7">
        <w:t xml:space="preserve"> млн. руб. (</w:t>
      </w:r>
      <w:r w:rsidR="0090205D" w:rsidRPr="009105A7">
        <w:t>5,00</w:t>
      </w:r>
      <w:r w:rsidR="00B7651E" w:rsidRPr="009105A7">
        <w:t>%);</w:t>
      </w:r>
    </w:p>
    <w:p w:rsidR="00781D9A" w:rsidRPr="009105A7" w:rsidRDefault="00781D9A" w:rsidP="00D90F0B">
      <w:pPr>
        <w:pStyle w:val="14"/>
        <w:tabs>
          <w:tab w:val="left" w:pos="0"/>
        </w:tabs>
        <w:spacing w:line="329" w:lineRule="auto"/>
      </w:pPr>
      <w:r w:rsidRPr="009105A7">
        <w:t xml:space="preserve">нарушение правил устройства и эксплуатации транспортных средств – </w:t>
      </w:r>
      <w:r w:rsidR="0090205D" w:rsidRPr="009105A7">
        <w:t>34,4</w:t>
      </w:r>
      <w:r w:rsidRPr="009105A7">
        <w:t xml:space="preserve"> млн. руб. (</w:t>
      </w:r>
      <w:r w:rsidR="0090205D" w:rsidRPr="009105A7">
        <w:t>4,76</w:t>
      </w:r>
      <w:r w:rsidRPr="009105A7">
        <w:t xml:space="preserve"> %);</w:t>
      </w:r>
    </w:p>
    <w:p w:rsidR="001A7B74" w:rsidRPr="009105A7" w:rsidRDefault="002C3D8C" w:rsidP="00D90F0B">
      <w:pPr>
        <w:pStyle w:val="14"/>
        <w:tabs>
          <w:tab w:val="left" w:pos="0"/>
        </w:tabs>
        <w:spacing w:line="329" w:lineRule="auto"/>
      </w:pPr>
      <w:r w:rsidRPr="009105A7">
        <w:t xml:space="preserve">другие причины – </w:t>
      </w:r>
      <w:r w:rsidR="0090205D" w:rsidRPr="009105A7">
        <w:t>43,97</w:t>
      </w:r>
      <w:r w:rsidRPr="009105A7">
        <w:t xml:space="preserve"> мл</w:t>
      </w:r>
      <w:r w:rsidR="00F6255C" w:rsidRPr="009105A7">
        <w:t>н</w:t>
      </w:r>
      <w:r w:rsidRPr="009105A7">
        <w:t>. руб. (</w:t>
      </w:r>
      <w:r w:rsidR="0090205D" w:rsidRPr="009105A7">
        <w:t>6,09</w:t>
      </w:r>
      <w:r w:rsidRPr="009105A7">
        <w:t>%)</w:t>
      </w:r>
      <w:r w:rsidR="001A7B74" w:rsidRPr="009105A7">
        <w:t>;</w:t>
      </w:r>
    </w:p>
    <w:p w:rsidR="00017F1F" w:rsidRPr="009105A7" w:rsidRDefault="002C3D8C" w:rsidP="00D90F0B">
      <w:pPr>
        <w:pStyle w:val="14"/>
        <w:tabs>
          <w:tab w:val="left" w:pos="0"/>
        </w:tabs>
        <w:spacing w:line="329" w:lineRule="auto"/>
      </w:pPr>
      <w:r w:rsidRPr="009105A7">
        <w:t xml:space="preserve">неустановленные причины приходится </w:t>
      </w:r>
      <w:r w:rsidR="0090205D" w:rsidRPr="009105A7">
        <w:t>39,92</w:t>
      </w:r>
      <w:r w:rsidRPr="009105A7">
        <w:t xml:space="preserve"> мл</w:t>
      </w:r>
      <w:r w:rsidR="00F6255C" w:rsidRPr="009105A7">
        <w:t>н</w:t>
      </w:r>
      <w:r w:rsidRPr="009105A7">
        <w:t>. руб. материального ущерба (</w:t>
      </w:r>
      <w:r w:rsidR="0090205D" w:rsidRPr="009105A7">
        <w:t>5,53</w:t>
      </w:r>
      <w:r w:rsidRPr="009105A7">
        <w:t>%).</w:t>
      </w:r>
    </w:p>
    <w:p w:rsidR="001A7B74" w:rsidRPr="009105A7" w:rsidRDefault="00017F1F" w:rsidP="00D90F0B">
      <w:pPr>
        <w:pStyle w:val="14"/>
        <w:tabs>
          <w:tab w:val="left" w:pos="0"/>
        </w:tabs>
        <w:spacing w:line="329" w:lineRule="auto"/>
      </w:pPr>
      <w:r w:rsidRPr="009105A7">
        <w:t>Среди условий, оказывающих влияние на развитие пожара</w:t>
      </w:r>
      <w:r w:rsidR="00C53FFF" w:rsidRPr="009105A7">
        <w:t xml:space="preserve"> (</w:t>
      </w:r>
      <w:r w:rsidR="001A7B74" w:rsidRPr="009105A7">
        <w:t>Т</w:t>
      </w:r>
      <w:r w:rsidR="00C53FFF" w:rsidRPr="009105A7">
        <w:t>аблица 4</w:t>
      </w:r>
      <w:r w:rsidR="001D6760" w:rsidRPr="009105A7">
        <w:t>2</w:t>
      </w:r>
      <w:r w:rsidR="00C53FFF" w:rsidRPr="009105A7">
        <w:t>)</w:t>
      </w:r>
      <w:r w:rsidRPr="009105A7">
        <w:t xml:space="preserve"> до крупных размеров, наибольшее влияние имели</w:t>
      </w:r>
      <w:r w:rsidR="00A77C8E" w:rsidRPr="009105A7">
        <w:t>:</w:t>
      </w:r>
    </w:p>
    <w:p w:rsidR="00781D9A" w:rsidRPr="009105A7" w:rsidRDefault="001A7B74" w:rsidP="00D90F0B">
      <w:pPr>
        <w:pStyle w:val="14"/>
        <w:tabs>
          <w:tab w:val="left" w:pos="0"/>
        </w:tabs>
        <w:spacing w:line="329" w:lineRule="auto"/>
      </w:pPr>
      <w:r w:rsidRPr="009105A7">
        <w:lastRenderedPageBreak/>
        <w:t>-</w:t>
      </w:r>
      <w:r w:rsidR="00A77C8E" w:rsidRPr="009105A7">
        <w:rPr>
          <w:rFonts w:eastAsia="Times New Roman"/>
          <w:lang w:eastAsia="ru-RU"/>
        </w:rPr>
        <w:t>п</w:t>
      </w:r>
      <w:r w:rsidR="00641BA8" w:rsidRPr="009105A7">
        <w:rPr>
          <w:rFonts w:eastAsia="Times New Roman"/>
          <w:lang w:eastAsia="ru-RU"/>
        </w:rPr>
        <w:t>озднее прибытие подразделений пожарной охраны к месту пожара</w:t>
      </w:r>
      <w:r w:rsidR="00FD7998" w:rsidRPr="009105A7">
        <w:t>6</w:t>
      </w:r>
      <w:r w:rsidR="00641BA8" w:rsidRPr="009105A7">
        <w:t xml:space="preserve"> случа</w:t>
      </w:r>
      <w:r w:rsidR="00371956" w:rsidRPr="009105A7">
        <w:t>ев</w:t>
      </w:r>
      <w:r w:rsidR="00641BA8" w:rsidRPr="009105A7">
        <w:t xml:space="preserve"> (</w:t>
      </w:r>
      <w:r w:rsidR="00FD7998" w:rsidRPr="009105A7">
        <w:t>35,29</w:t>
      </w:r>
      <w:r w:rsidR="00641BA8" w:rsidRPr="009105A7">
        <w:t>%)</w:t>
      </w:r>
      <w:r w:rsidRPr="009105A7">
        <w:t>;</w:t>
      </w:r>
    </w:p>
    <w:p w:rsidR="00FD7998" w:rsidRPr="009105A7" w:rsidRDefault="00FD7998" w:rsidP="00D90F0B">
      <w:pPr>
        <w:pStyle w:val="14"/>
        <w:tabs>
          <w:tab w:val="left" w:pos="0"/>
        </w:tabs>
        <w:spacing w:line="329" w:lineRule="auto"/>
      </w:pPr>
      <w:r w:rsidRPr="009105A7">
        <w:t xml:space="preserve">- </w:t>
      </w:r>
      <w:r w:rsidRPr="009105A7">
        <w:rPr>
          <w:rFonts w:eastAsia="Times New Roman"/>
          <w:lang w:eastAsia="ru-RU"/>
        </w:rPr>
        <w:t xml:space="preserve">позднее обнаружение пожара (более 10 мин.) </w:t>
      </w:r>
      <w:r w:rsidRPr="009105A7">
        <w:t>2 случая (35,29%);</w:t>
      </w:r>
    </w:p>
    <w:p w:rsidR="000D6C2D" w:rsidRPr="009105A7" w:rsidRDefault="000D6C2D" w:rsidP="00D90F0B">
      <w:pPr>
        <w:pStyle w:val="14"/>
        <w:tabs>
          <w:tab w:val="left" w:pos="0"/>
        </w:tabs>
        <w:spacing w:line="329" w:lineRule="auto"/>
      </w:pPr>
      <w:r w:rsidRPr="009105A7">
        <w:rPr>
          <w:rFonts w:eastAsia="Times New Roman"/>
          <w:lang w:eastAsia="ru-RU"/>
        </w:rPr>
        <w:t xml:space="preserve">- пожары по заявлению </w:t>
      </w:r>
      <w:r w:rsidRPr="009105A7">
        <w:t>– 1 случй (5,88%);</w:t>
      </w:r>
    </w:p>
    <w:p w:rsidR="000D6C2D" w:rsidRPr="009105A7" w:rsidRDefault="000D6C2D" w:rsidP="00D90F0B">
      <w:pPr>
        <w:pStyle w:val="14"/>
        <w:tabs>
          <w:tab w:val="left" w:pos="0"/>
        </w:tabs>
        <w:spacing w:line="329" w:lineRule="auto"/>
      </w:pPr>
      <w:r w:rsidRPr="009105A7">
        <w:t>- о</w:t>
      </w:r>
      <w:r w:rsidRPr="009105A7">
        <w:rPr>
          <w:rFonts w:eastAsia="Times New Roman"/>
          <w:lang w:eastAsia="ru-RU"/>
        </w:rPr>
        <w:t xml:space="preserve">тсутствие мер по борьбе с пожаром до прибытия подразделений пожарной охраны </w:t>
      </w:r>
      <w:r w:rsidRPr="009105A7">
        <w:t>1 случай (5,88% от общего количества крупных пожаров);</w:t>
      </w:r>
    </w:p>
    <w:p w:rsidR="000D6C2D" w:rsidRPr="009105A7" w:rsidRDefault="000D6C2D" w:rsidP="00D90F0B">
      <w:pPr>
        <w:pStyle w:val="14"/>
        <w:tabs>
          <w:tab w:val="left" w:pos="0"/>
        </w:tabs>
        <w:spacing w:line="329" w:lineRule="auto"/>
      </w:pPr>
      <w:r w:rsidRPr="009105A7">
        <w:t>- форс-мажорные обстоятельства – 1 случй (5,88%);</w:t>
      </w:r>
    </w:p>
    <w:p w:rsidR="000D6C2D" w:rsidRPr="009105A7" w:rsidRDefault="000D6C2D" w:rsidP="00D90F0B">
      <w:pPr>
        <w:pStyle w:val="14"/>
        <w:tabs>
          <w:tab w:val="left" w:pos="0"/>
        </w:tabs>
        <w:spacing w:line="329" w:lineRule="auto"/>
      </w:pPr>
      <w:r w:rsidRPr="009105A7">
        <w:t>- поздняя подача огнетушащих средств в очаг пожара подразделениями пожарной охраны – 1 случай (5,88%);</w:t>
      </w:r>
    </w:p>
    <w:p w:rsidR="00781D9A" w:rsidRPr="009105A7" w:rsidRDefault="001A7B74" w:rsidP="00D90F0B">
      <w:pPr>
        <w:pStyle w:val="14"/>
        <w:tabs>
          <w:tab w:val="left" w:pos="0"/>
        </w:tabs>
        <w:spacing w:line="329" w:lineRule="auto"/>
      </w:pPr>
      <w:r w:rsidRPr="009105A7">
        <w:t xml:space="preserve">- </w:t>
      </w:r>
      <w:r w:rsidR="0065228E" w:rsidRPr="009105A7">
        <w:t xml:space="preserve">прочие условия </w:t>
      </w:r>
      <w:r w:rsidR="000D6C2D" w:rsidRPr="009105A7">
        <w:t>3</w:t>
      </w:r>
      <w:r w:rsidR="0065228E" w:rsidRPr="009105A7">
        <w:t xml:space="preserve"> случа</w:t>
      </w:r>
      <w:r w:rsidR="000D6C2D" w:rsidRPr="009105A7">
        <w:t>я</w:t>
      </w:r>
      <w:r w:rsidR="0065228E" w:rsidRPr="009105A7">
        <w:t xml:space="preserve"> (</w:t>
      </w:r>
      <w:r w:rsidR="000D6C2D" w:rsidRPr="009105A7">
        <w:t>17,65</w:t>
      </w:r>
      <w:r w:rsidR="0065228E" w:rsidRPr="009105A7">
        <w:t>%)</w:t>
      </w:r>
      <w:r w:rsidR="00C9381D" w:rsidRPr="009105A7">
        <w:t>.</w:t>
      </w:r>
    </w:p>
    <w:p w:rsidR="001A7B74" w:rsidRPr="009105A7" w:rsidRDefault="00017F1F" w:rsidP="00D90F0B">
      <w:pPr>
        <w:pStyle w:val="14"/>
        <w:tabs>
          <w:tab w:val="left" w:pos="0"/>
        </w:tabs>
        <w:spacing w:line="329" w:lineRule="auto"/>
      </w:pPr>
      <w:r w:rsidRPr="009105A7">
        <w:t xml:space="preserve">За аналогичный период </w:t>
      </w:r>
      <w:r w:rsidR="008828F7" w:rsidRPr="009105A7">
        <w:t>3 месяца 2017</w:t>
      </w:r>
      <w:r w:rsidR="007B37DB" w:rsidRPr="009105A7">
        <w:t xml:space="preserve"> год</w:t>
      </w:r>
      <w:r w:rsidR="00781D9A" w:rsidRPr="009105A7">
        <w:t>а</w:t>
      </w:r>
      <w:r w:rsidRPr="009105A7">
        <w:t xml:space="preserve"> наибольшее влияние оказали следующие условия: </w:t>
      </w:r>
    </w:p>
    <w:p w:rsidR="000D6C2D" w:rsidRPr="009105A7" w:rsidRDefault="000D6C2D" w:rsidP="00D90F0B">
      <w:pPr>
        <w:pStyle w:val="14"/>
        <w:tabs>
          <w:tab w:val="left" w:pos="0"/>
        </w:tabs>
        <w:spacing w:line="329" w:lineRule="auto"/>
      </w:pPr>
      <w:r w:rsidRPr="009105A7">
        <w:t xml:space="preserve">- </w:t>
      </w:r>
      <w:r w:rsidRPr="009105A7">
        <w:rPr>
          <w:rFonts w:eastAsia="Times New Roman"/>
          <w:lang w:eastAsia="ru-RU"/>
        </w:rPr>
        <w:t xml:space="preserve">позднее обнаружение пожара (более 10 мин.) </w:t>
      </w:r>
      <w:r w:rsidRPr="009105A7">
        <w:t>4 случая (21,05%);</w:t>
      </w:r>
    </w:p>
    <w:p w:rsidR="000D6C2D" w:rsidRPr="009105A7" w:rsidRDefault="001A7B74" w:rsidP="00D90F0B">
      <w:pPr>
        <w:pStyle w:val="14"/>
        <w:tabs>
          <w:tab w:val="left" w:pos="0"/>
        </w:tabs>
        <w:spacing w:line="329" w:lineRule="auto"/>
      </w:pPr>
      <w:r w:rsidRPr="009105A7">
        <w:t xml:space="preserve">- </w:t>
      </w:r>
      <w:r w:rsidR="00017F1F" w:rsidRPr="009105A7">
        <w:t xml:space="preserve">позднее прибытие подразделений </w:t>
      </w:r>
      <w:r w:rsidR="00C9381D" w:rsidRPr="009105A7">
        <w:t xml:space="preserve">пожарной охраны к месту пожара </w:t>
      </w:r>
      <w:r w:rsidR="000D6C2D" w:rsidRPr="009105A7">
        <w:t>2</w:t>
      </w:r>
      <w:r w:rsidR="00017F1F" w:rsidRPr="009105A7">
        <w:t xml:space="preserve"> случа</w:t>
      </w:r>
      <w:r w:rsidR="000D6C2D" w:rsidRPr="009105A7">
        <w:t>я</w:t>
      </w:r>
      <w:r w:rsidR="00017F1F" w:rsidRPr="009105A7">
        <w:t xml:space="preserve"> (</w:t>
      </w:r>
      <w:r w:rsidR="000D6C2D" w:rsidRPr="009105A7">
        <w:t>10,53</w:t>
      </w:r>
      <w:r w:rsidR="00017F1F" w:rsidRPr="009105A7">
        <w:t>%)</w:t>
      </w:r>
      <w:r w:rsidRPr="009105A7">
        <w:t>;</w:t>
      </w:r>
    </w:p>
    <w:p w:rsidR="000D6C2D" w:rsidRPr="009105A7" w:rsidRDefault="000D6C2D" w:rsidP="00D90F0B">
      <w:pPr>
        <w:pStyle w:val="14"/>
        <w:tabs>
          <w:tab w:val="left" w:pos="0"/>
        </w:tabs>
        <w:spacing w:line="329" w:lineRule="auto"/>
      </w:pPr>
      <w:r w:rsidRPr="009105A7">
        <w:t>- п</w:t>
      </w:r>
      <w:r w:rsidRPr="009105A7">
        <w:rPr>
          <w:rFonts w:eastAsia="Times New Roman"/>
          <w:lang w:eastAsia="ru-RU"/>
        </w:rPr>
        <w:t xml:space="preserve">озднее сообщение о пожаре (более 5 мин.) в пожарную охрану </w:t>
      </w:r>
      <w:r w:rsidRPr="009105A7">
        <w:t>1 случай (5,26%);</w:t>
      </w:r>
    </w:p>
    <w:p w:rsidR="000D6C2D" w:rsidRPr="009105A7" w:rsidRDefault="000D6C2D" w:rsidP="00D90F0B">
      <w:pPr>
        <w:pStyle w:val="14"/>
        <w:tabs>
          <w:tab w:val="left" w:pos="0"/>
        </w:tabs>
        <w:spacing w:line="329" w:lineRule="auto"/>
      </w:pPr>
      <w:r w:rsidRPr="009105A7">
        <w:t>- о</w:t>
      </w:r>
      <w:r w:rsidRPr="009105A7">
        <w:rPr>
          <w:rFonts w:eastAsia="Times New Roman"/>
          <w:lang w:eastAsia="ru-RU"/>
        </w:rPr>
        <w:t xml:space="preserve">тсутствие мер по борьбе с пожаром до прибытия подразделений пожарной охраны </w:t>
      </w:r>
      <w:r w:rsidRPr="009105A7">
        <w:t>1 случай (5,26%);</w:t>
      </w:r>
    </w:p>
    <w:p w:rsidR="001A7B74" w:rsidRPr="009105A7" w:rsidRDefault="001A7B74" w:rsidP="00D90F0B">
      <w:pPr>
        <w:pStyle w:val="14"/>
        <w:tabs>
          <w:tab w:val="left" w:pos="0"/>
        </w:tabs>
        <w:spacing w:line="329" w:lineRule="auto"/>
      </w:pPr>
      <w:r w:rsidRPr="009105A7">
        <w:t>-</w:t>
      </w:r>
      <w:r w:rsidR="00430852" w:rsidRPr="009105A7">
        <w:t xml:space="preserve"> форс-мажорные обстоятельства – </w:t>
      </w:r>
      <w:r w:rsidR="000D6C2D" w:rsidRPr="009105A7">
        <w:t>1</w:t>
      </w:r>
      <w:r w:rsidR="00430852" w:rsidRPr="009105A7">
        <w:t xml:space="preserve"> случ</w:t>
      </w:r>
      <w:r w:rsidR="000D6C2D" w:rsidRPr="009105A7">
        <w:t>й</w:t>
      </w:r>
      <w:r w:rsidR="00430852" w:rsidRPr="009105A7">
        <w:t xml:space="preserve"> (</w:t>
      </w:r>
      <w:r w:rsidR="000D6C2D" w:rsidRPr="009105A7">
        <w:t>5,26</w:t>
      </w:r>
      <w:r w:rsidR="00430852" w:rsidRPr="009105A7">
        <w:t>%)</w:t>
      </w:r>
      <w:r w:rsidRPr="009105A7">
        <w:t>;</w:t>
      </w:r>
    </w:p>
    <w:p w:rsidR="00017F1F" w:rsidRPr="009105A7" w:rsidRDefault="001A7B74" w:rsidP="00D90F0B">
      <w:pPr>
        <w:pStyle w:val="14"/>
        <w:tabs>
          <w:tab w:val="left" w:pos="0"/>
        </w:tabs>
        <w:spacing w:line="329" w:lineRule="auto"/>
      </w:pPr>
      <w:r w:rsidRPr="009105A7">
        <w:t>-</w:t>
      </w:r>
      <w:r w:rsidR="0065228E" w:rsidRPr="009105A7">
        <w:rPr>
          <w:rFonts w:eastAsia="Times New Roman"/>
          <w:lang w:eastAsia="ru-RU"/>
        </w:rPr>
        <w:t>прочие условия</w:t>
      </w:r>
      <w:r w:rsidR="000D6C2D" w:rsidRPr="009105A7">
        <w:t>1</w:t>
      </w:r>
      <w:r w:rsidR="00781D9A" w:rsidRPr="009105A7">
        <w:t>1</w:t>
      </w:r>
      <w:r w:rsidR="00017F1F" w:rsidRPr="009105A7">
        <w:t xml:space="preserve"> случа</w:t>
      </w:r>
      <w:r w:rsidR="000D6C2D" w:rsidRPr="009105A7">
        <w:t>ев</w:t>
      </w:r>
      <w:r w:rsidR="00017F1F" w:rsidRPr="009105A7">
        <w:t xml:space="preserve"> (</w:t>
      </w:r>
      <w:r w:rsidR="00E6181C" w:rsidRPr="009105A7">
        <w:t>5</w:t>
      </w:r>
      <w:r w:rsidR="000D6C2D" w:rsidRPr="009105A7">
        <w:t>7</w:t>
      </w:r>
      <w:r w:rsidR="00E6181C" w:rsidRPr="009105A7">
        <w:t>,</w:t>
      </w:r>
      <w:r w:rsidR="000D6C2D" w:rsidRPr="009105A7">
        <w:t>89</w:t>
      </w:r>
      <w:r w:rsidR="00017F1F" w:rsidRPr="009105A7">
        <w:t xml:space="preserve"> %).</w:t>
      </w:r>
    </w:p>
    <w:p w:rsidR="00575E6B" w:rsidRPr="009105A7" w:rsidRDefault="00B276FE" w:rsidP="00D90F0B">
      <w:pPr>
        <w:keepNext/>
        <w:tabs>
          <w:tab w:val="left" w:pos="0"/>
        </w:tabs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>Таблица 4</w:t>
      </w:r>
      <w:r w:rsidR="001D6760" w:rsidRPr="009105A7">
        <w:rPr>
          <w:rFonts w:eastAsia="Times New Roman"/>
          <w:sz w:val="28"/>
          <w:szCs w:val="28"/>
          <w:lang w:val="ru-RU" w:eastAsia="ru-RU" w:bidi="ar-SA"/>
        </w:rPr>
        <w:t>2</w:t>
      </w:r>
      <w:r w:rsidR="00371B97" w:rsidRPr="009105A7">
        <w:rPr>
          <w:rFonts w:eastAsia="Times New Roman"/>
          <w:sz w:val="28"/>
          <w:szCs w:val="28"/>
          <w:lang w:val="ru-RU" w:eastAsia="ru-RU" w:bidi="ar-SA"/>
        </w:rPr>
        <w:t xml:space="preserve"> - </w:t>
      </w:r>
      <w:r w:rsidR="00561088" w:rsidRPr="009105A7">
        <w:rPr>
          <w:rFonts w:eastAsia="Times New Roman"/>
          <w:sz w:val="28"/>
          <w:szCs w:val="28"/>
          <w:lang w:val="ru-RU" w:eastAsia="ru-RU" w:bidi="ar-SA"/>
        </w:rPr>
        <w:t>У</w:t>
      </w:r>
      <w:r w:rsidR="00575E6B" w:rsidRPr="009105A7">
        <w:rPr>
          <w:rFonts w:eastAsia="Times New Roman"/>
          <w:sz w:val="28"/>
          <w:szCs w:val="28"/>
          <w:lang w:val="ru-RU" w:eastAsia="ru-RU" w:bidi="ar-SA"/>
        </w:rPr>
        <w:t>словия развития пожара до крупных размеров</w:t>
      </w:r>
    </w:p>
    <w:tbl>
      <w:tblPr>
        <w:tblW w:w="9885" w:type="dxa"/>
        <w:tblInd w:w="78" w:type="dxa"/>
        <w:tblLayout w:type="fixed"/>
        <w:tblLook w:val="0000"/>
      </w:tblPr>
      <w:tblGrid>
        <w:gridCol w:w="4850"/>
        <w:gridCol w:w="958"/>
        <w:gridCol w:w="885"/>
        <w:gridCol w:w="959"/>
        <w:gridCol w:w="1025"/>
        <w:gridCol w:w="1208"/>
      </w:tblGrid>
      <w:tr w:rsidR="009105A7" w:rsidRPr="009105A7" w:rsidTr="0038627F">
        <w:trPr>
          <w:trHeight w:val="305"/>
        </w:trPr>
        <w:tc>
          <w:tcPr>
            <w:tcW w:w="4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17F1F" w:rsidRPr="009105A7" w:rsidRDefault="00017F1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Условия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17F1F" w:rsidRPr="009105A7" w:rsidRDefault="008828F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2017</w:t>
            </w:r>
            <w:r w:rsidR="00017F1F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17F1F" w:rsidRPr="009105A7" w:rsidRDefault="008828F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2018</w:t>
            </w:r>
            <w:r w:rsidR="00017F1F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17F1F" w:rsidRPr="009105A7" w:rsidRDefault="00D137A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Динамика</w:t>
            </w:r>
            <w:r w:rsidR="00017F1F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(%)</w:t>
            </w:r>
          </w:p>
        </w:tc>
      </w:tr>
      <w:tr w:rsidR="009105A7" w:rsidRPr="009105A7" w:rsidTr="0038627F">
        <w:trPr>
          <w:trHeight w:val="290"/>
        </w:trPr>
        <w:tc>
          <w:tcPr>
            <w:tcW w:w="4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F1F" w:rsidRPr="009105A7" w:rsidRDefault="00017F1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кол-во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кол-во</w:t>
            </w:r>
          </w:p>
        </w:tc>
        <w:tc>
          <w:tcPr>
            <w:tcW w:w="1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F1F" w:rsidRPr="009105A7" w:rsidRDefault="00017F1F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105A7" w:rsidRPr="009105A7" w:rsidTr="00CF776E">
        <w:trPr>
          <w:trHeight w:val="39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Позднее прибытие подразделений пожарной охраны к месту пожара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10,53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35,29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200,00</w:t>
            </w:r>
          </w:p>
        </w:tc>
      </w:tr>
      <w:tr w:rsidR="009105A7" w:rsidRPr="009105A7" w:rsidTr="00CF776E">
        <w:trPr>
          <w:trHeight w:val="28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Позднее обнаружение пожара (более 10 мин.)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21,05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11,76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-50,00</w:t>
            </w:r>
          </w:p>
        </w:tc>
      </w:tr>
      <w:tr w:rsidR="009105A7" w:rsidRPr="009105A7" w:rsidTr="00CF776E">
        <w:trPr>
          <w:trHeight w:val="28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Пожары по заявлению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5,88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center"/>
            </w:pPr>
            <w:r w:rsidRPr="009105A7">
              <w:t>+</w:t>
            </w:r>
          </w:p>
        </w:tc>
      </w:tr>
      <w:tr w:rsidR="009105A7" w:rsidRPr="009105A7" w:rsidTr="00CF776E">
        <w:trPr>
          <w:trHeight w:val="39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Позднее сообщение о пожаре (более 5 мин.) в пожарную охрану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5,26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center"/>
            </w:pPr>
            <w:r w:rsidRPr="009105A7">
              <w:t>-</w:t>
            </w:r>
          </w:p>
        </w:tc>
      </w:tr>
      <w:tr w:rsidR="009105A7" w:rsidRPr="009105A7" w:rsidTr="00CF776E">
        <w:trPr>
          <w:trHeight w:val="39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Отсутствие мер по борьбе с пожаром до прибытия подразделений пожарной охраны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5,26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5,88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Уров.</w:t>
            </w:r>
          </w:p>
        </w:tc>
      </w:tr>
      <w:tr w:rsidR="009105A7" w:rsidRPr="009105A7" w:rsidTr="00CF776E">
        <w:trPr>
          <w:trHeight w:val="28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Форс-мажорные обстоятельства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5,26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5,88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Уров.</w:t>
            </w:r>
          </w:p>
        </w:tc>
      </w:tr>
      <w:tr w:rsidR="009105A7" w:rsidRPr="009105A7" w:rsidTr="00CF776E">
        <w:trPr>
          <w:trHeight w:val="39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 xml:space="preserve">Поздняя подача огнетушащих средств в очаг пожара подразделениями пожарной охраны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  <w:rPr>
                <w:lang w:val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  <w:rPr>
                <w:lang w:val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5,88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center"/>
            </w:pPr>
            <w:r w:rsidRPr="009105A7">
              <w:t>+</w:t>
            </w:r>
          </w:p>
        </w:tc>
      </w:tr>
      <w:tr w:rsidR="009105A7" w:rsidRPr="009105A7" w:rsidTr="00CF776E">
        <w:trPr>
          <w:trHeight w:val="28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Недостатки в организации пожаротушения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</w:p>
        </w:tc>
      </w:tr>
      <w:tr w:rsidR="009105A7" w:rsidRPr="009105A7" w:rsidTr="00CF776E">
        <w:trPr>
          <w:trHeight w:val="28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Прочие условия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57,89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17,65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-72,73</w:t>
            </w:r>
          </w:p>
        </w:tc>
      </w:tr>
    </w:tbl>
    <w:p w:rsidR="00017F1F" w:rsidRPr="009105A7" w:rsidRDefault="00C239D2" w:rsidP="00D90F0B">
      <w:pPr>
        <w:keepNext/>
        <w:tabs>
          <w:tab w:val="left" w:pos="0"/>
        </w:tabs>
        <w:spacing w:before="120" w:after="120"/>
        <w:jc w:val="both"/>
        <w:rPr>
          <w:sz w:val="28"/>
          <w:szCs w:val="28"/>
          <w:lang w:val="ru-RU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br w:type="page"/>
      </w:r>
      <w:r w:rsidR="00017F1F" w:rsidRPr="009105A7">
        <w:rPr>
          <w:rFonts w:eastAsia="Times New Roman"/>
          <w:sz w:val="28"/>
          <w:szCs w:val="28"/>
          <w:lang w:val="ru-RU" w:eastAsia="ru-RU" w:bidi="ar-SA"/>
        </w:rPr>
        <w:lastRenderedPageBreak/>
        <w:t>Таблица 4</w:t>
      </w:r>
      <w:r w:rsidR="001D6760" w:rsidRPr="009105A7">
        <w:rPr>
          <w:rFonts w:eastAsia="Times New Roman"/>
          <w:sz w:val="28"/>
          <w:szCs w:val="28"/>
          <w:lang w:val="ru-RU" w:eastAsia="ru-RU" w:bidi="ar-SA"/>
        </w:rPr>
        <w:t>3</w:t>
      </w:r>
      <w:r w:rsidR="00371B97" w:rsidRPr="009105A7">
        <w:rPr>
          <w:rFonts w:eastAsia="Times New Roman"/>
          <w:sz w:val="28"/>
          <w:szCs w:val="28"/>
          <w:lang w:val="ru-RU" w:eastAsia="ru-RU" w:bidi="ar-SA"/>
        </w:rPr>
        <w:t xml:space="preserve"> - </w:t>
      </w:r>
      <w:r w:rsidR="00561088" w:rsidRPr="009105A7">
        <w:rPr>
          <w:rFonts w:eastAsia="Times New Roman"/>
          <w:sz w:val="28"/>
          <w:szCs w:val="28"/>
          <w:lang w:val="ru-RU" w:eastAsia="ru-RU" w:bidi="ar-SA"/>
        </w:rPr>
        <w:t>П</w:t>
      </w:r>
      <w:r w:rsidR="00017F1F" w:rsidRPr="009105A7">
        <w:rPr>
          <w:sz w:val="28"/>
          <w:szCs w:val="28"/>
          <w:lang w:val="ru-RU"/>
        </w:rPr>
        <w:t xml:space="preserve">оказатели оперативного реагирования на крупные пожары </w:t>
      </w:r>
    </w:p>
    <w:tbl>
      <w:tblPr>
        <w:tblW w:w="9953" w:type="dxa"/>
        <w:tblInd w:w="78" w:type="dxa"/>
        <w:tblLayout w:type="fixed"/>
        <w:tblLook w:val="0000"/>
      </w:tblPr>
      <w:tblGrid>
        <w:gridCol w:w="3149"/>
        <w:gridCol w:w="850"/>
        <w:gridCol w:w="851"/>
        <w:gridCol w:w="822"/>
        <w:gridCol w:w="825"/>
        <w:gridCol w:w="840"/>
        <w:gridCol w:w="854"/>
        <w:gridCol w:w="911"/>
        <w:gridCol w:w="851"/>
      </w:tblGrid>
      <w:tr w:rsidR="009105A7" w:rsidRPr="009105A7" w:rsidTr="0090687E">
        <w:trPr>
          <w:trHeight w:val="305"/>
        </w:trPr>
        <w:tc>
          <w:tcPr>
            <w:tcW w:w="31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105A7">
              <w:rPr>
                <w:rFonts w:eastAsia="Times New Roman"/>
                <w:sz w:val="20"/>
                <w:szCs w:val="20"/>
                <w:lang w:val="ru-RU"/>
              </w:rPr>
              <w:t>Вид населённог</w:t>
            </w:r>
            <w:r w:rsidRPr="009105A7">
              <w:rPr>
                <w:rFonts w:eastAsia="Times New Roman"/>
                <w:sz w:val="20"/>
                <w:szCs w:val="20"/>
              </w:rPr>
              <w:t>о пункта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9105A7">
              <w:rPr>
                <w:rFonts w:eastAsia="Times New Roman"/>
                <w:sz w:val="20"/>
                <w:szCs w:val="20"/>
                <w:lang w:val="ru-RU"/>
              </w:rPr>
              <w:t>Время сообщения о пожаре, мин.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9105A7">
              <w:rPr>
                <w:rFonts w:eastAsia="Times New Roman"/>
                <w:sz w:val="20"/>
                <w:szCs w:val="20"/>
                <w:lang w:val="ru-RU"/>
              </w:rPr>
              <w:t>Время прибытия на пожар, мин.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9105A7">
              <w:rPr>
                <w:rFonts w:eastAsia="Times New Roman"/>
                <w:sz w:val="20"/>
                <w:szCs w:val="20"/>
                <w:lang w:val="ru-RU"/>
              </w:rPr>
              <w:t>Время л</w:t>
            </w:r>
            <w:r w:rsidRPr="009105A7">
              <w:rPr>
                <w:rFonts w:eastAsia="Times New Roman"/>
                <w:sz w:val="20"/>
                <w:szCs w:val="20"/>
              </w:rPr>
              <w:t>окализаци</w:t>
            </w:r>
            <w:r w:rsidRPr="009105A7">
              <w:rPr>
                <w:rFonts w:eastAsia="Times New Roman"/>
                <w:sz w:val="20"/>
                <w:szCs w:val="20"/>
                <w:lang w:val="ru-RU"/>
              </w:rPr>
              <w:t>и пожара, мин.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9105A7">
              <w:rPr>
                <w:rFonts w:eastAsia="Times New Roman"/>
                <w:sz w:val="20"/>
                <w:szCs w:val="20"/>
                <w:lang w:val="ru-RU"/>
              </w:rPr>
              <w:t>Время л</w:t>
            </w:r>
            <w:r w:rsidRPr="009105A7">
              <w:rPr>
                <w:rFonts w:eastAsia="Times New Roman"/>
                <w:sz w:val="20"/>
                <w:szCs w:val="20"/>
              </w:rPr>
              <w:t>иквидаци</w:t>
            </w:r>
            <w:r w:rsidRPr="009105A7">
              <w:rPr>
                <w:rFonts w:eastAsia="Times New Roman"/>
                <w:sz w:val="20"/>
                <w:szCs w:val="20"/>
                <w:lang w:val="ru-RU"/>
              </w:rPr>
              <w:t>и пожара, мин.</w:t>
            </w:r>
          </w:p>
        </w:tc>
      </w:tr>
      <w:tr w:rsidR="009105A7" w:rsidRPr="009105A7" w:rsidTr="00464E10">
        <w:trPr>
          <w:trHeight w:val="188"/>
        </w:trPr>
        <w:tc>
          <w:tcPr>
            <w:tcW w:w="31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F36" w:rsidRPr="009105A7" w:rsidRDefault="00F52F36" w:rsidP="00D90F0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3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3 месяца 2017</w:t>
            </w:r>
            <w:r w:rsidR="00F52F36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3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3 месяца 2018</w:t>
            </w:r>
            <w:r w:rsidR="00F52F36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3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3 месяца 2017</w:t>
            </w:r>
            <w:r w:rsidR="00F52F36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3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3 месяца 2018</w:t>
            </w:r>
            <w:r w:rsidR="00F52F36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3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3 месяца 2017</w:t>
            </w:r>
            <w:r w:rsidR="00F52F36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3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3 месяца 2018</w:t>
            </w:r>
            <w:r w:rsidR="00F52F36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3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3 месяца 2017</w:t>
            </w:r>
            <w:r w:rsidR="00F52F36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3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>3 месяца 2018</w:t>
            </w:r>
            <w:r w:rsidR="00F52F36" w:rsidRPr="009105A7">
              <w:rPr>
                <w:rFonts w:eastAsia="Times New Roman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</w:tr>
      <w:tr w:rsidR="009105A7" w:rsidRPr="009105A7" w:rsidTr="00723916">
        <w:trPr>
          <w:trHeight w:val="39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16" w:rsidRPr="009105A7" w:rsidRDefault="0072391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Город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0,6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6,68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31,8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42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52,73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30,67</w:t>
            </w:r>
          </w:p>
        </w:tc>
      </w:tr>
      <w:tr w:rsidR="009105A7" w:rsidRPr="009105A7" w:rsidTr="00723916">
        <w:trPr>
          <w:trHeight w:val="39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16" w:rsidRPr="009105A7" w:rsidRDefault="0072391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Сельский населённый пункт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1,75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9,69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11,13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40,29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11,33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51,14</w:t>
            </w:r>
          </w:p>
        </w:tc>
      </w:tr>
      <w:tr w:rsidR="009105A7" w:rsidRPr="009105A7" w:rsidTr="00723916">
        <w:trPr>
          <w:trHeight w:val="45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16" w:rsidRPr="009105A7" w:rsidRDefault="00723916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spacing w:line="192" w:lineRule="auto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Вне территории населённого пункта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14,75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18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26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916" w:rsidRPr="009105A7" w:rsidRDefault="00723916" w:rsidP="00D90F0B">
            <w:pPr>
              <w:jc w:val="right"/>
            </w:pPr>
            <w:r w:rsidRPr="009105A7">
              <w:t>49</w:t>
            </w:r>
          </w:p>
        </w:tc>
      </w:tr>
    </w:tbl>
    <w:p w:rsidR="00932B1F" w:rsidRPr="009105A7" w:rsidRDefault="00932B1F" w:rsidP="00D90F0B">
      <w:pPr>
        <w:tabs>
          <w:tab w:val="left" w:pos="0"/>
        </w:tabs>
        <w:ind w:left="-284"/>
        <w:jc w:val="center"/>
        <w:rPr>
          <w:noProof/>
          <w:sz w:val="10"/>
          <w:szCs w:val="10"/>
          <w:lang w:val="ru-RU" w:eastAsia="ru-RU" w:bidi="ar-SA"/>
        </w:rPr>
      </w:pPr>
    </w:p>
    <w:p w:rsidR="00017F1F" w:rsidRPr="009105A7" w:rsidRDefault="004945A4" w:rsidP="00D90F0B">
      <w:pPr>
        <w:tabs>
          <w:tab w:val="left" w:pos="0"/>
        </w:tabs>
        <w:spacing w:after="200"/>
        <w:ind w:left="-284"/>
        <w:jc w:val="center"/>
        <w:rPr>
          <w:bCs/>
          <w:sz w:val="18"/>
          <w:szCs w:val="1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53150" cy="2343150"/>
            <wp:effectExtent l="0" t="0" r="0" b="0"/>
            <wp:docPr id="245" name="Рисунок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017F1F" w:rsidRPr="009105A7" w:rsidRDefault="00B906E9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</w:t>
      </w:r>
      <w:r w:rsidR="00017F1F" w:rsidRPr="009105A7">
        <w:rPr>
          <w:bCs/>
          <w:sz w:val="28"/>
          <w:szCs w:val="28"/>
          <w:lang w:val="ru-RU"/>
        </w:rPr>
        <w:t xml:space="preserve"> 2</w:t>
      </w:r>
      <w:r w:rsidR="00BE5711" w:rsidRPr="009105A7">
        <w:rPr>
          <w:bCs/>
          <w:sz w:val="28"/>
          <w:szCs w:val="28"/>
          <w:lang w:val="ru-RU"/>
        </w:rPr>
        <w:t>8</w:t>
      </w:r>
      <w:r w:rsidRPr="009105A7">
        <w:rPr>
          <w:bCs/>
          <w:sz w:val="28"/>
          <w:szCs w:val="28"/>
          <w:lang w:val="ru-RU"/>
        </w:rPr>
        <w:t xml:space="preserve"> - </w:t>
      </w:r>
      <w:r w:rsidR="00017F1F" w:rsidRPr="009105A7">
        <w:rPr>
          <w:sz w:val="28"/>
          <w:szCs w:val="28"/>
          <w:lang w:val="ru-RU"/>
        </w:rPr>
        <w:t xml:space="preserve">Средние показатели оперативного реагирования на крупные пожары </w:t>
      </w:r>
      <w:r w:rsidR="00F84B72" w:rsidRPr="009105A7">
        <w:rPr>
          <w:sz w:val="28"/>
          <w:szCs w:val="28"/>
          <w:lang w:val="ru-RU"/>
        </w:rPr>
        <w:t>(</w:t>
      </w:r>
      <w:r w:rsidR="008828F7" w:rsidRPr="009105A7">
        <w:rPr>
          <w:sz w:val="28"/>
          <w:szCs w:val="28"/>
          <w:lang w:val="ru-RU"/>
        </w:rPr>
        <w:t>3 месяца 2017</w:t>
      </w:r>
      <w:r w:rsidR="00017F1F"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>2018</w:t>
      </w:r>
      <w:r w:rsidR="00017F1F" w:rsidRPr="009105A7">
        <w:rPr>
          <w:sz w:val="28"/>
          <w:szCs w:val="28"/>
          <w:lang w:val="ru-RU"/>
        </w:rPr>
        <w:t xml:space="preserve"> гг.)</w:t>
      </w:r>
    </w:p>
    <w:p w:rsidR="00017F1F" w:rsidRPr="009105A7" w:rsidRDefault="00017F1F" w:rsidP="00D90F0B">
      <w:pPr>
        <w:pStyle w:val="141"/>
        <w:tabs>
          <w:tab w:val="left" w:pos="0"/>
        </w:tabs>
      </w:pPr>
      <w:r w:rsidRPr="009105A7">
        <w:t>Все большее влияние на показатель времени следования оказывают условия дорожного движения. В этой ситуации расстояние от пожарной части до места вызова приобретает возрастающее влияние на условия развития пожара и возможности своевременного сосредоточения на пожаре достаточного количества сил и средств.</w:t>
      </w:r>
    </w:p>
    <w:p w:rsidR="00017F1F" w:rsidRPr="009105A7" w:rsidRDefault="00CB1B75" w:rsidP="00D90F0B">
      <w:pPr>
        <w:pStyle w:val="14"/>
        <w:tabs>
          <w:tab w:val="left" w:pos="0"/>
        </w:tabs>
      </w:pPr>
      <w:r w:rsidRPr="009105A7">
        <w:t xml:space="preserve">За 3 месяца 2018 года </w:t>
      </w:r>
      <w:r w:rsidR="00017F1F" w:rsidRPr="009105A7">
        <w:t xml:space="preserve">в </w:t>
      </w:r>
      <w:r w:rsidR="00AF7F34" w:rsidRPr="009105A7">
        <w:t>3</w:t>
      </w:r>
      <w:r w:rsidR="00017F1F" w:rsidRPr="009105A7">
        <w:t xml:space="preserve">-х километровой зоне </w:t>
      </w:r>
      <w:r w:rsidR="00A936D8" w:rsidRPr="009105A7">
        <w:t xml:space="preserve">от места дислокации ближайшего к месту пожара пожарного подразделения </w:t>
      </w:r>
      <w:r w:rsidR="00017F1F" w:rsidRPr="009105A7">
        <w:t>произошл</w:t>
      </w:r>
      <w:r w:rsidR="00A936D8" w:rsidRPr="009105A7">
        <w:t>о6</w:t>
      </w:r>
      <w:r w:rsidR="00017F1F" w:rsidRPr="009105A7">
        <w:t xml:space="preserve"> пожар</w:t>
      </w:r>
      <w:r w:rsidR="00A936D8" w:rsidRPr="009105A7">
        <w:t>ов</w:t>
      </w:r>
      <w:r w:rsidR="00017F1F" w:rsidRPr="009105A7">
        <w:t xml:space="preserve"> (</w:t>
      </w:r>
      <w:r w:rsidR="00A936D8" w:rsidRPr="009105A7">
        <w:t>37,5</w:t>
      </w:r>
      <w:r w:rsidR="00017F1F" w:rsidRPr="009105A7">
        <w:t>% от общего количества крупных пожаров)</w:t>
      </w:r>
      <w:r w:rsidR="00AF7F34" w:rsidRPr="009105A7">
        <w:t>. Из ни</w:t>
      </w:r>
      <w:r w:rsidR="00BE5711" w:rsidRPr="009105A7">
        <w:t>х</w:t>
      </w:r>
      <w:r w:rsidR="00A936D8" w:rsidRPr="009105A7">
        <w:t>1</w:t>
      </w:r>
      <w:r w:rsidR="001002D6" w:rsidRPr="009105A7">
        <w:t xml:space="preserve"> крупны</w:t>
      </w:r>
      <w:r w:rsidR="00A936D8" w:rsidRPr="009105A7">
        <w:t>й</w:t>
      </w:r>
      <w:r w:rsidR="001002D6" w:rsidRPr="009105A7">
        <w:t xml:space="preserve"> пожар (</w:t>
      </w:r>
      <w:r w:rsidR="00A936D8" w:rsidRPr="009105A7">
        <w:t>6,25</w:t>
      </w:r>
      <w:r w:rsidR="00017F1F" w:rsidRPr="009105A7">
        <w:t>%</w:t>
      </w:r>
      <w:r w:rsidR="001002D6" w:rsidRPr="009105A7">
        <w:t xml:space="preserve"> от общего количества крупных пожаров)</w:t>
      </w:r>
      <w:r w:rsidR="00017F1F" w:rsidRPr="009105A7">
        <w:t xml:space="preserve"> зарегистрированы </w:t>
      </w:r>
      <w:r w:rsidR="0049511E" w:rsidRPr="009105A7">
        <w:t>в радиусе</w:t>
      </w:r>
      <w:r w:rsidR="00017F1F" w:rsidRPr="009105A7">
        <w:t xml:space="preserve"> до </w:t>
      </w:r>
      <w:r w:rsidR="00AF7F34" w:rsidRPr="009105A7">
        <w:t>1</w:t>
      </w:r>
      <w:r w:rsidR="00017F1F" w:rsidRPr="009105A7">
        <w:t xml:space="preserve"> километр</w:t>
      </w:r>
      <w:r w:rsidR="00AF7F34" w:rsidRPr="009105A7">
        <w:t>а</w:t>
      </w:r>
      <w:r w:rsidR="00017F1F" w:rsidRPr="009105A7">
        <w:t xml:space="preserve"> включительно</w:t>
      </w:r>
      <w:r w:rsidR="00AF7F34" w:rsidRPr="009105A7">
        <w:t xml:space="preserve">, </w:t>
      </w:r>
      <w:r w:rsidR="00A936D8" w:rsidRPr="009105A7">
        <w:t>1</w:t>
      </w:r>
      <w:r w:rsidR="00AF7F34" w:rsidRPr="009105A7">
        <w:t xml:space="preserve"> крупных пожар</w:t>
      </w:r>
      <w:r w:rsidR="0049511E" w:rsidRPr="009105A7">
        <w:t>ов</w:t>
      </w:r>
      <w:r w:rsidR="00AF7F34" w:rsidRPr="009105A7">
        <w:t xml:space="preserve"> (</w:t>
      </w:r>
      <w:r w:rsidR="00A936D8" w:rsidRPr="009105A7">
        <w:t>6,25</w:t>
      </w:r>
      <w:r w:rsidR="00AF7F34" w:rsidRPr="009105A7">
        <w:t xml:space="preserve">%) – </w:t>
      </w:r>
      <w:r w:rsidR="0049511E" w:rsidRPr="009105A7">
        <w:t xml:space="preserve">в радиусе </w:t>
      </w:r>
      <w:r w:rsidR="00AF7F34" w:rsidRPr="009105A7">
        <w:t xml:space="preserve">до 2 километров </w:t>
      </w:r>
      <w:r w:rsidR="001002D6" w:rsidRPr="009105A7">
        <w:t xml:space="preserve">и </w:t>
      </w:r>
      <w:r w:rsidR="00A936D8" w:rsidRPr="009105A7">
        <w:t>4</w:t>
      </w:r>
      <w:r w:rsidR="001002D6" w:rsidRPr="009105A7">
        <w:t xml:space="preserve"> крупных пожар</w:t>
      </w:r>
      <w:r w:rsidR="00A936D8" w:rsidRPr="009105A7">
        <w:t>а</w:t>
      </w:r>
      <w:r w:rsidR="001002D6" w:rsidRPr="009105A7">
        <w:t xml:space="preserve"> (</w:t>
      </w:r>
      <w:r w:rsidR="00A936D8" w:rsidRPr="009105A7">
        <w:t>25</w:t>
      </w:r>
      <w:r w:rsidR="001002D6" w:rsidRPr="009105A7">
        <w:t xml:space="preserve">% от общего количества крупных пожаров) зарегистрированы </w:t>
      </w:r>
      <w:r w:rsidR="0049511E" w:rsidRPr="009105A7">
        <w:t xml:space="preserve">в радиусе </w:t>
      </w:r>
      <w:r w:rsidR="001002D6" w:rsidRPr="009105A7">
        <w:t xml:space="preserve">до </w:t>
      </w:r>
      <w:r w:rsidR="00AF7F34" w:rsidRPr="009105A7">
        <w:t>3</w:t>
      </w:r>
      <w:r w:rsidR="001002D6" w:rsidRPr="009105A7">
        <w:t xml:space="preserve"> километр</w:t>
      </w:r>
      <w:r w:rsidR="00AF7F34" w:rsidRPr="009105A7">
        <w:t>ов</w:t>
      </w:r>
      <w:r w:rsidR="001002D6" w:rsidRPr="009105A7">
        <w:t xml:space="preserve"> до места дислокации ближайшего пожарного подразделения</w:t>
      </w:r>
      <w:r w:rsidR="00017F1F" w:rsidRPr="009105A7">
        <w:t>.</w:t>
      </w:r>
    </w:p>
    <w:p w:rsidR="00017F1F" w:rsidRPr="009105A7" w:rsidRDefault="00017F1F" w:rsidP="00D90F0B">
      <w:pPr>
        <w:keepNext/>
        <w:tabs>
          <w:tab w:val="left" w:pos="0"/>
        </w:tabs>
        <w:ind w:left="709"/>
        <w:jc w:val="both"/>
        <w:rPr>
          <w:sz w:val="28"/>
          <w:szCs w:val="28"/>
          <w:lang w:val="ru-RU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lastRenderedPageBreak/>
        <w:t>Таблица 4</w:t>
      </w:r>
      <w:r w:rsidR="001D6760" w:rsidRPr="009105A7">
        <w:rPr>
          <w:rFonts w:eastAsia="Times New Roman"/>
          <w:sz w:val="28"/>
          <w:szCs w:val="28"/>
          <w:lang w:val="ru-RU" w:eastAsia="ru-RU" w:bidi="ar-SA"/>
        </w:rPr>
        <w:t>4</w:t>
      </w:r>
      <w:r w:rsidR="00371B97" w:rsidRPr="009105A7">
        <w:rPr>
          <w:rFonts w:eastAsia="Times New Roman"/>
          <w:sz w:val="28"/>
          <w:szCs w:val="28"/>
          <w:lang w:val="ru-RU" w:eastAsia="ru-RU" w:bidi="ar-SA"/>
        </w:rPr>
        <w:t xml:space="preserve"> - </w:t>
      </w:r>
      <w:r w:rsidR="00561088" w:rsidRPr="009105A7">
        <w:rPr>
          <w:rFonts w:eastAsia="Times New Roman"/>
          <w:sz w:val="28"/>
          <w:szCs w:val="28"/>
          <w:lang w:val="ru-RU" w:eastAsia="ru-RU" w:bidi="ar-SA"/>
        </w:rPr>
        <w:t>Р</w:t>
      </w:r>
      <w:r w:rsidRPr="009105A7">
        <w:rPr>
          <w:sz w:val="28"/>
          <w:szCs w:val="28"/>
          <w:lang w:val="ru-RU"/>
        </w:rPr>
        <w:t>асстояние о</w:t>
      </w:r>
      <w:r w:rsidR="002638EB" w:rsidRPr="009105A7">
        <w:rPr>
          <w:sz w:val="28"/>
          <w:szCs w:val="28"/>
          <w:lang w:val="ru-RU"/>
        </w:rPr>
        <w:t>т</w:t>
      </w:r>
      <w:r w:rsidRPr="009105A7">
        <w:rPr>
          <w:sz w:val="28"/>
          <w:szCs w:val="28"/>
          <w:lang w:val="ru-RU"/>
        </w:rPr>
        <w:t xml:space="preserve"> места возникновения крупных пожаров до места дислокации ближайшего пожарного подразделения</w:t>
      </w:r>
    </w:p>
    <w:tbl>
      <w:tblPr>
        <w:tblW w:w="8494" w:type="dxa"/>
        <w:jc w:val="center"/>
        <w:tblLook w:val="04A0"/>
      </w:tblPr>
      <w:tblGrid>
        <w:gridCol w:w="1516"/>
        <w:gridCol w:w="1618"/>
        <w:gridCol w:w="1300"/>
        <w:gridCol w:w="1657"/>
        <w:gridCol w:w="1096"/>
        <w:gridCol w:w="1307"/>
      </w:tblGrid>
      <w:tr w:rsidR="009105A7" w:rsidRPr="009105A7" w:rsidTr="00EE1708">
        <w:trPr>
          <w:trHeight w:val="20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36" w:rsidRPr="009105A7" w:rsidRDefault="00F52F36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Расстояние до ПЧ, км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F3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2017</w:t>
            </w:r>
            <w:r w:rsidR="00F52F36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F36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2018</w:t>
            </w:r>
            <w:r w:rsidR="00F52F36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36" w:rsidRPr="009105A7" w:rsidRDefault="00F52F36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Динамика, %</w:t>
            </w:r>
          </w:p>
        </w:tc>
      </w:tr>
      <w:tr w:rsidR="009105A7" w:rsidRPr="009105A7" w:rsidTr="00A77C8E">
        <w:trPr>
          <w:trHeight w:val="20"/>
          <w:jc w:val="center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1F" w:rsidRPr="009105A7" w:rsidRDefault="00FE7EE2" w:rsidP="00D90F0B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  <w:t>количество, ед.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1F" w:rsidRPr="009105A7" w:rsidRDefault="00FE7EE2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1F" w:rsidRPr="009105A7" w:rsidRDefault="00FE7EE2" w:rsidP="00D90F0B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  <w:t>количество, ед.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1F" w:rsidRPr="009105A7" w:rsidRDefault="00017F1F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10,53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6,25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  <w:r w:rsidRPr="009105A7">
              <w:t>-50</w:t>
            </w: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26,32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6,25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  <w:r w:rsidRPr="009105A7">
              <w:t>-80</w:t>
            </w: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21,05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  <w:r w:rsidRPr="009105A7">
              <w:t>Уров.</w:t>
            </w: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10,53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6,25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  <w:r w:rsidRPr="009105A7">
              <w:t>-50</w:t>
            </w: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5,26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  <w:r w:rsidRPr="009105A7">
              <w:t>-</w:t>
            </w: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6,25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  <w:r w:rsidRPr="009105A7">
              <w:t>+</w:t>
            </w: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10,53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6,25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  <w:r w:rsidRPr="009105A7">
              <w:t>-50</w:t>
            </w: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12,50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  <w:r w:rsidRPr="009105A7">
              <w:t>+</w:t>
            </w: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10,53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12,50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  <w:r w:rsidRPr="009105A7">
              <w:t>Уров.</w:t>
            </w: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center"/>
            </w:pP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6,25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  <w:r w:rsidRPr="009105A7">
              <w:t>+</w:t>
            </w: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  <w:r w:rsidRPr="009105A7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  <w:r w:rsidRPr="009105A7">
              <w:t>5,26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  <w:r w:rsidRPr="009105A7">
              <w:t>-</w:t>
            </w: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  <w:r w:rsidRPr="009105A7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  <w:r w:rsidRPr="009105A7">
              <w:t>6,25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  <w:r w:rsidRPr="009105A7">
              <w:t>+</w:t>
            </w: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21-30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</w:p>
        </w:tc>
      </w:tr>
      <w:tr w:rsidR="009105A7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31-50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</w:p>
        </w:tc>
      </w:tr>
      <w:tr w:rsidR="0011019D" w:rsidRPr="009105A7" w:rsidTr="0011019D">
        <w:trPr>
          <w:trHeight w:val="51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tabs>
                <w:tab w:val="left" w:pos="0"/>
              </w:tabs>
              <w:jc w:val="center"/>
              <w:rPr>
                <w:rFonts w:eastAsia="Times New Roman"/>
                <w:lang w:val="ru-RU" w:eastAsia="ru-RU" w:bidi="ar-SA"/>
              </w:rPr>
            </w:pPr>
            <w:r w:rsidRPr="009105A7">
              <w:rPr>
                <w:rFonts w:eastAsia="Times New Roman"/>
                <w:lang w:val="ru-RU" w:eastAsia="ru-RU" w:bidi="ar-SA"/>
              </w:rPr>
              <w:t>&gt;50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9D" w:rsidRPr="009105A7" w:rsidRDefault="0011019D" w:rsidP="00D90F0B">
            <w:pPr>
              <w:jc w:val="right"/>
            </w:pPr>
            <w:r w:rsidRPr="009105A7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right"/>
            </w:pPr>
            <w:r w:rsidRPr="009105A7">
              <w:t>6,25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9D" w:rsidRPr="009105A7" w:rsidRDefault="0011019D" w:rsidP="00D90F0B">
            <w:pPr>
              <w:jc w:val="center"/>
            </w:pPr>
            <w:r w:rsidRPr="009105A7">
              <w:t>+</w:t>
            </w:r>
          </w:p>
        </w:tc>
      </w:tr>
    </w:tbl>
    <w:p w:rsidR="00E97EDA" w:rsidRPr="009105A7" w:rsidRDefault="00E97EDA" w:rsidP="00D90F0B">
      <w:pPr>
        <w:tabs>
          <w:tab w:val="left" w:pos="0"/>
        </w:tabs>
        <w:jc w:val="center"/>
        <w:rPr>
          <w:noProof/>
          <w:lang w:val="ru-RU" w:eastAsia="ru-RU" w:bidi="ar-SA"/>
        </w:rPr>
      </w:pPr>
    </w:p>
    <w:p w:rsidR="00017F1F" w:rsidRPr="009105A7" w:rsidRDefault="004945A4" w:rsidP="00D90F0B">
      <w:pPr>
        <w:tabs>
          <w:tab w:val="left" w:pos="0"/>
        </w:tabs>
        <w:jc w:val="center"/>
        <w:rPr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79210" cy="5668010"/>
            <wp:effectExtent l="0" t="0" r="2540" b="8890"/>
            <wp:docPr id="246" name="Рисунок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017F1F" w:rsidRPr="009105A7" w:rsidRDefault="00B906E9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</w:t>
      </w:r>
      <w:r w:rsidR="00E367B6" w:rsidRPr="009105A7">
        <w:rPr>
          <w:bCs/>
          <w:sz w:val="28"/>
          <w:szCs w:val="28"/>
          <w:lang w:val="ru-RU"/>
        </w:rPr>
        <w:t>2</w:t>
      </w:r>
      <w:r w:rsidR="00BE5711" w:rsidRPr="009105A7">
        <w:rPr>
          <w:bCs/>
          <w:sz w:val="28"/>
          <w:szCs w:val="28"/>
          <w:lang w:val="ru-RU"/>
        </w:rPr>
        <w:t>9</w:t>
      </w:r>
      <w:r w:rsidRPr="009105A7">
        <w:rPr>
          <w:bCs/>
          <w:sz w:val="28"/>
          <w:szCs w:val="28"/>
          <w:lang w:val="ru-RU"/>
        </w:rPr>
        <w:t xml:space="preserve"> - </w:t>
      </w:r>
      <w:r w:rsidR="00017F1F" w:rsidRPr="009105A7">
        <w:rPr>
          <w:sz w:val="28"/>
          <w:szCs w:val="28"/>
          <w:lang w:val="ru-RU"/>
        </w:rPr>
        <w:t xml:space="preserve">Расстояние до места возникновения крупных пожаров до места дислокации ближайшего пожарного подразделения </w:t>
      </w:r>
      <w:r w:rsidR="00F84B72" w:rsidRPr="009105A7">
        <w:rPr>
          <w:sz w:val="28"/>
          <w:szCs w:val="28"/>
          <w:lang w:val="ru-RU"/>
        </w:rPr>
        <w:t>(</w:t>
      </w:r>
      <w:r w:rsidR="008828F7" w:rsidRPr="009105A7">
        <w:rPr>
          <w:sz w:val="28"/>
          <w:szCs w:val="28"/>
          <w:lang w:val="ru-RU"/>
        </w:rPr>
        <w:t>3 месяца 2017</w:t>
      </w:r>
      <w:r w:rsidR="00017F1F"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>2018</w:t>
      </w:r>
      <w:r w:rsidR="00017F1F" w:rsidRPr="009105A7">
        <w:rPr>
          <w:sz w:val="28"/>
          <w:szCs w:val="28"/>
          <w:lang w:val="ru-RU"/>
        </w:rPr>
        <w:t xml:space="preserve"> гг.)</w:t>
      </w:r>
    </w:p>
    <w:p w:rsidR="00211701" w:rsidRPr="009105A7" w:rsidRDefault="00211701" w:rsidP="00D90F0B">
      <w:pPr>
        <w:pStyle w:val="14"/>
        <w:tabs>
          <w:tab w:val="left" w:pos="0"/>
        </w:tabs>
      </w:pPr>
    </w:p>
    <w:p w:rsidR="00856E65" w:rsidRPr="009105A7" w:rsidRDefault="00017F1F" w:rsidP="00D90F0B">
      <w:pPr>
        <w:pStyle w:val="14"/>
        <w:tabs>
          <w:tab w:val="left" w:pos="0"/>
        </w:tabs>
      </w:pPr>
      <w:r w:rsidRPr="009105A7">
        <w:t xml:space="preserve">Анализ сведений о должностных лицах, исполнявших обязанности руководителя тушения пожара (РТП), показывает, что </w:t>
      </w:r>
      <w:r w:rsidR="00CB1B75" w:rsidRPr="009105A7">
        <w:t xml:space="preserve">за 3 месяца 2018 года </w:t>
      </w:r>
      <w:r w:rsidRPr="009105A7">
        <w:t xml:space="preserve">наиболее часто руководство подразделениями на месте пожара выполнял </w:t>
      </w:r>
      <w:r w:rsidR="009B0CD3" w:rsidRPr="009105A7">
        <w:rPr>
          <w:rFonts w:eastAsia="Times New Roman"/>
          <w:lang w:eastAsia="ru-RU"/>
        </w:rPr>
        <w:t>начальник караула ПЧ (отдельного поста)</w:t>
      </w:r>
      <w:r w:rsidR="00856E65" w:rsidRPr="009105A7">
        <w:rPr>
          <w:rFonts w:eastAsia="Times New Roman"/>
          <w:lang w:eastAsia="ru-RU"/>
        </w:rPr>
        <w:t xml:space="preserve"> - </w:t>
      </w:r>
      <w:r w:rsidR="00A936D8" w:rsidRPr="009105A7">
        <w:rPr>
          <w:rFonts w:eastAsia="Times New Roman"/>
          <w:lang w:eastAsia="ru-RU"/>
        </w:rPr>
        <w:t>9</w:t>
      </w:r>
      <w:r w:rsidR="00856E65" w:rsidRPr="009105A7">
        <w:rPr>
          <w:rFonts w:eastAsia="Times New Roman"/>
          <w:lang w:eastAsia="ru-RU"/>
        </w:rPr>
        <w:t xml:space="preserve"> случа</w:t>
      </w:r>
      <w:r w:rsidR="00A936D8" w:rsidRPr="009105A7">
        <w:rPr>
          <w:rFonts w:eastAsia="Times New Roman"/>
          <w:lang w:eastAsia="ru-RU"/>
        </w:rPr>
        <w:t>ев</w:t>
      </w:r>
      <w:r w:rsidR="00856E65" w:rsidRPr="009105A7">
        <w:rPr>
          <w:rFonts w:eastAsia="Times New Roman"/>
          <w:lang w:eastAsia="ru-RU"/>
        </w:rPr>
        <w:t xml:space="preserve"> (</w:t>
      </w:r>
      <w:r w:rsidR="00A936D8" w:rsidRPr="009105A7">
        <w:rPr>
          <w:rFonts w:eastAsia="Times New Roman"/>
          <w:lang w:eastAsia="ru-RU"/>
        </w:rPr>
        <w:t>33,33</w:t>
      </w:r>
      <w:r w:rsidR="00856E65" w:rsidRPr="009105A7">
        <w:rPr>
          <w:rFonts w:eastAsia="Times New Roman"/>
          <w:lang w:eastAsia="ru-RU"/>
        </w:rPr>
        <w:t>%).</w:t>
      </w:r>
    </w:p>
    <w:p w:rsidR="00017F1F" w:rsidRPr="009105A7" w:rsidRDefault="005C1ABD" w:rsidP="00D90F0B">
      <w:pPr>
        <w:keepNext/>
        <w:tabs>
          <w:tab w:val="left" w:pos="0"/>
        </w:tabs>
        <w:ind w:left="142" w:right="282"/>
        <w:jc w:val="both"/>
        <w:rPr>
          <w:sz w:val="28"/>
          <w:szCs w:val="28"/>
          <w:lang w:val="ru-RU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br w:type="page"/>
      </w:r>
      <w:r w:rsidR="00017F1F" w:rsidRPr="009105A7">
        <w:rPr>
          <w:rFonts w:eastAsia="Times New Roman"/>
          <w:sz w:val="28"/>
          <w:szCs w:val="28"/>
          <w:lang w:val="ru-RU" w:eastAsia="ru-RU" w:bidi="ar-SA"/>
        </w:rPr>
        <w:lastRenderedPageBreak/>
        <w:t>Таблица 4</w:t>
      </w:r>
      <w:r w:rsidR="001D6760" w:rsidRPr="009105A7">
        <w:rPr>
          <w:rFonts w:eastAsia="Times New Roman"/>
          <w:sz w:val="28"/>
          <w:szCs w:val="28"/>
          <w:lang w:val="ru-RU" w:eastAsia="ru-RU" w:bidi="ar-SA"/>
        </w:rPr>
        <w:t>5</w:t>
      </w:r>
      <w:r w:rsidR="00371B97" w:rsidRPr="009105A7">
        <w:rPr>
          <w:rFonts w:eastAsia="Times New Roman"/>
          <w:sz w:val="28"/>
          <w:szCs w:val="28"/>
          <w:lang w:val="ru-RU" w:eastAsia="ru-RU" w:bidi="ar-SA"/>
        </w:rPr>
        <w:t xml:space="preserve"> - </w:t>
      </w:r>
      <w:r w:rsidRPr="009105A7">
        <w:rPr>
          <w:rFonts w:eastAsia="Times New Roman"/>
          <w:sz w:val="28"/>
          <w:szCs w:val="28"/>
          <w:lang w:val="ru-RU" w:eastAsia="ru-RU" w:bidi="ar-SA"/>
        </w:rPr>
        <w:t>И</w:t>
      </w:r>
      <w:r w:rsidR="00017F1F" w:rsidRPr="009105A7">
        <w:rPr>
          <w:sz w:val="28"/>
          <w:szCs w:val="28"/>
          <w:lang w:val="ru-RU"/>
        </w:rPr>
        <w:t>сполнение обязанностей РТП(с уч</w:t>
      </w:r>
      <w:r w:rsidR="00625201" w:rsidRPr="009105A7">
        <w:rPr>
          <w:sz w:val="28"/>
          <w:szCs w:val="28"/>
          <w:lang w:val="ru-RU"/>
        </w:rPr>
        <w:t>ё</w:t>
      </w:r>
      <w:r w:rsidR="00017F1F" w:rsidRPr="009105A7">
        <w:rPr>
          <w:sz w:val="28"/>
          <w:szCs w:val="28"/>
          <w:lang w:val="ru-RU"/>
        </w:rPr>
        <w:t>том сменяемости по ходу тушения пожара)</w:t>
      </w:r>
    </w:p>
    <w:tbl>
      <w:tblPr>
        <w:tblW w:w="10430" w:type="dxa"/>
        <w:jc w:val="center"/>
        <w:tblLayout w:type="fixed"/>
        <w:tblLook w:val="0000"/>
      </w:tblPr>
      <w:tblGrid>
        <w:gridCol w:w="652"/>
        <w:gridCol w:w="4618"/>
        <w:gridCol w:w="1062"/>
        <w:gridCol w:w="1063"/>
        <w:gridCol w:w="1062"/>
        <w:gridCol w:w="1063"/>
        <w:gridCol w:w="910"/>
      </w:tblGrid>
      <w:tr w:rsidR="009105A7" w:rsidRPr="009105A7" w:rsidTr="000079AD">
        <w:trPr>
          <w:trHeight w:val="305"/>
          <w:jc w:val="center"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4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РТП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Пожары, ед.</w:t>
            </w: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Динамика, %</w:t>
            </w:r>
          </w:p>
        </w:tc>
      </w:tr>
      <w:tr w:rsidR="009105A7" w:rsidRPr="009105A7" w:rsidTr="000079AD">
        <w:trPr>
          <w:trHeight w:val="290"/>
          <w:jc w:val="center"/>
        </w:trPr>
        <w:tc>
          <w:tcPr>
            <w:tcW w:w="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2017 г.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2018 г.</w:t>
            </w: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105A7" w:rsidRPr="009105A7" w:rsidTr="000079AD">
        <w:trPr>
          <w:trHeight w:val="142"/>
          <w:jc w:val="center"/>
        </w:trPr>
        <w:tc>
          <w:tcPr>
            <w:tcW w:w="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кол-во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кол-во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105A7" w:rsidRPr="00C92348" w:rsidTr="00C30527">
        <w:trPr>
          <w:trHeight w:val="510"/>
          <w:jc w:val="center"/>
        </w:trPr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Должн. лицо регионального центра МЧС России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lang w:val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lang w:val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right"/>
              <w:rPr>
                <w:lang w:val="ru-RU"/>
              </w:rPr>
            </w:pP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Руководитель (зам. руководителя) органа управления ППС субъекта РФ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12,90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14,81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Уров.</w:t>
            </w: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Должн. лицо органа управления (службы пожаротуш.) ППС субъекта РФ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6,45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-50</w:t>
            </w: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Руководитель (зам. руководителя) органа управления (службы пожаротуш.) ФПС ГПС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9,68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7,41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-33,33</w:t>
            </w: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Должностное лицо органа управления (службы пожаротуш.) ФПС ГПС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16,13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-80</w:t>
            </w: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Начальник (зам. начальника) отряда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center"/>
            </w:pPr>
            <w:r w:rsidRPr="009105A7">
              <w:t>+</w:t>
            </w: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Начальник (зам. начальника) ПЧ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3,23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11,11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200,00</w:t>
            </w: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Начальник караула ПЧ (отдельного поста)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14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45,16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33,33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-35,71</w:t>
            </w: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Помощник начальника караула ПЧ (отдельного поста)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3,23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Уров.</w:t>
            </w: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Командир отделения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center"/>
            </w:pPr>
            <w:r w:rsidRPr="009105A7">
              <w:t>+</w:t>
            </w: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Должн. лицо органа ГПН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center"/>
            </w:pP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Другое должностное лицо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center"/>
            </w:pPr>
          </w:p>
        </w:tc>
      </w:tr>
      <w:tr w:rsidR="009105A7" w:rsidRPr="00C92348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Должн. лицо преприятия, учреждения, организации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lang w:val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lang w:val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center"/>
              <w:rPr>
                <w:lang w:val="ru-RU"/>
              </w:rPr>
            </w:pP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Должн. лицо ведомственной ПО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center"/>
            </w:pP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Должн. лицо муниципальной ПО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center"/>
            </w:pPr>
            <w:r w:rsidRPr="009105A7">
              <w:t>+</w:t>
            </w: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Должн. лицо добровольной ПО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center"/>
            </w:pP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Должн. лицо частной ПО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3,23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center"/>
            </w:pPr>
          </w:p>
        </w:tc>
      </w:tr>
      <w:tr w:rsidR="009105A7" w:rsidRPr="00C92348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Начальник (зам. начальника) спец. или воинск. подразделения ФПС ГПС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lang w:val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lang w:val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center"/>
              <w:rPr>
                <w:lang w:val="ru-RU"/>
              </w:rPr>
            </w:pP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Начальник (зам. начальника) службы пожаротуш. спец. или воинск. подразд. ФПС ГПС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center"/>
            </w:pP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Прочий РТП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center"/>
            </w:pPr>
            <w:r w:rsidRPr="009105A7">
              <w:t>+</w:t>
            </w: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РТП отсутствует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</w:pPr>
            <w:r w:rsidRPr="009105A7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7,41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center"/>
            </w:pPr>
            <w:r w:rsidRPr="009105A7">
              <w:t>+</w:t>
            </w:r>
          </w:p>
        </w:tc>
      </w:tr>
      <w:tr w:rsidR="009105A7" w:rsidRPr="009105A7" w:rsidTr="00C30527">
        <w:trPr>
          <w:trHeight w:val="51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Всего: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100,00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527" w:rsidRPr="009105A7" w:rsidRDefault="00C30527" w:rsidP="00D90F0B">
            <w:pPr>
              <w:jc w:val="right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27" w:rsidRPr="009105A7" w:rsidRDefault="00C30527" w:rsidP="00D90F0B">
            <w:pPr>
              <w:jc w:val="center"/>
            </w:pPr>
          </w:p>
        </w:tc>
      </w:tr>
    </w:tbl>
    <w:p w:rsidR="0089278C" w:rsidRPr="009105A7" w:rsidRDefault="004945A4" w:rsidP="00D90F0B">
      <w:pPr>
        <w:tabs>
          <w:tab w:val="left" w:pos="0"/>
        </w:tabs>
        <w:jc w:val="center"/>
        <w:rPr>
          <w:sz w:val="16"/>
          <w:szCs w:val="16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53150" cy="5540375"/>
            <wp:effectExtent l="0" t="0" r="0" b="3175"/>
            <wp:docPr id="247" name="Рисунок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Должн. лицо регионального центра МЧС России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2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Руководитель (зам. руководителя) органа управления ППС субъекта РФ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3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Должн. лицо органа управления (службы пожаротуш.) ППС субъекта РФ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4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Руководитель (зам. руководителя) органа управления (службы пожаротуш.) ФПС ГПС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5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Должностное лицо органа управления (службы пожаротуш.) ФПС ГПС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6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Начальник (зам. начальника) отряда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7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Начальник (зам. начальника) ПЧ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8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Начальник караула ПЧ (отдельного поста)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9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Помощник начальника караула ПЧ (отдельного поста)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10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Командир отделения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11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Должн. лицо органа ГПН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12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Другое должностное лицо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13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Должн. лицо преприятия, учреждения, организации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14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Должн. лицо ведомственной ПО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15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Должн. лицо муниципальной ПО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16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Должн. лицо добровольной ПО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17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Должн. лицо частной ПО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18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Начальник (зам. начальника) спец. или воинск. подразделения ФПС ГПС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19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Начальник (зам. начальника) службы пожаро-туш. спец. или воинск. подразд. ФПС ГПС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20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Прочий РТП</w:t>
      </w:r>
    </w:p>
    <w:p w:rsidR="002C4B2F" w:rsidRPr="009105A7" w:rsidRDefault="002C4B2F" w:rsidP="00D90F0B">
      <w:pPr>
        <w:tabs>
          <w:tab w:val="left" w:pos="0"/>
        </w:tabs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21</w:t>
      </w:r>
      <w:r w:rsidRPr="009105A7">
        <w:rPr>
          <w:rFonts w:eastAsia="Times New Roman"/>
          <w:sz w:val="20"/>
          <w:szCs w:val="20"/>
          <w:lang w:val="ru-RU" w:eastAsia="ru-RU" w:bidi="ar-SA"/>
        </w:rPr>
        <w:tab/>
        <w:t>РТП отсутствует</w:t>
      </w:r>
    </w:p>
    <w:p w:rsidR="003A4CF8" w:rsidRPr="009105A7" w:rsidRDefault="003A4CF8" w:rsidP="00D90F0B">
      <w:pPr>
        <w:tabs>
          <w:tab w:val="left" w:pos="0"/>
        </w:tabs>
        <w:spacing w:line="360" w:lineRule="auto"/>
        <w:jc w:val="center"/>
        <w:rPr>
          <w:sz w:val="28"/>
          <w:szCs w:val="28"/>
          <w:lang w:val="ru-RU"/>
        </w:rPr>
      </w:pPr>
    </w:p>
    <w:p w:rsidR="00017F1F" w:rsidRPr="009105A7" w:rsidRDefault="00B906E9" w:rsidP="00D90F0B">
      <w:pPr>
        <w:tabs>
          <w:tab w:val="left" w:pos="0"/>
        </w:tabs>
        <w:spacing w:line="360" w:lineRule="auto"/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>Рисунок</w:t>
      </w:r>
      <w:r w:rsidR="00BE5711" w:rsidRPr="009105A7">
        <w:rPr>
          <w:bCs/>
          <w:sz w:val="28"/>
          <w:szCs w:val="28"/>
          <w:lang w:val="ru-RU"/>
        </w:rPr>
        <w:t>30</w:t>
      </w:r>
      <w:r w:rsidRPr="009105A7">
        <w:rPr>
          <w:bCs/>
          <w:sz w:val="28"/>
          <w:szCs w:val="28"/>
          <w:lang w:val="ru-RU"/>
        </w:rPr>
        <w:t xml:space="preserve"> - </w:t>
      </w:r>
      <w:r w:rsidR="00017F1F" w:rsidRPr="009105A7">
        <w:rPr>
          <w:sz w:val="28"/>
          <w:szCs w:val="28"/>
          <w:lang w:val="ru-RU"/>
        </w:rPr>
        <w:t xml:space="preserve">РТП на крупных пожарах </w:t>
      </w:r>
      <w:r w:rsidR="00F84B72" w:rsidRPr="009105A7">
        <w:rPr>
          <w:sz w:val="28"/>
          <w:szCs w:val="28"/>
          <w:lang w:val="ru-RU"/>
        </w:rPr>
        <w:t>(</w:t>
      </w:r>
      <w:r w:rsidR="008828F7" w:rsidRPr="009105A7">
        <w:rPr>
          <w:sz w:val="28"/>
          <w:szCs w:val="28"/>
          <w:lang w:val="ru-RU"/>
        </w:rPr>
        <w:t>3 месяца 2017</w:t>
      </w:r>
      <w:r w:rsidR="00CB3F03"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>2018</w:t>
      </w:r>
      <w:r w:rsidR="00F84B72" w:rsidRPr="009105A7">
        <w:rPr>
          <w:sz w:val="28"/>
          <w:szCs w:val="28"/>
          <w:lang w:val="ru-RU"/>
        </w:rPr>
        <w:t xml:space="preserve"> г</w:t>
      </w:r>
      <w:r w:rsidR="003A4CF8" w:rsidRPr="009105A7">
        <w:rPr>
          <w:sz w:val="28"/>
          <w:szCs w:val="28"/>
          <w:lang w:val="ru-RU"/>
        </w:rPr>
        <w:t>г.</w:t>
      </w:r>
      <w:r w:rsidR="00F84B72" w:rsidRPr="009105A7">
        <w:rPr>
          <w:sz w:val="28"/>
          <w:szCs w:val="28"/>
          <w:lang w:val="ru-RU"/>
        </w:rPr>
        <w:t>)</w:t>
      </w:r>
    </w:p>
    <w:p w:rsidR="00017F1F" w:rsidRPr="009105A7" w:rsidRDefault="00017F1F" w:rsidP="00D90F0B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lastRenderedPageBreak/>
        <w:t>Действия по тушению крупных пожаров, как правило, требуют сосредоточения значительного количества сил и средств подразделений различных видов пожарной охраны и аварийных служб. Привлечение подразделений других видов пожарной охраны достаточно распространенная практика при тушении крупных пожаров.</w:t>
      </w:r>
    </w:p>
    <w:p w:rsidR="00017F1F" w:rsidRPr="009105A7" w:rsidRDefault="00017F1F" w:rsidP="00D90F0B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Участие подразделений пожарной охраны в тушении крупных пожаров представлено в таблице </w:t>
      </w:r>
      <w:r w:rsidR="00E367B6" w:rsidRPr="009105A7">
        <w:rPr>
          <w:sz w:val="28"/>
          <w:szCs w:val="28"/>
          <w:lang w:val="ru-RU"/>
        </w:rPr>
        <w:t>4</w:t>
      </w:r>
      <w:r w:rsidR="00B9274B" w:rsidRPr="009105A7">
        <w:rPr>
          <w:sz w:val="28"/>
          <w:szCs w:val="28"/>
          <w:lang w:val="ru-RU"/>
        </w:rPr>
        <w:t>6</w:t>
      </w:r>
      <w:r w:rsidRPr="009105A7">
        <w:rPr>
          <w:sz w:val="28"/>
          <w:szCs w:val="28"/>
          <w:lang w:val="ru-RU"/>
        </w:rPr>
        <w:t xml:space="preserve"> и на </w:t>
      </w:r>
      <w:r w:rsidR="00BD04D0" w:rsidRPr="009105A7">
        <w:rPr>
          <w:sz w:val="28"/>
          <w:szCs w:val="28"/>
          <w:lang w:val="ru-RU"/>
        </w:rPr>
        <w:t>рисунке</w:t>
      </w:r>
      <w:r w:rsidR="00575E6B" w:rsidRPr="009105A7">
        <w:rPr>
          <w:sz w:val="28"/>
          <w:szCs w:val="28"/>
          <w:lang w:val="ru-RU"/>
        </w:rPr>
        <w:t>3</w:t>
      </w:r>
      <w:r w:rsidR="00BE5711" w:rsidRPr="009105A7">
        <w:rPr>
          <w:sz w:val="28"/>
          <w:szCs w:val="28"/>
          <w:lang w:val="ru-RU"/>
        </w:rPr>
        <w:t>1</w:t>
      </w:r>
      <w:r w:rsidRPr="009105A7">
        <w:rPr>
          <w:sz w:val="28"/>
          <w:szCs w:val="28"/>
          <w:lang w:val="ru-RU"/>
        </w:rPr>
        <w:t>.</w:t>
      </w:r>
    </w:p>
    <w:p w:rsidR="00017F1F" w:rsidRPr="009105A7" w:rsidRDefault="00017F1F" w:rsidP="00D90F0B">
      <w:pPr>
        <w:keepNext/>
        <w:tabs>
          <w:tab w:val="left" w:pos="0"/>
        </w:tabs>
        <w:jc w:val="both"/>
        <w:rPr>
          <w:sz w:val="28"/>
          <w:szCs w:val="28"/>
          <w:lang w:val="ru-RU"/>
        </w:rPr>
      </w:pPr>
      <w:bookmarkStart w:id="57" w:name="_Ref237266497"/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Таблица </w:t>
      </w:r>
      <w:bookmarkEnd w:id="57"/>
      <w:r w:rsidR="00E367B6" w:rsidRPr="009105A7">
        <w:rPr>
          <w:rFonts w:eastAsia="Times New Roman"/>
          <w:sz w:val="28"/>
          <w:szCs w:val="28"/>
          <w:lang w:val="ru-RU" w:eastAsia="ru-RU" w:bidi="ar-SA"/>
        </w:rPr>
        <w:t>4</w:t>
      </w:r>
      <w:r w:rsidR="001D6760" w:rsidRPr="009105A7">
        <w:rPr>
          <w:rFonts w:eastAsia="Times New Roman"/>
          <w:sz w:val="28"/>
          <w:szCs w:val="28"/>
          <w:lang w:val="ru-RU" w:eastAsia="ru-RU" w:bidi="ar-SA"/>
        </w:rPr>
        <w:t>6</w:t>
      </w:r>
      <w:r w:rsidR="00371B97" w:rsidRPr="009105A7">
        <w:rPr>
          <w:rFonts w:eastAsia="Times New Roman"/>
          <w:sz w:val="28"/>
          <w:szCs w:val="28"/>
          <w:lang w:val="ru-RU" w:eastAsia="ru-RU" w:bidi="ar-SA"/>
        </w:rPr>
        <w:t xml:space="preserve"> - </w:t>
      </w:r>
      <w:r w:rsidR="00932B1F" w:rsidRPr="009105A7">
        <w:rPr>
          <w:rFonts w:eastAsia="Times New Roman"/>
          <w:sz w:val="28"/>
          <w:szCs w:val="28"/>
          <w:lang w:val="ru-RU" w:eastAsia="ru-RU" w:bidi="ar-SA"/>
        </w:rPr>
        <w:t>У</w:t>
      </w:r>
      <w:r w:rsidRPr="009105A7">
        <w:rPr>
          <w:sz w:val="28"/>
          <w:szCs w:val="28"/>
          <w:lang w:val="ru-RU"/>
        </w:rPr>
        <w:t xml:space="preserve">частие различных видов пожарной охраны в тушении крупных пожаров </w:t>
      </w:r>
    </w:p>
    <w:tbl>
      <w:tblPr>
        <w:tblW w:w="10218" w:type="dxa"/>
        <w:tblInd w:w="108" w:type="dxa"/>
        <w:tblLayout w:type="fixed"/>
        <w:tblLook w:val="04A0"/>
      </w:tblPr>
      <w:tblGrid>
        <w:gridCol w:w="5460"/>
        <w:gridCol w:w="991"/>
        <w:gridCol w:w="870"/>
        <w:gridCol w:w="1085"/>
        <w:gridCol w:w="875"/>
        <w:gridCol w:w="937"/>
      </w:tblGrid>
      <w:tr w:rsidR="009105A7" w:rsidRPr="009105A7" w:rsidTr="003512F5">
        <w:trPr>
          <w:trHeight w:val="336"/>
        </w:trPr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A8" w:rsidRPr="009105A7" w:rsidRDefault="007131A8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Участники тушения пожара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A8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2017</w:t>
            </w:r>
            <w:r w:rsidR="007131A8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A8" w:rsidRPr="009105A7" w:rsidRDefault="008828F7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3 месяца 2018</w:t>
            </w:r>
            <w:r w:rsidR="007131A8"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31A8" w:rsidRPr="009105A7" w:rsidRDefault="007131A8" w:rsidP="00D90F0B">
            <w:pPr>
              <w:ind w:right="-96" w:hanging="108"/>
              <w:jc w:val="center"/>
              <w:rPr>
                <w:sz w:val="20"/>
                <w:szCs w:val="20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Динамика, %</w:t>
            </w:r>
          </w:p>
        </w:tc>
      </w:tr>
      <w:tr w:rsidR="009105A7" w:rsidRPr="009105A7" w:rsidTr="003512F5">
        <w:trPr>
          <w:trHeight w:val="300"/>
        </w:trPr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A8" w:rsidRPr="009105A7" w:rsidRDefault="007131A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A8" w:rsidRPr="009105A7" w:rsidRDefault="00FE7EE2" w:rsidP="00D90F0B">
            <w:pPr>
              <w:tabs>
                <w:tab w:val="left" w:pos="0"/>
              </w:tabs>
              <w:ind w:right="-36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кол-во пожаров, ед.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A8" w:rsidRPr="009105A7" w:rsidRDefault="00FE7EE2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A8" w:rsidRPr="009105A7" w:rsidRDefault="00FE7EE2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кол-во пожаров, ед.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A8" w:rsidRPr="009105A7" w:rsidRDefault="007131A8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A8" w:rsidRPr="009105A7" w:rsidRDefault="007131A8" w:rsidP="00D90F0B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105A7" w:rsidRPr="009105A7" w:rsidTr="00545CC9">
        <w:trPr>
          <w:trHeight w:val="454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</w:pPr>
            <w:r w:rsidRPr="009105A7">
              <w:rPr>
                <w:lang w:val="ru-RU"/>
              </w:rPr>
              <w:t xml:space="preserve">Сотрудники территориальных подр. ФПС ГПС (кроме сотр. </w:t>
            </w:r>
            <w:r w:rsidRPr="009105A7">
              <w:t>СПСЧ)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51,61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32,14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-43,75</w:t>
            </w:r>
          </w:p>
        </w:tc>
      </w:tr>
      <w:tr w:rsidR="009105A7" w:rsidRPr="009105A7" w:rsidTr="00545CC9">
        <w:trPr>
          <w:trHeight w:val="39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Работники территориальных подразделений ФПС ГПС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6,45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10,71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50,00</w:t>
            </w:r>
          </w:p>
        </w:tc>
      </w:tr>
      <w:tr w:rsidR="009105A7" w:rsidRPr="00C92348" w:rsidTr="00545CC9">
        <w:trPr>
          <w:trHeight w:val="39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Сотрудники объектовых подразделений ФПС ГПС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</w:tr>
      <w:tr w:rsidR="009105A7" w:rsidRPr="00C92348" w:rsidTr="00545CC9">
        <w:trPr>
          <w:trHeight w:val="39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Работники объектовых подразделений ФПС ГПС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</w:tr>
      <w:tr w:rsidR="009105A7" w:rsidRPr="00C92348" w:rsidTr="00545CC9">
        <w:trPr>
          <w:trHeight w:val="454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Сотрудники (работники) специальных подразделений ФПС ГПС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</w:tr>
      <w:tr w:rsidR="009105A7" w:rsidRPr="00C92348" w:rsidTr="00545CC9">
        <w:trPr>
          <w:trHeight w:val="39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Сотрудники договорных подразделений ФПС ГПС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</w:tr>
      <w:tr w:rsidR="009105A7" w:rsidRPr="00C92348" w:rsidTr="00545CC9">
        <w:trPr>
          <w:trHeight w:val="39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Работники договорных подразделений ФПС ГПС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</w:tr>
      <w:tr w:rsidR="009105A7" w:rsidRPr="009105A7" w:rsidTr="00545CC9">
        <w:trPr>
          <w:trHeight w:val="39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</w:pPr>
            <w:r w:rsidRPr="009105A7">
              <w:t>Сотрудники СПСЧ ФПС ГПС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6,45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7,14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  <w:r w:rsidRPr="009105A7">
              <w:rPr>
                <w:lang w:val="ru-RU"/>
              </w:rPr>
              <w:t>Уров.</w:t>
            </w:r>
          </w:p>
        </w:tc>
      </w:tr>
      <w:tr w:rsidR="009105A7" w:rsidRPr="009105A7" w:rsidTr="00545CC9">
        <w:trPr>
          <w:trHeight w:val="39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</w:pPr>
            <w:r w:rsidRPr="009105A7">
              <w:t>Работники ведомственной пожарной охраны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6,45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-</w:t>
            </w:r>
          </w:p>
        </w:tc>
      </w:tr>
      <w:tr w:rsidR="009105A7" w:rsidRPr="009105A7" w:rsidTr="00545CC9">
        <w:trPr>
          <w:trHeight w:val="39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</w:pPr>
            <w:r w:rsidRPr="009105A7">
              <w:t>Члены добровольной пожарной охраны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3,57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right"/>
            </w:pPr>
          </w:p>
        </w:tc>
      </w:tr>
      <w:tr w:rsidR="009105A7" w:rsidRPr="009105A7" w:rsidTr="00545CC9">
        <w:trPr>
          <w:trHeight w:val="39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</w:pPr>
            <w:r w:rsidRPr="009105A7">
              <w:t>Участники тушения пожара отсутствовали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 </w:t>
            </w:r>
          </w:p>
        </w:tc>
      </w:tr>
      <w:tr w:rsidR="009105A7" w:rsidRPr="009105A7" w:rsidTr="00545CC9">
        <w:trPr>
          <w:trHeight w:val="454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Работники территориальных подразделений ППС субъекта РФ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19,35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21,43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  <w:r w:rsidRPr="009105A7">
              <w:rPr>
                <w:lang w:val="ru-RU"/>
              </w:rPr>
              <w:t>Уров.</w:t>
            </w:r>
          </w:p>
        </w:tc>
      </w:tr>
      <w:tr w:rsidR="009105A7" w:rsidRPr="00C92348" w:rsidTr="00545CC9">
        <w:trPr>
          <w:trHeight w:val="39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  <w:rPr>
                <w:spacing w:val="-4"/>
                <w:lang w:val="ru-RU"/>
              </w:rPr>
            </w:pPr>
            <w:r w:rsidRPr="009105A7">
              <w:rPr>
                <w:spacing w:val="-4"/>
                <w:lang w:val="ru-RU"/>
              </w:rPr>
              <w:t>Работники объектовых подразделений ППС субъекта РФ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</w:tr>
      <w:tr w:rsidR="009105A7" w:rsidRPr="009105A7" w:rsidTr="00545CC9">
        <w:trPr>
          <w:trHeight w:val="39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</w:pPr>
            <w:r w:rsidRPr="009105A7">
              <w:t>Работники муниципальной пожарной охраны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3,57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+</w:t>
            </w:r>
          </w:p>
        </w:tc>
      </w:tr>
      <w:tr w:rsidR="009105A7" w:rsidRPr="009105A7" w:rsidTr="00545CC9">
        <w:trPr>
          <w:trHeight w:val="39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</w:pPr>
            <w:r w:rsidRPr="009105A7">
              <w:t>Работники частной пожарной охраны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3,23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-</w:t>
            </w:r>
          </w:p>
        </w:tc>
      </w:tr>
      <w:tr w:rsidR="009105A7" w:rsidRPr="009105A7" w:rsidTr="00545CC9">
        <w:trPr>
          <w:trHeight w:val="39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</w:pPr>
            <w:r w:rsidRPr="009105A7">
              <w:t>Население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3,23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center"/>
              <w:rPr>
                <w:lang w:val="ru-RU"/>
              </w:rPr>
            </w:pPr>
            <w:r w:rsidRPr="009105A7">
              <w:rPr>
                <w:lang w:val="ru-RU"/>
              </w:rPr>
              <w:t>-</w:t>
            </w:r>
          </w:p>
        </w:tc>
      </w:tr>
      <w:tr w:rsidR="009105A7" w:rsidRPr="009105A7" w:rsidTr="00545CC9">
        <w:trPr>
          <w:trHeight w:val="39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</w:pPr>
            <w:r w:rsidRPr="009105A7">
              <w:t>Работники предприятия, организации,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3,23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21,43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500</w:t>
            </w:r>
          </w:p>
        </w:tc>
      </w:tr>
      <w:tr w:rsidR="009105A7" w:rsidRPr="009105A7" w:rsidTr="00545CC9">
        <w:trPr>
          <w:trHeight w:val="39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</w:pPr>
            <w:r w:rsidRPr="009105A7">
              <w:t>Работники спасательных подразделений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right"/>
            </w:pPr>
          </w:p>
        </w:tc>
      </w:tr>
      <w:tr w:rsidR="009105A7" w:rsidRPr="00C92348" w:rsidTr="00545CC9">
        <w:trPr>
          <w:trHeight w:val="454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  <w:rPr>
                <w:lang w:val="ru-RU"/>
              </w:rPr>
            </w:pPr>
            <w:r w:rsidRPr="009105A7">
              <w:rPr>
                <w:lang w:val="ru-RU"/>
              </w:rPr>
              <w:t>Пожар тушился только установками (модулями) пожаротушения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right"/>
              <w:rPr>
                <w:lang w:val="ru-RU"/>
              </w:rPr>
            </w:pPr>
          </w:p>
        </w:tc>
      </w:tr>
      <w:tr w:rsidR="009105A7" w:rsidRPr="009105A7" w:rsidTr="00545CC9">
        <w:trPr>
          <w:trHeight w:val="39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tabs>
                <w:tab w:val="left" w:pos="0"/>
              </w:tabs>
            </w:pPr>
            <w:r w:rsidRPr="009105A7"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100,00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CC9" w:rsidRPr="009105A7" w:rsidRDefault="00545CC9" w:rsidP="00D90F0B">
            <w:pPr>
              <w:jc w:val="right"/>
            </w:pPr>
            <w:r w:rsidRPr="009105A7">
              <w:t>-9,68</w:t>
            </w:r>
          </w:p>
        </w:tc>
      </w:tr>
    </w:tbl>
    <w:p w:rsidR="00017F1F" w:rsidRPr="009105A7" w:rsidRDefault="00017F1F" w:rsidP="00D90F0B">
      <w:pPr>
        <w:tabs>
          <w:tab w:val="left" w:pos="0"/>
        </w:tabs>
        <w:jc w:val="center"/>
        <w:rPr>
          <w:sz w:val="16"/>
          <w:szCs w:val="16"/>
          <w:lang w:val="ru-RU"/>
        </w:rPr>
      </w:pPr>
    </w:p>
    <w:p w:rsidR="00EF0080" w:rsidRPr="009105A7" w:rsidRDefault="00EF0080" w:rsidP="00D90F0B">
      <w:pPr>
        <w:tabs>
          <w:tab w:val="left" w:pos="0"/>
        </w:tabs>
        <w:jc w:val="center"/>
        <w:rPr>
          <w:sz w:val="16"/>
          <w:szCs w:val="16"/>
          <w:lang w:val="ru-RU"/>
        </w:rPr>
      </w:pPr>
    </w:p>
    <w:p w:rsidR="00EB6D28" w:rsidRPr="009105A7" w:rsidRDefault="00EB6D28" w:rsidP="00D90F0B">
      <w:pPr>
        <w:tabs>
          <w:tab w:val="left" w:pos="0"/>
        </w:tabs>
        <w:jc w:val="center"/>
        <w:rPr>
          <w:sz w:val="16"/>
          <w:szCs w:val="16"/>
          <w:lang w:val="ru-RU"/>
        </w:rPr>
      </w:pPr>
    </w:p>
    <w:p w:rsidR="00017F1F" w:rsidRPr="009105A7" w:rsidRDefault="004945A4" w:rsidP="00D90F0B">
      <w:pPr>
        <w:pStyle w:val="14"/>
        <w:tabs>
          <w:tab w:val="left" w:pos="0"/>
        </w:tabs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153150" cy="4260215"/>
            <wp:effectExtent l="0" t="0" r="0" b="6985"/>
            <wp:docPr id="248" name="Рисунок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1 - Сотрудники территориальных подр</w:t>
      </w:r>
      <w:r w:rsidR="008C3452" w:rsidRPr="009105A7">
        <w:rPr>
          <w:rFonts w:eastAsia="Times New Roman"/>
          <w:sz w:val="20"/>
          <w:szCs w:val="20"/>
          <w:lang w:val="ru-RU" w:eastAsia="ru-RU" w:bidi="ar-SA"/>
        </w:rPr>
        <w:t>азделений</w:t>
      </w:r>
      <w:r w:rsidRPr="009105A7">
        <w:rPr>
          <w:rFonts w:eastAsia="Times New Roman"/>
          <w:sz w:val="20"/>
          <w:szCs w:val="20"/>
          <w:lang w:val="ru-RU" w:eastAsia="ru-RU" w:bidi="ar-SA"/>
        </w:rPr>
        <w:t xml:space="preserve"> ФПС ГПС (кроме сотр</w:t>
      </w:r>
      <w:r w:rsidR="008C3452" w:rsidRPr="009105A7">
        <w:rPr>
          <w:rFonts w:eastAsia="Times New Roman"/>
          <w:sz w:val="20"/>
          <w:szCs w:val="20"/>
          <w:lang w:val="ru-RU" w:eastAsia="ru-RU" w:bidi="ar-SA"/>
        </w:rPr>
        <w:t>удников</w:t>
      </w:r>
      <w:r w:rsidRPr="009105A7">
        <w:rPr>
          <w:rFonts w:eastAsia="Times New Roman"/>
          <w:sz w:val="20"/>
          <w:szCs w:val="20"/>
          <w:lang w:val="ru-RU" w:eastAsia="ru-RU" w:bidi="ar-SA"/>
        </w:rPr>
        <w:t xml:space="preserve"> СПСЧ)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2 - Работники территориальных подразделений ФПС ГПС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3 - Сотрудники объектовых подразделений ФПС ГПС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4 - Работники объектовых подразделений ФПС ГПС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5 - Сотрудники (работники) специальных подразделений ФПС ГПС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6 - Сотрудники договорных подразделений ФПС ГПС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7 - Работники договорных подразделений ФПС ГПС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8 - Сотрудники СПСЧ ФПС ГПС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9 - Работники ведомственной пожарной охраны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10 - Члены добровольной пожарной охраны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11 - Участники тушения пожара отсутствовали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12 - Работники территориальных подразделений ППС субъекта РФ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13 - Работники объектовых подразделений ППС субъекта РФ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14 - Работники муниципальной пожарной охраны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15 - Работники частной пожарной охраны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16 - Население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17 - Работники предприятия, организации, учреждения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18 - Работники спасательных подразделений</w:t>
      </w:r>
    </w:p>
    <w:p w:rsidR="00C926CA" w:rsidRPr="009105A7" w:rsidRDefault="00C926CA" w:rsidP="00D90F0B">
      <w:pPr>
        <w:tabs>
          <w:tab w:val="left" w:pos="0"/>
        </w:tabs>
        <w:spacing w:line="276" w:lineRule="auto"/>
        <w:rPr>
          <w:rFonts w:eastAsia="Times New Roman"/>
          <w:sz w:val="20"/>
          <w:szCs w:val="20"/>
          <w:lang w:val="ru-RU" w:eastAsia="ru-RU" w:bidi="ar-SA"/>
        </w:rPr>
      </w:pPr>
      <w:r w:rsidRPr="009105A7">
        <w:rPr>
          <w:rFonts w:eastAsia="Times New Roman"/>
          <w:sz w:val="20"/>
          <w:szCs w:val="20"/>
          <w:lang w:val="ru-RU" w:eastAsia="ru-RU" w:bidi="ar-SA"/>
        </w:rPr>
        <w:t>19 - Пожар тушился только установками (модулями) пожаротушения</w:t>
      </w:r>
    </w:p>
    <w:p w:rsidR="009C3551" w:rsidRPr="009105A7" w:rsidRDefault="009C3551" w:rsidP="00D90F0B">
      <w:pPr>
        <w:tabs>
          <w:tab w:val="left" w:pos="0"/>
        </w:tabs>
        <w:jc w:val="center"/>
        <w:rPr>
          <w:sz w:val="24"/>
          <w:szCs w:val="24"/>
          <w:lang w:val="ru-RU"/>
        </w:rPr>
      </w:pPr>
    </w:p>
    <w:p w:rsidR="00017F1F" w:rsidRPr="009105A7" w:rsidRDefault="00B906E9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9105A7">
        <w:rPr>
          <w:sz w:val="28"/>
          <w:szCs w:val="28"/>
          <w:lang w:val="ru-RU"/>
        </w:rPr>
        <w:t xml:space="preserve">Рисунок </w:t>
      </w:r>
      <w:r w:rsidR="00575E6B" w:rsidRPr="009105A7">
        <w:rPr>
          <w:sz w:val="28"/>
          <w:szCs w:val="28"/>
          <w:lang w:val="ru-RU"/>
        </w:rPr>
        <w:t>3</w:t>
      </w:r>
      <w:r w:rsidR="00BE5711" w:rsidRPr="009105A7">
        <w:rPr>
          <w:sz w:val="28"/>
          <w:szCs w:val="28"/>
          <w:lang w:val="ru-RU"/>
        </w:rPr>
        <w:t>1</w:t>
      </w:r>
      <w:r w:rsidRPr="009105A7">
        <w:rPr>
          <w:sz w:val="28"/>
          <w:szCs w:val="28"/>
          <w:lang w:val="ru-RU"/>
        </w:rPr>
        <w:t xml:space="preserve"> - </w:t>
      </w:r>
      <w:r w:rsidR="00017F1F" w:rsidRPr="009105A7">
        <w:rPr>
          <w:sz w:val="28"/>
          <w:szCs w:val="28"/>
          <w:lang w:val="ru-RU"/>
        </w:rPr>
        <w:t>Участие различных видов пожарной охраны в тушении крупных пожаров(</w:t>
      </w:r>
      <w:r w:rsidR="008828F7" w:rsidRPr="009105A7">
        <w:rPr>
          <w:sz w:val="28"/>
          <w:szCs w:val="28"/>
          <w:lang w:val="ru-RU"/>
        </w:rPr>
        <w:t>3 месяца 2017</w:t>
      </w:r>
      <w:r w:rsidR="009C3551" w:rsidRPr="009105A7">
        <w:rPr>
          <w:sz w:val="28"/>
          <w:szCs w:val="28"/>
          <w:lang w:val="ru-RU"/>
        </w:rPr>
        <w:t>/</w:t>
      </w:r>
      <w:r w:rsidR="008828F7" w:rsidRPr="009105A7">
        <w:rPr>
          <w:sz w:val="28"/>
          <w:szCs w:val="28"/>
          <w:lang w:val="ru-RU"/>
        </w:rPr>
        <w:t xml:space="preserve"> 2018</w:t>
      </w:r>
      <w:r w:rsidR="00017F1F" w:rsidRPr="009105A7">
        <w:rPr>
          <w:sz w:val="28"/>
          <w:szCs w:val="28"/>
          <w:lang w:val="ru-RU"/>
        </w:rPr>
        <w:t xml:space="preserve"> г</w:t>
      </w:r>
      <w:r w:rsidR="009C3551" w:rsidRPr="009105A7">
        <w:rPr>
          <w:sz w:val="28"/>
          <w:szCs w:val="28"/>
          <w:lang w:val="ru-RU"/>
        </w:rPr>
        <w:t>г.</w:t>
      </w:r>
      <w:r w:rsidR="00017F1F" w:rsidRPr="009105A7">
        <w:rPr>
          <w:sz w:val="28"/>
          <w:szCs w:val="28"/>
          <w:lang w:val="ru-RU"/>
        </w:rPr>
        <w:t>)</w:t>
      </w:r>
    </w:p>
    <w:p w:rsidR="00017F1F" w:rsidRPr="009105A7" w:rsidRDefault="00017F1F" w:rsidP="00D90F0B">
      <w:pPr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652E20" w:rsidRPr="009105A7" w:rsidRDefault="00017F1F" w:rsidP="00D90F0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В таблице </w:t>
      </w:r>
      <w:r w:rsidR="00E367B6" w:rsidRPr="009105A7">
        <w:rPr>
          <w:rFonts w:eastAsia="Times New Roman"/>
          <w:noProof/>
          <w:sz w:val="28"/>
          <w:szCs w:val="28"/>
          <w:lang w:val="ru-RU" w:eastAsia="ru-RU" w:bidi="ar-SA"/>
        </w:rPr>
        <w:t>4</w:t>
      </w:r>
      <w:r w:rsidR="001E11CA" w:rsidRPr="009105A7">
        <w:rPr>
          <w:rFonts w:eastAsia="Times New Roman"/>
          <w:noProof/>
          <w:sz w:val="28"/>
          <w:szCs w:val="28"/>
          <w:lang w:val="ru-RU" w:eastAsia="ru-RU" w:bidi="ar-SA"/>
        </w:rPr>
        <w:t>7</w:t>
      </w:r>
      <w:r w:rsidRPr="009105A7">
        <w:rPr>
          <w:rFonts w:eastAsia="Times New Roman"/>
          <w:sz w:val="28"/>
          <w:szCs w:val="28"/>
          <w:lang w:val="ru-RU" w:eastAsia="ru-RU" w:bidi="ar-SA"/>
        </w:rPr>
        <w:t xml:space="preserve"> приведены сведения о количестве пожаров, на которые привлекались различные виды пожарной техники.</w:t>
      </w:r>
    </w:p>
    <w:p w:rsidR="00017F1F" w:rsidRPr="009105A7" w:rsidRDefault="00801824" w:rsidP="00D90F0B">
      <w:pPr>
        <w:keepNext/>
        <w:tabs>
          <w:tab w:val="left" w:pos="0"/>
        </w:tabs>
        <w:jc w:val="both"/>
        <w:rPr>
          <w:sz w:val="28"/>
          <w:szCs w:val="28"/>
          <w:lang w:val="ru-RU"/>
        </w:rPr>
      </w:pPr>
      <w:bookmarkStart w:id="58" w:name="_Ref237269511"/>
      <w:r w:rsidRPr="009105A7">
        <w:rPr>
          <w:rFonts w:eastAsia="Times New Roman"/>
          <w:sz w:val="28"/>
          <w:szCs w:val="28"/>
          <w:lang w:val="ru-RU" w:eastAsia="ru-RU" w:bidi="ar-SA"/>
        </w:rPr>
        <w:br w:type="page"/>
      </w:r>
      <w:r w:rsidR="00017F1F" w:rsidRPr="009105A7">
        <w:rPr>
          <w:rFonts w:eastAsia="Times New Roman"/>
          <w:sz w:val="28"/>
          <w:szCs w:val="28"/>
          <w:lang w:val="ru-RU" w:eastAsia="ru-RU" w:bidi="ar-SA"/>
        </w:rPr>
        <w:lastRenderedPageBreak/>
        <w:t xml:space="preserve">Таблица </w:t>
      </w:r>
      <w:bookmarkEnd w:id="58"/>
      <w:r w:rsidR="00E367B6" w:rsidRPr="009105A7">
        <w:rPr>
          <w:rFonts w:eastAsia="Times New Roman"/>
          <w:sz w:val="28"/>
          <w:szCs w:val="28"/>
          <w:lang w:val="ru-RU" w:eastAsia="ru-RU" w:bidi="ar-SA"/>
        </w:rPr>
        <w:t>4</w:t>
      </w:r>
      <w:r w:rsidR="001D6760" w:rsidRPr="009105A7">
        <w:rPr>
          <w:rFonts w:eastAsia="Times New Roman"/>
          <w:sz w:val="28"/>
          <w:szCs w:val="28"/>
          <w:lang w:val="ru-RU" w:eastAsia="ru-RU" w:bidi="ar-SA"/>
        </w:rPr>
        <w:t>7</w:t>
      </w:r>
      <w:r w:rsidR="00371B97" w:rsidRPr="009105A7">
        <w:rPr>
          <w:rFonts w:eastAsia="Times New Roman"/>
          <w:sz w:val="28"/>
          <w:szCs w:val="28"/>
          <w:lang w:val="ru-RU" w:eastAsia="ru-RU" w:bidi="ar-SA"/>
        </w:rPr>
        <w:t xml:space="preserve"> - </w:t>
      </w:r>
      <w:r w:rsidRPr="009105A7">
        <w:rPr>
          <w:rFonts w:eastAsia="Times New Roman"/>
          <w:sz w:val="28"/>
          <w:szCs w:val="28"/>
          <w:lang w:val="ru-RU" w:eastAsia="ru-RU" w:bidi="ar-SA"/>
        </w:rPr>
        <w:t>С</w:t>
      </w:r>
      <w:r w:rsidR="00017F1F" w:rsidRPr="009105A7">
        <w:rPr>
          <w:sz w:val="28"/>
          <w:szCs w:val="28"/>
          <w:lang w:val="ru-RU"/>
        </w:rPr>
        <w:t>ведения о технике, привлекаемой на крупные пожары</w:t>
      </w:r>
    </w:p>
    <w:tbl>
      <w:tblPr>
        <w:tblW w:w="9622" w:type="dxa"/>
        <w:tblInd w:w="93" w:type="dxa"/>
        <w:tblLook w:val="04A0"/>
      </w:tblPr>
      <w:tblGrid>
        <w:gridCol w:w="5544"/>
        <w:gridCol w:w="1134"/>
        <w:gridCol w:w="850"/>
        <w:gridCol w:w="1134"/>
        <w:gridCol w:w="960"/>
      </w:tblGrid>
      <w:tr w:rsidR="009105A7" w:rsidRPr="009105A7" w:rsidTr="00A936D8">
        <w:trPr>
          <w:trHeight w:val="34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45" w:rsidRPr="009105A7" w:rsidRDefault="00475C45" w:rsidP="00D90F0B">
            <w:pPr>
              <w:tabs>
                <w:tab w:val="left" w:pos="0"/>
              </w:tabs>
              <w:spacing w:line="204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Техника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45" w:rsidRPr="009105A7" w:rsidRDefault="008828F7" w:rsidP="00D90F0B">
            <w:pPr>
              <w:tabs>
                <w:tab w:val="left" w:pos="0"/>
              </w:tabs>
              <w:spacing w:line="192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  <w:t>3 месяца 2017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45" w:rsidRPr="009105A7" w:rsidRDefault="008828F7" w:rsidP="00D90F0B">
            <w:pPr>
              <w:tabs>
                <w:tab w:val="left" w:pos="0"/>
              </w:tabs>
              <w:spacing w:line="192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  <w:t>3 месяца 2018</w:t>
            </w:r>
          </w:p>
        </w:tc>
      </w:tr>
      <w:tr w:rsidR="009105A7" w:rsidRPr="009105A7" w:rsidTr="00034519">
        <w:trPr>
          <w:trHeight w:val="283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45" w:rsidRPr="009105A7" w:rsidRDefault="00475C45" w:rsidP="00D90F0B">
            <w:pPr>
              <w:tabs>
                <w:tab w:val="left" w:pos="0"/>
              </w:tabs>
              <w:spacing w:line="204" w:lineRule="auto"/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45" w:rsidRPr="009105A7" w:rsidRDefault="00FE7EE2" w:rsidP="00D90F0B">
            <w:pPr>
              <w:tabs>
                <w:tab w:val="left" w:pos="0"/>
              </w:tabs>
              <w:spacing w:line="204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кол-во,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45" w:rsidRPr="009105A7" w:rsidRDefault="00FE7EE2" w:rsidP="00D90F0B">
            <w:pPr>
              <w:tabs>
                <w:tab w:val="left" w:pos="0"/>
              </w:tabs>
              <w:spacing w:line="204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45" w:rsidRPr="009105A7" w:rsidRDefault="00FE7EE2" w:rsidP="00D90F0B">
            <w:pPr>
              <w:tabs>
                <w:tab w:val="left" w:pos="0"/>
              </w:tabs>
              <w:spacing w:line="204" w:lineRule="auto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eastAsia="ru-RU" w:bidi="ar-SA"/>
              </w:rPr>
              <w:t>кол-во, ед.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45" w:rsidRPr="009105A7" w:rsidRDefault="00475C45" w:rsidP="00D90F0B">
            <w:pPr>
              <w:tabs>
                <w:tab w:val="left" w:pos="0"/>
              </w:tabs>
              <w:spacing w:line="204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bCs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9105A7" w:rsidRPr="00C92348" w:rsidTr="00180BDC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47" w:rsidRPr="009105A7" w:rsidRDefault="006B0368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основные пож. автомобили общего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47" w:rsidRPr="009105A7" w:rsidRDefault="00504847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47" w:rsidRPr="009105A7" w:rsidRDefault="00504847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47" w:rsidRPr="009105A7" w:rsidRDefault="00504847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47" w:rsidRPr="009105A7" w:rsidRDefault="00504847" w:rsidP="00D90F0B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автоцистерна (АЦ)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</w:pPr>
            <w:r w:rsidRPr="009105A7"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74,53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  <w:rPr>
                <w:bCs/>
              </w:rPr>
            </w:pPr>
            <w:r w:rsidRPr="009105A7">
              <w:rPr>
                <w:bCs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68,71</w:t>
            </w:r>
          </w:p>
        </w:tc>
      </w:tr>
      <w:tr w:rsidR="009105A7" w:rsidRPr="009105A7" w:rsidTr="00A936D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автонасосная станция (ПНС)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</w:pPr>
            <w:r w:rsidRPr="009105A7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A936D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насосно-рукавный автомобиль (АНР)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  <w:rPr>
                <w:bCs/>
              </w:rPr>
            </w:pPr>
            <w:r w:rsidRPr="009105A7">
              <w:rPr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2,45</w:t>
            </w:r>
          </w:p>
        </w:tc>
      </w:tr>
      <w:tr w:rsidR="009105A7" w:rsidRPr="009105A7" w:rsidTr="00A936D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автоцистерна с лестницей (АЦ)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jc w:val="right"/>
            </w:pPr>
            <w:r w:rsidRPr="009105A7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C92348" w:rsidTr="00A936D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автоцистерна с насосом высокого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05A7" w:rsidRPr="00C92348" w:rsidTr="004D1EA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6B0368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основные пож. автомобили целевого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05A7" w:rsidRPr="00C92348" w:rsidTr="00A936D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пенного тушения (АПТ)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05A7" w:rsidRPr="00C92348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порошкового тушения (АП)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05A7" w:rsidRPr="00C92348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комбинированного тушения (АКТ)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аэродромный автомобиль (АА)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C92348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газоводяного тушения (АГВТ)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05A7" w:rsidRPr="00C92348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газового тушения (АГТ)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водопенного 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пенопорошкового 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A936D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первой помощи (АПП)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jc w:val="right"/>
              <w:rPr>
                <w:bCs/>
              </w:rPr>
            </w:pPr>
            <w:r w:rsidRPr="009105A7">
              <w:rPr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1,84</w:t>
            </w:r>
          </w:p>
        </w:tc>
      </w:tr>
      <w:tr w:rsidR="009105A7" w:rsidRPr="009105A7" w:rsidTr="004D1EA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6B0368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 xml:space="preserve">специальные пожарные автомобили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A936D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поезд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jc w:val="right"/>
            </w:pPr>
            <w:r w:rsidRPr="009105A7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A936D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судно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A936D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вертолет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автолестница (АЛ)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</w:pPr>
            <w:r w:rsidRPr="009105A7"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  <w:rPr>
                <w:bCs/>
              </w:rPr>
            </w:pPr>
            <w:r w:rsidRPr="009105A7">
              <w:rPr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6,75</w:t>
            </w: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коленчатый автоподъемник (АКП)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</w:pPr>
            <w:r w:rsidRPr="009105A7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  <w:rPr>
                <w:bCs/>
              </w:rPr>
            </w:pPr>
            <w:r w:rsidRPr="009105A7">
              <w:rPr>
                <w:bCs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11,66</w:t>
            </w:r>
          </w:p>
        </w:tc>
      </w:tr>
      <w:tr w:rsidR="009105A7" w:rsidRPr="00C92348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технической службы (АПТС)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дымоудаления (АД)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газозащитной службы (АГ)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</w:pPr>
            <w:r w:rsidRPr="009105A7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  <w:rPr>
                <w:bCs/>
              </w:rPr>
            </w:pPr>
            <w:r w:rsidRPr="009105A7">
              <w:rPr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1,84</w:t>
            </w:r>
          </w:p>
        </w:tc>
      </w:tr>
      <w:tr w:rsidR="009105A7" w:rsidRPr="00C92348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 связи и освещения (АСО)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jc w:val="right"/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штабной автомобиль (АШ)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</w:pPr>
            <w:r w:rsidRPr="009105A7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  <w:rPr>
                <w:bCs/>
              </w:rPr>
            </w:pPr>
            <w:r w:rsidRPr="009105A7">
              <w:rPr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1,84</w:t>
            </w:r>
          </w:p>
        </w:tc>
      </w:tr>
      <w:tr w:rsidR="009105A7" w:rsidRPr="009105A7" w:rsidTr="00A936D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рукавный автомобиль (АР)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</w:pPr>
            <w:r w:rsidRPr="009105A7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водозащитный автомобиль (АВЗ)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jc w:val="right"/>
              <w:rPr>
                <w:bCs/>
              </w:rPr>
            </w:pPr>
            <w:r w:rsidRPr="009105A7">
              <w:rPr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1,23</w:t>
            </w: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самолет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аварийно-спасательный автомобиль (АСА)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</w:pPr>
            <w:r w:rsidRPr="009105A7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  <w:rPr>
                <w:bCs/>
              </w:rPr>
            </w:pPr>
            <w:r w:rsidRPr="009105A7">
              <w:rPr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1,84</w:t>
            </w:r>
          </w:p>
        </w:tc>
      </w:tr>
      <w:tr w:rsidR="009105A7" w:rsidRPr="009105A7" w:rsidTr="00A936D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пеноподъемник (ППП)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Автомобиль-база ГДЗС (АБГ)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</w:pPr>
            <w:r w:rsidRPr="009105A7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  <w:rPr>
                <w:bCs/>
              </w:rPr>
            </w:pPr>
            <w:r w:rsidRPr="009105A7"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0,61</w:t>
            </w:r>
          </w:p>
        </w:tc>
      </w:tr>
      <w:tr w:rsidR="009105A7" w:rsidRPr="009105A7" w:rsidTr="004D1EA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6B0368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приспособленные технические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A936D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приспособленная и переоборудованная для тушения 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jc w:val="right"/>
            </w:pPr>
            <w:r w:rsidRPr="009105A7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C92348" w:rsidTr="00A936D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др. неприспособленные для тушения машины и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05A7" w:rsidRPr="009105A7" w:rsidTr="00A936D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автолаборатория (АЛП)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jc w:val="right"/>
              <w:rPr>
                <w:bCs/>
              </w:rPr>
            </w:pPr>
            <w:r w:rsidRPr="009105A7">
              <w:rPr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1,23</w:t>
            </w: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трактор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C92348" w:rsidTr="004D1EA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6B0368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прочие пож. устройства и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прицепная насосная станция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мотопомпа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дымосос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пож. насос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 использованием спасательных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C92348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с использованием аварийно-спасательного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05A7" w:rsidRPr="009105A7" w:rsidTr="004D1EA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пожарный робот-манипулятор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6D8" w:rsidRPr="009105A7" w:rsidRDefault="00A936D8" w:rsidP="00D90F0B">
            <w:pPr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</w:p>
        </w:tc>
      </w:tr>
      <w:tr w:rsidR="009105A7" w:rsidRPr="009105A7" w:rsidTr="005B16A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D8" w:rsidRPr="009105A7" w:rsidRDefault="00A936D8" w:rsidP="00D90F0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105A7">
              <w:rPr>
                <w:rFonts w:eastAsia="Times New Roman"/>
                <w:sz w:val="20"/>
                <w:szCs w:val="20"/>
                <w:lang w:val="ru-RU" w:eastAsia="ru-RU" w:bidi="ar-SA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D8" w:rsidRPr="009105A7" w:rsidRDefault="00A936D8" w:rsidP="00D90F0B">
            <w:pPr>
              <w:jc w:val="center"/>
              <w:rPr>
                <w:sz w:val="20"/>
                <w:szCs w:val="20"/>
              </w:rPr>
            </w:pPr>
            <w:r w:rsidRPr="009105A7">
              <w:rPr>
                <w:sz w:val="20"/>
                <w:szCs w:val="20"/>
              </w:rPr>
              <w:t>100,00</w:t>
            </w:r>
          </w:p>
        </w:tc>
      </w:tr>
    </w:tbl>
    <w:p w:rsidR="00810B78" w:rsidRPr="009105A7" w:rsidRDefault="005B16A5" w:rsidP="00D90F0B">
      <w:pPr>
        <w:pStyle w:val="14"/>
        <w:tabs>
          <w:tab w:val="left" w:pos="0"/>
        </w:tabs>
        <w:spacing w:before="240"/>
        <w:jc w:val="left"/>
      </w:pPr>
      <w:r w:rsidRPr="009105A7">
        <w:br w:type="page"/>
      </w:r>
      <w:r w:rsidR="00DF4C3E" w:rsidRPr="009105A7">
        <w:lastRenderedPageBreak/>
        <w:t>Вывод</w:t>
      </w:r>
      <w:r w:rsidR="00810B78" w:rsidRPr="009105A7">
        <w:t>ы по разделу 4</w:t>
      </w:r>
    </w:p>
    <w:p w:rsidR="00DF4C3E" w:rsidRPr="009105A7" w:rsidRDefault="00DF4C3E" w:rsidP="00D90F0B">
      <w:pPr>
        <w:pStyle w:val="14"/>
        <w:tabs>
          <w:tab w:val="left" w:pos="0"/>
        </w:tabs>
        <w:spacing w:before="240"/>
      </w:pPr>
      <w:r w:rsidRPr="009105A7">
        <w:t xml:space="preserve">Всего крупных пожаров (пожары с крупным ущербом, либо массовой гибелью, либо массовым травмированием) в Российской Федерации </w:t>
      </w:r>
      <w:r w:rsidR="00CB1B75" w:rsidRPr="009105A7">
        <w:t xml:space="preserve">за 3 месяца 2018 года </w:t>
      </w:r>
      <w:r w:rsidRPr="009105A7">
        <w:t xml:space="preserve">произошло </w:t>
      </w:r>
      <w:r w:rsidR="006B34B3" w:rsidRPr="009105A7">
        <w:t>17</w:t>
      </w:r>
      <w:r w:rsidRPr="009105A7">
        <w:t xml:space="preserve"> (</w:t>
      </w:r>
      <w:r w:rsidR="00CB1B75" w:rsidRPr="009105A7">
        <w:t xml:space="preserve">за 3 месяца 2017 года </w:t>
      </w:r>
      <w:r w:rsidRPr="009105A7">
        <w:t xml:space="preserve">– </w:t>
      </w:r>
      <w:r w:rsidR="006B34B3" w:rsidRPr="009105A7">
        <w:t>19</w:t>
      </w:r>
      <w:r w:rsidRPr="009105A7">
        <w:t xml:space="preserve">). </w:t>
      </w:r>
      <w:r w:rsidR="006B34B3" w:rsidRPr="009105A7">
        <w:t xml:space="preserve">Доля пожаров с крупным материальным ущербом </w:t>
      </w:r>
      <w:r w:rsidR="006B34B3" w:rsidRPr="009105A7">
        <w:rPr>
          <w:rFonts w:eastAsia="Times New Roman"/>
          <w:bCs/>
          <w:lang w:eastAsia="ru-RU"/>
        </w:rPr>
        <w:t xml:space="preserve">за 3 месяца 2018 года </w:t>
      </w:r>
      <w:r w:rsidR="006B34B3" w:rsidRPr="009105A7">
        <w:t>составила 0,053% от общего количества пожаров за тот же период, а материального ущерба 25,91% от общей суммы ущерба, причинённого пожарами. Ущерб на один крупный пожар в среднем составляет 42,471 млн.руб., что более чем в 484,6 раз больше среднего ущерба, приходящегося на один пожар, не подпадающего под категорию крупного.</w:t>
      </w:r>
    </w:p>
    <w:p w:rsidR="00DF4C3E" w:rsidRPr="009105A7" w:rsidRDefault="00CB1B75" w:rsidP="00D90F0B">
      <w:pPr>
        <w:pStyle w:val="14"/>
        <w:tabs>
          <w:tab w:val="left" w:pos="0"/>
        </w:tabs>
        <w:contextualSpacing w:val="0"/>
      </w:pPr>
      <w:r w:rsidRPr="009105A7">
        <w:t xml:space="preserve">За 3 месяца 2018 года </w:t>
      </w:r>
      <w:r w:rsidR="00DF4C3E" w:rsidRPr="009105A7">
        <w:t xml:space="preserve">в Российской Федерации зарегистрировано </w:t>
      </w:r>
      <w:r w:rsidR="006B34B3" w:rsidRPr="009105A7">
        <w:t>6</w:t>
      </w:r>
      <w:r w:rsidR="00DF4C3E" w:rsidRPr="009105A7">
        <w:t xml:space="preserve"> пожаров с групповой гибелью людей (пять и более человек), на которых погибло </w:t>
      </w:r>
      <w:r w:rsidR="006B34B3" w:rsidRPr="009105A7">
        <w:t>94</w:t>
      </w:r>
      <w:r w:rsidR="00DF4C3E" w:rsidRPr="009105A7">
        <w:t xml:space="preserve"> человек</w:t>
      </w:r>
      <w:r w:rsidR="006B34B3" w:rsidRPr="009105A7">
        <w:t>а</w:t>
      </w:r>
      <w:r w:rsidR="00DF4C3E" w:rsidRPr="009105A7">
        <w:t xml:space="preserve"> (из них </w:t>
      </w:r>
      <w:r w:rsidR="006B34B3" w:rsidRPr="009105A7">
        <w:t>22</w:t>
      </w:r>
      <w:r w:rsidR="00DF4C3E" w:rsidRPr="009105A7">
        <w:t xml:space="preserve"> – дети).</w:t>
      </w:r>
    </w:p>
    <w:p w:rsidR="00DF4C3E" w:rsidRPr="009105A7" w:rsidRDefault="00DF4C3E" w:rsidP="00D90F0B">
      <w:pPr>
        <w:pStyle w:val="14"/>
        <w:tabs>
          <w:tab w:val="left" w:pos="0"/>
        </w:tabs>
        <w:contextualSpacing w:val="0"/>
      </w:pPr>
      <w:r w:rsidRPr="009105A7">
        <w:t xml:space="preserve">Пожаров с </w:t>
      </w:r>
      <w:r w:rsidR="008C719E" w:rsidRPr="009105A7">
        <w:t>массовым</w:t>
      </w:r>
      <w:r w:rsidRPr="009105A7">
        <w:t xml:space="preserve"> травмированием людей, когда на одном пожаре получали травмы 10 и более человек </w:t>
      </w:r>
      <w:r w:rsidR="00CB1B75" w:rsidRPr="009105A7">
        <w:t xml:space="preserve">за 3 месяца 2018 года </w:t>
      </w:r>
      <w:r w:rsidRPr="009105A7">
        <w:t xml:space="preserve">в Российской Федерации зарегистрировано </w:t>
      </w:r>
      <w:r w:rsidR="006B34B3" w:rsidRPr="009105A7">
        <w:t>2</w:t>
      </w:r>
      <w:r w:rsidRPr="009105A7">
        <w:t xml:space="preserve"> (</w:t>
      </w:r>
      <w:r w:rsidR="00CB1B75" w:rsidRPr="009105A7">
        <w:t xml:space="preserve">за 3 месяца 2017 года </w:t>
      </w:r>
      <w:r w:rsidRPr="009105A7">
        <w:t xml:space="preserve">- </w:t>
      </w:r>
      <w:r w:rsidR="006B34B3" w:rsidRPr="009105A7">
        <w:t>1</w:t>
      </w:r>
      <w:r w:rsidRPr="009105A7">
        <w:t xml:space="preserve">). В общей сложности </w:t>
      </w:r>
      <w:r w:rsidR="00CB1B75" w:rsidRPr="009105A7">
        <w:t xml:space="preserve">за 3 месяца 2018 года </w:t>
      </w:r>
      <w:r w:rsidRPr="009105A7">
        <w:t xml:space="preserve">на крупных пожарах получили травмы </w:t>
      </w:r>
      <w:r w:rsidR="006B34B3" w:rsidRPr="009105A7">
        <w:t>92</w:t>
      </w:r>
      <w:r w:rsidRPr="009105A7">
        <w:t xml:space="preserve"> человека (из них </w:t>
      </w:r>
      <w:r w:rsidR="006B34B3" w:rsidRPr="009105A7">
        <w:t>5</w:t>
      </w:r>
      <w:r w:rsidRPr="009105A7">
        <w:t xml:space="preserve"> – дети) (</w:t>
      </w:r>
      <w:r w:rsidR="00CB1B75" w:rsidRPr="009105A7">
        <w:t xml:space="preserve">за 3 месяца 2017 года </w:t>
      </w:r>
      <w:r w:rsidRPr="009105A7">
        <w:t xml:space="preserve">за аналогичный период получили травмы </w:t>
      </w:r>
      <w:r w:rsidR="006B34B3" w:rsidRPr="009105A7">
        <w:t>13</w:t>
      </w:r>
      <w:r w:rsidRPr="009105A7">
        <w:t xml:space="preserve"> человек, из них </w:t>
      </w:r>
      <w:r w:rsidR="006B34B3" w:rsidRPr="009105A7">
        <w:t>3</w:t>
      </w:r>
      <w:r w:rsidRPr="009105A7">
        <w:t xml:space="preserve"> - дети).</w:t>
      </w:r>
    </w:p>
    <w:p w:rsidR="006B34B3" w:rsidRPr="009105A7" w:rsidRDefault="006B34B3" w:rsidP="00D90F0B">
      <w:pPr>
        <w:pStyle w:val="14"/>
        <w:tabs>
          <w:tab w:val="left" w:pos="0"/>
        </w:tabs>
        <w:ind w:firstLine="737"/>
        <w:rPr>
          <w:sz w:val="6"/>
          <w:szCs w:val="6"/>
        </w:rPr>
      </w:pPr>
    </w:p>
    <w:p w:rsidR="00C8619B" w:rsidRPr="009105A7" w:rsidRDefault="00C8619B" w:rsidP="009105A7">
      <w:pPr>
        <w:spacing w:line="276" w:lineRule="auto"/>
        <w:ind w:firstLine="709"/>
        <w:rPr>
          <w:b/>
          <w:sz w:val="28"/>
          <w:szCs w:val="28"/>
          <w:lang w:val="ru-RU"/>
        </w:rPr>
      </w:pPr>
    </w:p>
    <w:sectPr w:rsidR="00C8619B" w:rsidRPr="009105A7" w:rsidSect="00616AC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36" w:rsidRDefault="00192436" w:rsidP="0066792D">
      <w:r>
        <w:separator/>
      </w:r>
    </w:p>
  </w:endnote>
  <w:endnote w:type="continuationSeparator" w:id="0">
    <w:p w:rsidR="00192436" w:rsidRDefault="00192436" w:rsidP="0066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23" w:rsidRDefault="00C75417" w:rsidP="003603A9">
    <w:pPr>
      <w:pStyle w:val="aff9"/>
      <w:jc w:val="center"/>
    </w:pPr>
    <w:r w:rsidRPr="00C75417">
      <w:fldChar w:fldCharType="begin"/>
    </w:r>
    <w:r w:rsidR="00571B23">
      <w:instrText>PAGE   \* MERGEFORMAT</w:instrText>
    </w:r>
    <w:r w:rsidRPr="00C75417">
      <w:fldChar w:fldCharType="separate"/>
    </w:r>
    <w:r w:rsidR="00D65776" w:rsidRPr="00D65776">
      <w:rPr>
        <w:noProof/>
        <w:lang w:val="ru-RU"/>
      </w:rPr>
      <w:t>5</w:t>
    </w:r>
    <w:r>
      <w:rPr>
        <w:noProof/>
        <w:lang w:val="ru-RU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23" w:rsidRDefault="00C75417" w:rsidP="003603A9">
    <w:pPr>
      <w:pStyle w:val="aff9"/>
      <w:jc w:val="center"/>
    </w:pPr>
    <w:r w:rsidRPr="00C75417">
      <w:fldChar w:fldCharType="begin"/>
    </w:r>
    <w:r w:rsidR="00571B23">
      <w:instrText>PAGE   \* MERGEFORMAT</w:instrText>
    </w:r>
    <w:r w:rsidRPr="00C75417">
      <w:fldChar w:fldCharType="separate"/>
    </w:r>
    <w:r w:rsidR="00D65776" w:rsidRPr="00D65776">
      <w:rPr>
        <w:noProof/>
        <w:lang w:val="ru-RU"/>
      </w:rPr>
      <w:t>15</w:t>
    </w:r>
    <w:r>
      <w:rPr>
        <w:noProof/>
        <w:lang w:val="ru-RU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23" w:rsidRDefault="00C75417" w:rsidP="003603A9">
    <w:pPr>
      <w:pStyle w:val="aff9"/>
      <w:jc w:val="center"/>
    </w:pPr>
    <w:r w:rsidRPr="00C75417">
      <w:fldChar w:fldCharType="begin"/>
    </w:r>
    <w:r w:rsidR="00571B23">
      <w:instrText>PAGE   \* MERGEFORMAT</w:instrText>
    </w:r>
    <w:r w:rsidRPr="00C75417">
      <w:fldChar w:fldCharType="separate"/>
    </w:r>
    <w:r w:rsidR="00D65776" w:rsidRPr="00D65776">
      <w:rPr>
        <w:noProof/>
        <w:lang w:val="ru-RU"/>
      </w:rPr>
      <w:t>99</w:t>
    </w:r>
    <w:r>
      <w:rPr>
        <w:noProof/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36" w:rsidRDefault="00192436" w:rsidP="0066792D">
      <w:r>
        <w:separator/>
      </w:r>
    </w:p>
  </w:footnote>
  <w:footnote w:type="continuationSeparator" w:id="0">
    <w:p w:rsidR="00192436" w:rsidRDefault="00192436" w:rsidP="00667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23" w:rsidRPr="0088090E" w:rsidRDefault="00571B23" w:rsidP="00693895">
    <w:pPr>
      <w:pStyle w:val="aff7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130"/>
    <w:multiLevelType w:val="hybridMultilevel"/>
    <w:tmpl w:val="9312B7A4"/>
    <w:lvl w:ilvl="0" w:tplc="136C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3CA5"/>
    <w:multiLevelType w:val="singleLevel"/>
    <w:tmpl w:val="79320E8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E3E16AC"/>
    <w:multiLevelType w:val="multilevel"/>
    <w:tmpl w:val="E258C6D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312C1"/>
    <w:multiLevelType w:val="hybridMultilevel"/>
    <w:tmpl w:val="5786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4850"/>
    <w:multiLevelType w:val="hybridMultilevel"/>
    <w:tmpl w:val="6A441A60"/>
    <w:lvl w:ilvl="0" w:tplc="D21E7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34499"/>
    <w:multiLevelType w:val="hybridMultilevel"/>
    <w:tmpl w:val="DF683236"/>
    <w:lvl w:ilvl="0" w:tplc="1EFAC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095FDF"/>
    <w:multiLevelType w:val="hybridMultilevel"/>
    <w:tmpl w:val="668222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83A2A"/>
    <w:multiLevelType w:val="hybridMultilevel"/>
    <w:tmpl w:val="8F6E1136"/>
    <w:lvl w:ilvl="0" w:tplc="136C80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415B1"/>
    <w:multiLevelType w:val="hybridMultilevel"/>
    <w:tmpl w:val="8DAA4970"/>
    <w:lvl w:ilvl="0" w:tplc="50461C9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E583EC5"/>
    <w:multiLevelType w:val="multilevel"/>
    <w:tmpl w:val="B0622C4E"/>
    <w:lvl w:ilvl="0">
      <w:start w:val="2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10" w:hanging="105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21D5977"/>
    <w:multiLevelType w:val="hybridMultilevel"/>
    <w:tmpl w:val="371A67B2"/>
    <w:lvl w:ilvl="0" w:tplc="B1C0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57BD6"/>
    <w:multiLevelType w:val="hybridMultilevel"/>
    <w:tmpl w:val="78864002"/>
    <w:lvl w:ilvl="0" w:tplc="14BE10E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94319"/>
    <w:multiLevelType w:val="hybridMultilevel"/>
    <w:tmpl w:val="8AEAC18A"/>
    <w:lvl w:ilvl="0" w:tplc="B1FED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84F4D"/>
    <w:multiLevelType w:val="multilevel"/>
    <w:tmpl w:val="02FA93BA"/>
    <w:lvl w:ilvl="0">
      <w:start w:val="2"/>
      <w:numFmt w:val="decimal"/>
      <w:lvlText w:val="%1."/>
      <w:legacy w:legacy="1" w:legacySpace="120" w:legacyIndent="360"/>
      <w:lvlJc w:val="left"/>
      <w:pPr>
        <w:ind w:left="19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2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4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8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1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3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21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40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260" w:hanging="180"/>
      </w:pPr>
    </w:lvl>
  </w:abstractNum>
  <w:abstractNum w:abstractNumId="14">
    <w:nsid w:val="2E756F55"/>
    <w:multiLevelType w:val="multilevel"/>
    <w:tmpl w:val="C3ECC2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1A82C87"/>
    <w:multiLevelType w:val="hybridMultilevel"/>
    <w:tmpl w:val="C2AE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86F00"/>
    <w:multiLevelType w:val="hybridMultilevel"/>
    <w:tmpl w:val="7A8272DE"/>
    <w:lvl w:ilvl="0" w:tplc="8332B014">
      <w:start w:val="1"/>
      <w:numFmt w:val="decimal"/>
      <w:lvlText w:val="%1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35077A64"/>
    <w:multiLevelType w:val="hybridMultilevel"/>
    <w:tmpl w:val="AE22D336"/>
    <w:lvl w:ilvl="0" w:tplc="FFFFFFFF">
      <w:start w:val="1"/>
      <w:numFmt w:val="bullet"/>
      <w:pStyle w:val="2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6E0DB0"/>
    <w:multiLevelType w:val="multilevel"/>
    <w:tmpl w:val="C3ECC2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>
    <w:nsid w:val="3F596AE5"/>
    <w:multiLevelType w:val="hybridMultilevel"/>
    <w:tmpl w:val="3270807E"/>
    <w:lvl w:ilvl="0" w:tplc="136C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11C15"/>
    <w:multiLevelType w:val="hybridMultilevel"/>
    <w:tmpl w:val="7446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1D6BF5"/>
    <w:multiLevelType w:val="hybridMultilevel"/>
    <w:tmpl w:val="E8768D06"/>
    <w:lvl w:ilvl="0" w:tplc="3F0AB0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7104DC"/>
    <w:multiLevelType w:val="multilevel"/>
    <w:tmpl w:val="1BD06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3">
    <w:nsid w:val="4C547CE1"/>
    <w:multiLevelType w:val="multilevel"/>
    <w:tmpl w:val="1E76E238"/>
    <w:lvl w:ilvl="0">
      <w:start w:val="1"/>
      <w:numFmt w:val="decimal"/>
      <w:lvlText w:val="%1."/>
      <w:legacy w:legacy="1" w:legacySpace="0" w:legacyIndent="0"/>
      <w:lvlJc w:val="left"/>
    </w:lvl>
    <w:lvl w:ilvl="1">
      <w:start w:val="5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4">
    <w:nsid w:val="533D1BBF"/>
    <w:multiLevelType w:val="multilevel"/>
    <w:tmpl w:val="6C7066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F31CFD"/>
    <w:multiLevelType w:val="hybridMultilevel"/>
    <w:tmpl w:val="F30CD78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3D19C5"/>
    <w:multiLevelType w:val="hybridMultilevel"/>
    <w:tmpl w:val="73DAFDA6"/>
    <w:lvl w:ilvl="0" w:tplc="6388DA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F618B2"/>
    <w:multiLevelType w:val="multilevel"/>
    <w:tmpl w:val="2884935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2495A4C"/>
    <w:multiLevelType w:val="hybridMultilevel"/>
    <w:tmpl w:val="AAFAAFD4"/>
    <w:lvl w:ilvl="0" w:tplc="B1FEDD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E767FA"/>
    <w:multiLevelType w:val="hybridMultilevel"/>
    <w:tmpl w:val="3DCC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E184F"/>
    <w:multiLevelType w:val="hybridMultilevel"/>
    <w:tmpl w:val="7F149914"/>
    <w:lvl w:ilvl="0" w:tplc="D4E86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0A19B6"/>
    <w:multiLevelType w:val="multilevel"/>
    <w:tmpl w:val="83B8B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D6A4E06"/>
    <w:multiLevelType w:val="hybridMultilevel"/>
    <w:tmpl w:val="1A5826FE"/>
    <w:lvl w:ilvl="0" w:tplc="136C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D2133"/>
    <w:multiLevelType w:val="multilevel"/>
    <w:tmpl w:val="A8647BD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34">
    <w:nsid w:val="6FE14D92"/>
    <w:multiLevelType w:val="hybridMultilevel"/>
    <w:tmpl w:val="CD46AF8C"/>
    <w:lvl w:ilvl="0" w:tplc="FFFFFFFF">
      <w:start w:val="1"/>
      <w:numFmt w:val="bullet"/>
      <w:pStyle w:val="2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6D0F45"/>
    <w:multiLevelType w:val="hybridMultilevel"/>
    <w:tmpl w:val="1F9891A2"/>
    <w:lvl w:ilvl="0" w:tplc="4D6822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50A432D"/>
    <w:multiLevelType w:val="multilevel"/>
    <w:tmpl w:val="C44C3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98F2CC9"/>
    <w:multiLevelType w:val="multilevel"/>
    <w:tmpl w:val="C9845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9B70E0"/>
    <w:multiLevelType w:val="hybridMultilevel"/>
    <w:tmpl w:val="38461FD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18"/>
  </w:num>
  <w:num w:numId="4">
    <w:abstractNumId w:val="28"/>
  </w:num>
  <w:num w:numId="5">
    <w:abstractNumId w:val="12"/>
  </w:num>
  <w:num w:numId="6">
    <w:abstractNumId w:val="9"/>
  </w:num>
  <w:num w:numId="7">
    <w:abstractNumId w:val="14"/>
  </w:num>
  <w:num w:numId="8">
    <w:abstractNumId w:val="26"/>
  </w:num>
  <w:num w:numId="9">
    <w:abstractNumId w:val="36"/>
  </w:num>
  <w:num w:numId="10">
    <w:abstractNumId w:val="10"/>
  </w:num>
  <w:num w:numId="11">
    <w:abstractNumId w:val="6"/>
  </w:num>
  <w:num w:numId="12">
    <w:abstractNumId w:val="34"/>
  </w:num>
  <w:num w:numId="13">
    <w:abstractNumId w:val="17"/>
  </w:num>
  <w:num w:numId="14">
    <w:abstractNumId w:val="30"/>
  </w:num>
  <w:num w:numId="15">
    <w:abstractNumId w:val="13"/>
  </w:num>
  <w:num w:numId="16">
    <w:abstractNumId w:val="23"/>
  </w:num>
  <w:num w:numId="17">
    <w:abstractNumId w:val="23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5"/>
        <w:numFmt w:val="decimal"/>
        <w:lvlText w:val="%1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2160"/>
        <w:lvlJc w:val="left"/>
        <w:pPr>
          <w:ind w:left="2160" w:hanging="2160"/>
        </w:pPr>
      </w:lvl>
    </w:lvlOverride>
  </w:num>
  <w:num w:numId="18">
    <w:abstractNumId w:val="22"/>
  </w:num>
  <w:num w:numId="19">
    <w:abstractNumId w:val="1"/>
  </w:num>
  <w:num w:numId="20">
    <w:abstractNumId w:val="7"/>
  </w:num>
  <w:num w:numId="21">
    <w:abstractNumId w:val="21"/>
  </w:num>
  <w:num w:numId="22">
    <w:abstractNumId w:val="38"/>
  </w:num>
  <w:num w:numId="2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</w:num>
  <w:num w:numId="25">
    <w:abstractNumId w:val="0"/>
  </w:num>
  <w:num w:numId="26">
    <w:abstractNumId w:val="19"/>
  </w:num>
  <w:num w:numId="27">
    <w:abstractNumId w:val="32"/>
  </w:num>
  <w:num w:numId="28">
    <w:abstractNumId w:val="4"/>
  </w:num>
  <w:num w:numId="29">
    <w:abstractNumId w:val="16"/>
  </w:num>
  <w:num w:numId="30">
    <w:abstractNumId w:val="3"/>
  </w:num>
  <w:num w:numId="31">
    <w:abstractNumId w:val="5"/>
  </w:num>
  <w:num w:numId="32">
    <w:abstractNumId w:val="35"/>
  </w:num>
  <w:num w:numId="33">
    <w:abstractNumId w:val="37"/>
  </w:num>
  <w:num w:numId="34">
    <w:abstractNumId w:val="24"/>
  </w:num>
  <w:num w:numId="35">
    <w:abstractNumId w:val="2"/>
  </w:num>
  <w:num w:numId="36">
    <w:abstractNumId w:val="27"/>
  </w:num>
  <w:num w:numId="37">
    <w:abstractNumId w:val="15"/>
  </w:num>
  <w:num w:numId="38">
    <w:abstractNumId w:val="29"/>
  </w:num>
  <w:num w:numId="39">
    <w:abstractNumId w:val="8"/>
  </w:num>
  <w:num w:numId="40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hideSpellingErrors/>
  <w:defaultTabStop w:val="709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B52D4"/>
    <w:rsid w:val="00001859"/>
    <w:rsid w:val="000041DB"/>
    <w:rsid w:val="0000470E"/>
    <w:rsid w:val="00006530"/>
    <w:rsid w:val="00006B53"/>
    <w:rsid w:val="000079AD"/>
    <w:rsid w:val="00007B46"/>
    <w:rsid w:val="00007C54"/>
    <w:rsid w:val="00010645"/>
    <w:rsid w:val="00012553"/>
    <w:rsid w:val="0001495C"/>
    <w:rsid w:val="00014ECA"/>
    <w:rsid w:val="00015159"/>
    <w:rsid w:val="000161FE"/>
    <w:rsid w:val="00016273"/>
    <w:rsid w:val="00016A06"/>
    <w:rsid w:val="00017409"/>
    <w:rsid w:val="00017CB1"/>
    <w:rsid w:val="00017D1E"/>
    <w:rsid w:val="00017F1F"/>
    <w:rsid w:val="000200AB"/>
    <w:rsid w:val="000203C6"/>
    <w:rsid w:val="000205C8"/>
    <w:rsid w:val="000206A6"/>
    <w:rsid w:val="00021C98"/>
    <w:rsid w:val="00021FFE"/>
    <w:rsid w:val="000227BE"/>
    <w:rsid w:val="00022D37"/>
    <w:rsid w:val="00023571"/>
    <w:rsid w:val="0002387D"/>
    <w:rsid w:val="00023A52"/>
    <w:rsid w:val="00023E95"/>
    <w:rsid w:val="00023EAF"/>
    <w:rsid w:val="0002466E"/>
    <w:rsid w:val="00024AE7"/>
    <w:rsid w:val="00025BCF"/>
    <w:rsid w:val="00025CC1"/>
    <w:rsid w:val="0002658B"/>
    <w:rsid w:val="00026A57"/>
    <w:rsid w:val="00026AC2"/>
    <w:rsid w:val="00027223"/>
    <w:rsid w:val="000276DD"/>
    <w:rsid w:val="000276F3"/>
    <w:rsid w:val="00027F1B"/>
    <w:rsid w:val="00031CC5"/>
    <w:rsid w:val="00031F14"/>
    <w:rsid w:val="00033CDA"/>
    <w:rsid w:val="00033D81"/>
    <w:rsid w:val="0003407E"/>
    <w:rsid w:val="00034519"/>
    <w:rsid w:val="000346EC"/>
    <w:rsid w:val="00035F21"/>
    <w:rsid w:val="00036F5D"/>
    <w:rsid w:val="00037E83"/>
    <w:rsid w:val="000405A0"/>
    <w:rsid w:val="00040932"/>
    <w:rsid w:val="00040D31"/>
    <w:rsid w:val="00041E41"/>
    <w:rsid w:val="000421FB"/>
    <w:rsid w:val="000422A4"/>
    <w:rsid w:val="0004233A"/>
    <w:rsid w:val="000423FA"/>
    <w:rsid w:val="00042D72"/>
    <w:rsid w:val="00043000"/>
    <w:rsid w:val="00044D45"/>
    <w:rsid w:val="00045AFF"/>
    <w:rsid w:val="00045D13"/>
    <w:rsid w:val="000461E8"/>
    <w:rsid w:val="000462F7"/>
    <w:rsid w:val="00046371"/>
    <w:rsid w:val="00046409"/>
    <w:rsid w:val="00046D62"/>
    <w:rsid w:val="00047AA8"/>
    <w:rsid w:val="000503EE"/>
    <w:rsid w:val="00050D0F"/>
    <w:rsid w:val="000518D4"/>
    <w:rsid w:val="000519E7"/>
    <w:rsid w:val="00051D60"/>
    <w:rsid w:val="000528E1"/>
    <w:rsid w:val="00053C6D"/>
    <w:rsid w:val="00053F51"/>
    <w:rsid w:val="00055714"/>
    <w:rsid w:val="00055BA8"/>
    <w:rsid w:val="00055C7B"/>
    <w:rsid w:val="00056330"/>
    <w:rsid w:val="0005687F"/>
    <w:rsid w:val="00056BCB"/>
    <w:rsid w:val="00061040"/>
    <w:rsid w:val="000628EA"/>
    <w:rsid w:val="00063113"/>
    <w:rsid w:val="000632E9"/>
    <w:rsid w:val="0006407E"/>
    <w:rsid w:val="00064856"/>
    <w:rsid w:val="000652BB"/>
    <w:rsid w:val="00065C28"/>
    <w:rsid w:val="00065F43"/>
    <w:rsid w:val="00065F8D"/>
    <w:rsid w:val="00067C3D"/>
    <w:rsid w:val="000717BA"/>
    <w:rsid w:val="00071854"/>
    <w:rsid w:val="000725AE"/>
    <w:rsid w:val="0007299C"/>
    <w:rsid w:val="000732A8"/>
    <w:rsid w:val="00073E9E"/>
    <w:rsid w:val="00074C96"/>
    <w:rsid w:val="0007502C"/>
    <w:rsid w:val="00075163"/>
    <w:rsid w:val="0007691B"/>
    <w:rsid w:val="0008092C"/>
    <w:rsid w:val="00081570"/>
    <w:rsid w:val="0008186B"/>
    <w:rsid w:val="00083568"/>
    <w:rsid w:val="00083B20"/>
    <w:rsid w:val="00083BE2"/>
    <w:rsid w:val="00083CB1"/>
    <w:rsid w:val="00084D31"/>
    <w:rsid w:val="00085005"/>
    <w:rsid w:val="000853EB"/>
    <w:rsid w:val="00085DBE"/>
    <w:rsid w:val="00085E09"/>
    <w:rsid w:val="000879F4"/>
    <w:rsid w:val="000900FF"/>
    <w:rsid w:val="0009065E"/>
    <w:rsid w:val="00091B1A"/>
    <w:rsid w:val="000926B6"/>
    <w:rsid w:val="00092AB3"/>
    <w:rsid w:val="0009308A"/>
    <w:rsid w:val="000933E5"/>
    <w:rsid w:val="0009489C"/>
    <w:rsid w:val="00095884"/>
    <w:rsid w:val="0009651D"/>
    <w:rsid w:val="00096A37"/>
    <w:rsid w:val="00097231"/>
    <w:rsid w:val="00097B78"/>
    <w:rsid w:val="000A182B"/>
    <w:rsid w:val="000A1D2D"/>
    <w:rsid w:val="000A1D98"/>
    <w:rsid w:val="000A23B5"/>
    <w:rsid w:val="000A3D37"/>
    <w:rsid w:val="000A3FCA"/>
    <w:rsid w:val="000A4B00"/>
    <w:rsid w:val="000A5B11"/>
    <w:rsid w:val="000A7542"/>
    <w:rsid w:val="000A7FB4"/>
    <w:rsid w:val="000B00EB"/>
    <w:rsid w:val="000B0355"/>
    <w:rsid w:val="000B07C8"/>
    <w:rsid w:val="000B09E4"/>
    <w:rsid w:val="000B2625"/>
    <w:rsid w:val="000B3922"/>
    <w:rsid w:val="000B3974"/>
    <w:rsid w:val="000B3B83"/>
    <w:rsid w:val="000B4200"/>
    <w:rsid w:val="000B4A71"/>
    <w:rsid w:val="000B4AD8"/>
    <w:rsid w:val="000B601A"/>
    <w:rsid w:val="000B7299"/>
    <w:rsid w:val="000B75FE"/>
    <w:rsid w:val="000B77C2"/>
    <w:rsid w:val="000B79F6"/>
    <w:rsid w:val="000B7A34"/>
    <w:rsid w:val="000B7E59"/>
    <w:rsid w:val="000C04B8"/>
    <w:rsid w:val="000C07A0"/>
    <w:rsid w:val="000C0988"/>
    <w:rsid w:val="000C09F5"/>
    <w:rsid w:val="000C0D2A"/>
    <w:rsid w:val="000C2024"/>
    <w:rsid w:val="000C2A46"/>
    <w:rsid w:val="000C3A37"/>
    <w:rsid w:val="000C4FBB"/>
    <w:rsid w:val="000C57EA"/>
    <w:rsid w:val="000C58D8"/>
    <w:rsid w:val="000C594A"/>
    <w:rsid w:val="000C5D51"/>
    <w:rsid w:val="000C6638"/>
    <w:rsid w:val="000C6B30"/>
    <w:rsid w:val="000C7102"/>
    <w:rsid w:val="000C7409"/>
    <w:rsid w:val="000C780B"/>
    <w:rsid w:val="000D0BCE"/>
    <w:rsid w:val="000D1097"/>
    <w:rsid w:val="000D133F"/>
    <w:rsid w:val="000D1435"/>
    <w:rsid w:val="000D2524"/>
    <w:rsid w:val="000D322F"/>
    <w:rsid w:val="000D36B9"/>
    <w:rsid w:val="000D37B4"/>
    <w:rsid w:val="000D38C4"/>
    <w:rsid w:val="000D3A51"/>
    <w:rsid w:val="000D3DAA"/>
    <w:rsid w:val="000D3F39"/>
    <w:rsid w:val="000D450D"/>
    <w:rsid w:val="000D4CB4"/>
    <w:rsid w:val="000D5A6D"/>
    <w:rsid w:val="000D69C8"/>
    <w:rsid w:val="000D6C2D"/>
    <w:rsid w:val="000D7145"/>
    <w:rsid w:val="000D7F35"/>
    <w:rsid w:val="000E18E8"/>
    <w:rsid w:val="000E2E8F"/>
    <w:rsid w:val="000E2F23"/>
    <w:rsid w:val="000E3190"/>
    <w:rsid w:val="000E4694"/>
    <w:rsid w:val="000E609D"/>
    <w:rsid w:val="000E68EB"/>
    <w:rsid w:val="000E6CCE"/>
    <w:rsid w:val="000F005A"/>
    <w:rsid w:val="000F167F"/>
    <w:rsid w:val="000F1769"/>
    <w:rsid w:val="000F24CE"/>
    <w:rsid w:val="000F42DE"/>
    <w:rsid w:val="000F4824"/>
    <w:rsid w:val="000F4894"/>
    <w:rsid w:val="000F5266"/>
    <w:rsid w:val="000F5992"/>
    <w:rsid w:val="000F5C23"/>
    <w:rsid w:val="000F6E8C"/>
    <w:rsid w:val="000F79D4"/>
    <w:rsid w:val="000F7B4A"/>
    <w:rsid w:val="001002D6"/>
    <w:rsid w:val="00100CF1"/>
    <w:rsid w:val="00101F34"/>
    <w:rsid w:val="00102E35"/>
    <w:rsid w:val="00102F45"/>
    <w:rsid w:val="0010354D"/>
    <w:rsid w:val="001040AB"/>
    <w:rsid w:val="00104A8A"/>
    <w:rsid w:val="001053FE"/>
    <w:rsid w:val="00105AE9"/>
    <w:rsid w:val="00106128"/>
    <w:rsid w:val="001063D4"/>
    <w:rsid w:val="001064BA"/>
    <w:rsid w:val="00107465"/>
    <w:rsid w:val="001077E9"/>
    <w:rsid w:val="00110187"/>
    <w:rsid w:val="0011019D"/>
    <w:rsid w:val="00111D07"/>
    <w:rsid w:val="001121DD"/>
    <w:rsid w:val="00112FE2"/>
    <w:rsid w:val="0011393E"/>
    <w:rsid w:val="001149E3"/>
    <w:rsid w:val="00115335"/>
    <w:rsid w:val="00115767"/>
    <w:rsid w:val="00115AE3"/>
    <w:rsid w:val="00116FED"/>
    <w:rsid w:val="0011784D"/>
    <w:rsid w:val="00117FAD"/>
    <w:rsid w:val="00120070"/>
    <w:rsid w:val="001201F6"/>
    <w:rsid w:val="00120314"/>
    <w:rsid w:val="00120ABA"/>
    <w:rsid w:val="00120C00"/>
    <w:rsid w:val="00122365"/>
    <w:rsid w:val="0012369B"/>
    <w:rsid w:val="00123851"/>
    <w:rsid w:val="00123C71"/>
    <w:rsid w:val="00123CD8"/>
    <w:rsid w:val="00123EB9"/>
    <w:rsid w:val="00124007"/>
    <w:rsid w:val="00124029"/>
    <w:rsid w:val="00124083"/>
    <w:rsid w:val="001264CE"/>
    <w:rsid w:val="00126749"/>
    <w:rsid w:val="00126F3D"/>
    <w:rsid w:val="00127130"/>
    <w:rsid w:val="00127B5F"/>
    <w:rsid w:val="00127ECA"/>
    <w:rsid w:val="0013073F"/>
    <w:rsid w:val="00130D4F"/>
    <w:rsid w:val="00130E7E"/>
    <w:rsid w:val="00131D49"/>
    <w:rsid w:val="00132BC6"/>
    <w:rsid w:val="00132DD2"/>
    <w:rsid w:val="00132E98"/>
    <w:rsid w:val="001331B6"/>
    <w:rsid w:val="0013363E"/>
    <w:rsid w:val="0013389E"/>
    <w:rsid w:val="00134631"/>
    <w:rsid w:val="001348F0"/>
    <w:rsid w:val="00134AE7"/>
    <w:rsid w:val="00136686"/>
    <w:rsid w:val="00137764"/>
    <w:rsid w:val="00140B11"/>
    <w:rsid w:val="00141BEE"/>
    <w:rsid w:val="0014280D"/>
    <w:rsid w:val="00144D92"/>
    <w:rsid w:val="00145575"/>
    <w:rsid w:val="00145F94"/>
    <w:rsid w:val="0014609B"/>
    <w:rsid w:val="001464EC"/>
    <w:rsid w:val="00146912"/>
    <w:rsid w:val="00146A94"/>
    <w:rsid w:val="00146F83"/>
    <w:rsid w:val="0014743C"/>
    <w:rsid w:val="00147DD4"/>
    <w:rsid w:val="0015032C"/>
    <w:rsid w:val="0015046F"/>
    <w:rsid w:val="001512E0"/>
    <w:rsid w:val="001514F1"/>
    <w:rsid w:val="00152B49"/>
    <w:rsid w:val="0015343A"/>
    <w:rsid w:val="00153704"/>
    <w:rsid w:val="0015403A"/>
    <w:rsid w:val="0015518B"/>
    <w:rsid w:val="001553BA"/>
    <w:rsid w:val="001559FE"/>
    <w:rsid w:val="00155B13"/>
    <w:rsid w:val="0015631C"/>
    <w:rsid w:val="00156C14"/>
    <w:rsid w:val="00156D8C"/>
    <w:rsid w:val="00156E30"/>
    <w:rsid w:val="0016035C"/>
    <w:rsid w:val="001604B4"/>
    <w:rsid w:val="00160758"/>
    <w:rsid w:val="00160DA7"/>
    <w:rsid w:val="00161182"/>
    <w:rsid w:val="00161455"/>
    <w:rsid w:val="00161701"/>
    <w:rsid w:val="00161AF3"/>
    <w:rsid w:val="001624EB"/>
    <w:rsid w:val="00163504"/>
    <w:rsid w:val="00163547"/>
    <w:rsid w:val="0016355D"/>
    <w:rsid w:val="00163FCE"/>
    <w:rsid w:val="001644A3"/>
    <w:rsid w:val="0016484F"/>
    <w:rsid w:val="00164E14"/>
    <w:rsid w:val="001655D5"/>
    <w:rsid w:val="00166FBC"/>
    <w:rsid w:val="00167067"/>
    <w:rsid w:val="00167256"/>
    <w:rsid w:val="00170124"/>
    <w:rsid w:val="00170855"/>
    <w:rsid w:val="00170F74"/>
    <w:rsid w:val="001713A9"/>
    <w:rsid w:val="001717B8"/>
    <w:rsid w:val="00171BDE"/>
    <w:rsid w:val="00171DC6"/>
    <w:rsid w:val="0017222D"/>
    <w:rsid w:val="001722BA"/>
    <w:rsid w:val="00172583"/>
    <w:rsid w:val="001729F5"/>
    <w:rsid w:val="00172E17"/>
    <w:rsid w:val="0017376D"/>
    <w:rsid w:val="001742DB"/>
    <w:rsid w:val="00174E52"/>
    <w:rsid w:val="00176114"/>
    <w:rsid w:val="00176354"/>
    <w:rsid w:val="00176553"/>
    <w:rsid w:val="0017720F"/>
    <w:rsid w:val="001773F6"/>
    <w:rsid w:val="001779C8"/>
    <w:rsid w:val="00177FA8"/>
    <w:rsid w:val="001805A3"/>
    <w:rsid w:val="00180BDC"/>
    <w:rsid w:val="00180F5F"/>
    <w:rsid w:val="001810D1"/>
    <w:rsid w:val="001814A0"/>
    <w:rsid w:val="00181675"/>
    <w:rsid w:val="00181811"/>
    <w:rsid w:val="00181972"/>
    <w:rsid w:val="00182040"/>
    <w:rsid w:val="0018274C"/>
    <w:rsid w:val="00182BC5"/>
    <w:rsid w:val="00183034"/>
    <w:rsid w:val="0018339F"/>
    <w:rsid w:val="001835CC"/>
    <w:rsid w:val="00183924"/>
    <w:rsid w:val="00183D9A"/>
    <w:rsid w:val="00183E35"/>
    <w:rsid w:val="00184371"/>
    <w:rsid w:val="00184753"/>
    <w:rsid w:val="001848FA"/>
    <w:rsid w:val="00184A64"/>
    <w:rsid w:val="00184BC5"/>
    <w:rsid w:val="00184C8C"/>
    <w:rsid w:val="00184E2A"/>
    <w:rsid w:val="00185610"/>
    <w:rsid w:val="00185B0A"/>
    <w:rsid w:val="00186CBF"/>
    <w:rsid w:val="00186E59"/>
    <w:rsid w:val="00187C32"/>
    <w:rsid w:val="001903D0"/>
    <w:rsid w:val="00191375"/>
    <w:rsid w:val="0019199C"/>
    <w:rsid w:val="00192436"/>
    <w:rsid w:val="00193130"/>
    <w:rsid w:val="00193329"/>
    <w:rsid w:val="0019345D"/>
    <w:rsid w:val="0019345E"/>
    <w:rsid w:val="001937D9"/>
    <w:rsid w:val="001938BC"/>
    <w:rsid w:val="00193BC9"/>
    <w:rsid w:val="00194A2E"/>
    <w:rsid w:val="00194AEF"/>
    <w:rsid w:val="00194F0D"/>
    <w:rsid w:val="00195A24"/>
    <w:rsid w:val="00197191"/>
    <w:rsid w:val="00197A31"/>
    <w:rsid w:val="001A059C"/>
    <w:rsid w:val="001A1633"/>
    <w:rsid w:val="001A1D79"/>
    <w:rsid w:val="001A214B"/>
    <w:rsid w:val="001A2733"/>
    <w:rsid w:val="001A2983"/>
    <w:rsid w:val="001A2F28"/>
    <w:rsid w:val="001A3050"/>
    <w:rsid w:val="001A37F8"/>
    <w:rsid w:val="001A3937"/>
    <w:rsid w:val="001A4D5C"/>
    <w:rsid w:val="001A4E70"/>
    <w:rsid w:val="001A4EBB"/>
    <w:rsid w:val="001A6DE5"/>
    <w:rsid w:val="001A7B74"/>
    <w:rsid w:val="001A7C3E"/>
    <w:rsid w:val="001A7D53"/>
    <w:rsid w:val="001B014F"/>
    <w:rsid w:val="001B0C30"/>
    <w:rsid w:val="001B0E2F"/>
    <w:rsid w:val="001B135C"/>
    <w:rsid w:val="001B141F"/>
    <w:rsid w:val="001B2126"/>
    <w:rsid w:val="001B2488"/>
    <w:rsid w:val="001B26C4"/>
    <w:rsid w:val="001B2887"/>
    <w:rsid w:val="001B3433"/>
    <w:rsid w:val="001B37FC"/>
    <w:rsid w:val="001B38DE"/>
    <w:rsid w:val="001B3DE7"/>
    <w:rsid w:val="001B4188"/>
    <w:rsid w:val="001B4FB9"/>
    <w:rsid w:val="001B4FF9"/>
    <w:rsid w:val="001B50DE"/>
    <w:rsid w:val="001B5280"/>
    <w:rsid w:val="001B5E8D"/>
    <w:rsid w:val="001B5F61"/>
    <w:rsid w:val="001B6439"/>
    <w:rsid w:val="001B667C"/>
    <w:rsid w:val="001B6D51"/>
    <w:rsid w:val="001B7550"/>
    <w:rsid w:val="001C0B89"/>
    <w:rsid w:val="001C0DF5"/>
    <w:rsid w:val="001C143F"/>
    <w:rsid w:val="001C2944"/>
    <w:rsid w:val="001C2B61"/>
    <w:rsid w:val="001C33AE"/>
    <w:rsid w:val="001C35DD"/>
    <w:rsid w:val="001C38D1"/>
    <w:rsid w:val="001C3EF3"/>
    <w:rsid w:val="001C555F"/>
    <w:rsid w:val="001C5645"/>
    <w:rsid w:val="001C7485"/>
    <w:rsid w:val="001D1398"/>
    <w:rsid w:val="001D1A4B"/>
    <w:rsid w:val="001D1A6E"/>
    <w:rsid w:val="001D290C"/>
    <w:rsid w:val="001D3416"/>
    <w:rsid w:val="001D35DD"/>
    <w:rsid w:val="001D3951"/>
    <w:rsid w:val="001D3AC1"/>
    <w:rsid w:val="001D3D8A"/>
    <w:rsid w:val="001D3E77"/>
    <w:rsid w:val="001D3E7C"/>
    <w:rsid w:val="001D422B"/>
    <w:rsid w:val="001D4E4E"/>
    <w:rsid w:val="001D63C9"/>
    <w:rsid w:val="001D64C5"/>
    <w:rsid w:val="001D66FC"/>
    <w:rsid w:val="001D6760"/>
    <w:rsid w:val="001D6AE7"/>
    <w:rsid w:val="001D6B86"/>
    <w:rsid w:val="001D6C4A"/>
    <w:rsid w:val="001D6D87"/>
    <w:rsid w:val="001D70C1"/>
    <w:rsid w:val="001D78C0"/>
    <w:rsid w:val="001D7E3D"/>
    <w:rsid w:val="001E05CE"/>
    <w:rsid w:val="001E09CE"/>
    <w:rsid w:val="001E0D0D"/>
    <w:rsid w:val="001E11CA"/>
    <w:rsid w:val="001E127D"/>
    <w:rsid w:val="001E24AB"/>
    <w:rsid w:val="001E2DE1"/>
    <w:rsid w:val="001E3701"/>
    <w:rsid w:val="001E37FD"/>
    <w:rsid w:val="001E3C3C"/>
    <w:rsid w:val="001E4780"/>
    <w:rsid w:val="001E4CFC"/>
    <w:rsid w:val="001E4E8F"/>
    <w:rsid w:val="001E5494"/>
    <w:rsid w:val="001E5743"/>
    <w:rsid w:val="001E595F"/>
    <w:rsid w:val="001E603F"/>
    <w:rsid w:val="001E73B9"/>
    <w:rsid w:val="001E7B7D"/>
    <w:rsid w:val="001F05BE"/>
    <w:rsid w:val="001F12AC"/>
    <w:rsid w:val="001F1603"/>
    <w:rsid w:val="001F1902"/>
    <w:rsid w:val="001F1B8D"/>
    <w:rsid w:val="001F22CF"/>
    <w:rsid w:val="001F251D"/>
    <w:rsid w:val="001F3C91"/>
    <w:rsid w:val="001F3CEA"/>
    <w:rsid w:val="001F517A"/>
    <w:rsid w:val="001F5BE8"/>
    <w:rsid w:val="001F788B"/>
    <w:rsid w:val="001F7DE4"/>
    <w:rsid w:val="00200215"/>
    <w:rsid w:val="002008A2"/>
    <w:rsid w:val="002011BD"/>
    <w:rsid w:val="00201E64"/>
    <w:rsid w:val="00201FB1"/>
    <w:rsid w:val="002021CC"/>
    <w:rsid w:val="0020354D"/>
    <w:rsid w:val="00203578"/>
    <w:rsid w:val="0020390C"/>
    <w:rsid w:val="00205413"/>
    <w:rsid w:val="00206307"/>
    <w:rsid w:val="00206873"/>
    <w:rsid w:val="00207116"/>
    <w:rsid w:val="0021054F"/>
    <w:rsid w:val="002106D5"/>
    <w:rsid w:val="0021089B"/>
    <w:rsid w:val="002108DE"/>
    <w:rsid w:val="00210F59"/>
    <w:rsid w:val="002114B4"/>
    <w:rsid w:val="00211701"/>
    <w:rsid w:val="0021215E"/>
    <w:rsid w:val="00212833"/>
    <w:rsid w:val="00212D08"/>
    <w:rsid w:val="00212E71"/>
    <w:rsid w:val="0021309A"/>
    <w:rsid w:val="00213282"/>
    <w:rsid w:val="00213792"/>
    <w:rsid w:val="00213D6D"/>
    <w:rsid w:val="00214FC4"/>
    <w:rsid w:val="0021523D"/>
    <w:rsid w:val="002156F9"/>
    <w:rsid w:val="0021683E"/>
    <w:rsid w:val="0021715F"/>
    <w:rsid w:val="0021799B"/>
    <w:rsid w:val="00220237"/>
    <w:rsid w:val="00220E95"/>
    <w:rsid w:val="00221B05"/>
    <w:rsid w:val="00222AF2"/>
    <w:rsid w:val="00223242"/>
    <w:rsid w:val="002233D2"/>
    <w:rsid w:val="002237C8"/>
    <w:rsid w:val="00223C20"/>
    <w:rsid w:val="002253C1"/>
    <w:rsid w:val="002259FA"/>
    <w:rsid w:val="00226481"/>
    <w:rsid w:val="00226511"/>
    <w:rsid w:val="0022719F"/>
    <w:rsid w:val="00230157"/>
    <w:rsid w:val="0023018E"/>
    <w:rsid w:val="002302D7"/>
    <w:rsid w:val="00230871"/>
    <w:rsid w:val="00230C30"/>
    <w:rsid w:val="00231A19"/>
    <w:rsid w:val="00231F96"/>
    <w:rsid w:val="002334CA"/>
    <w:rsid w:val="002342BC"/>
    <w:rsid w:val="00234AB6"/>
    <w:rsid w:val="00234B55"/>
    <w:rsid w:val="00235378"/>
    <w:rsid w:val="002379A2"/>
    <w:rsid w:val="00237CE9"/>
    <w:rsid w:val="002407F6"/>
    <w:rsid w:val="00240863"/>
    <w:rsid w:val="002417FB"/>
    <w:rsid w:val="00241820"/>
    <w:rsid w:val="002422BE"/>
    <w:rsid w:val="00242D69"/>
    <w:rsid w:val="002432C4"/>
    <w:rsid w:val="002435E4"/>
    <w:rsid w:val="00243F98"/>
    <w:rsid w:val="00244867"/>
    <w:rsid w:val="002455E9"/>
    <w:rsid w:val="00245701"/>
    <w:rsid w:val="0024662E"/>
    <w:rsid w:val="00246E6B"/>
    <w:rsid w:val="0025031F"/>
    <w:rsid w:val="00250C60"/>
    <w:rsid w:val="002511B3"/>
    <w:rsid w:val="002515ED"/>
    <w:rsid w:val="00251912"/>
    <w:rsid w:val="00251F8C"/>
    <w:rsid w:val="002523B0"/>
    <w:rsid w:val="0025255E"/>
    <w:rsid w:val="00252E8A"/>
    <w:rsid w:val="0025351A"/>
    <w:rsid w:val="00254CBE"/>
    <w:rsid w:val="00254DFB"/>
    <w:rsid w:val="00255D4C"/>
    <w:rsid w:val="0025674E"/>
    <w:rsid w:val="00256D8C"/>
    <w:rsid w:val="00256DE1"/>
    <w:rsid w:val="0026024E"/>
    <w:rsid w:val="00260E71"/>
    <w:rsid w:val="00260ED4"/>
    <w:rsid w:val="00261405"/>
    <w:rsid w:val="0026279B"/>
    <w:rsid w:val="002633AC"/>
    <w:rsid w:val="002638EB"/>
    <w:rsid w:val="00263A5E"/>
    <w:rsid w:val="0026429D"/>
    <w:rsid w:val="0026444E"/>
    <w:rsid w:val="002646D1"/>
    <w:rsid w:val="002649E4"/>
    <w:rsid w:val="00264DC9"/>
    <w:rsid w:val="00265F5C"/>
    <w:rsid w:val="00265FED"/>
    <w:rsid w:val="002661D6"/>
    <w:rsid w:val="00266CE2"/>
    <w:rsid w:val="00267DF0"/>
    <w:rsid w:val="00270519"/>
    <w:rsid w:val="00271AC5"/>
    <w:rsid w:val="00272713"/>
    <w:rsid w:val="00272D65"/>
    <w:rsid w:val="00273D12"/>
    <w:rsid w:val="00273D5B"/>
    <w:rsid w:val="002740B0"/>
    <w:rsid w:val="00274101"/>
    <w:rsid w:val="0027428F"/>
    <w:rsid w:val="002765EA"/>
    <w:rsid w:val="00276C22"/>
    <w:rsid w:val="00276EFE"/>
    <w:rsid w:val="002778C8"/>
    <w:rsid w:val="00280F2D"/>
    <w:rsid w:val="002818ED"/>
    <w:rsid w:val="00281A91"/>
    <w:rsid w:val="0028268E"/>
    <w:rsid w:val="00282ABC"/>
    <w:rsid w:val="00283930"/>
    <w:rsid w:val="002845C2"/>
    <w:rsid w:val="00284B6C"/>
    <w:rsid w:val="00284B9D"/>
    <w:rsid w:val="00284CCC"/>
    <w:rsid w:val="00284D3B"/>
    <w:rsid w:val="002859D0"/>
    <w:rsid w:val="00285E45"/>
    <w:rsid w:val="00286914"/>
    <w:rsid w:val="0028733A"/>
    <w:rsid w:val="002874C5"/>
    <w:rsid w:val="002877F1"/>
    <w:rsid w:val="002879B3"/>
    <w:rsid w:val="0029029C"/>
    <w:rsid w:val="0029036B"/>
    <w:rsid w:val="002908B4"/>
    <w:rsid w:val="002922E8"/>
    <w:rsid w:val="00292BEF"/>
    <w:rsid w:val="00292E72"/>
    <w:rsid w:val="002940B5"/>
    <w:rsid w:val="0029427D"/>
    <w:rsid w:val="00294E06"/>
    <w:rsid w:val="00294F9A"/>
    <w:rsid w:val="002954A6"/>
    <w:rsid w:val="00295505"/>
    <w:rsid w:val="00295684"/>
    <w:rsid w:val="00296559"/>
    <w:rsid w:val="00296CA6"/>
    <w:rsid w:val="002977EF"/>
    <w:rsid w:val="00297BA0"/>
    <w:rsid w:val="002A05DA"/>
    <w:rsid w:val="002A2346"/>
    <w:rsid w:val="002A23C6"/>
    <w:rsid w:val="002A23CE"/>
    <w:rsid w:val="002A242F"/>
    <w:rsid w:val="002A443A"/>
    <w:rsid w:val="002A606D"/>
    <w:rsid w:val="002A6F45"/>
    <w:rsid w:val="002A6FB1"/>
    <w:rsid w:val="002A75DD"/>
    <w:rsid w:val="002A7623"/>
    <w:rsid w:val="002A796A"/>
    <w:rsid w:val="002B12F1"/>
    <w:rsid w:val="002B185B"/>
    <w:rsid w:val="002B1AD1"/>
    <w:rsid w:val="002B1D3F"/>
    <w:rsid w:val="002B289A"/>
    <w:rsid w:val="002B29FF"/>
    <w:rsid w:val="002B2C98"/>
    <w:rsid w:val="002B2DDE"/>
    <w:rsid w:val="002B3A7A"/>
    <w:rsid w:val="002B3B06"/>
    <w:rsid w:val="002B3B67"/>
    <w:rsid w:val="002B3EA0"/>
    <w:rsid w:val="002B3EB6"/>
    <w:rsid w:val="002B42AA"/>
    <w:rsid w:val="002B4A91"/>
    <w:rsid w:val="002B4D6D"/>
    <w:rsid w:val="002B4E9A"/>
    <w:rsid w:val="002B584A"/>
    <w:rsid w:val="002B6133"/>
    <w:rsid w:val="002B6285"/>
    <w:rsid w:val="002B6D95"/>
    <w:rsid w:val="002B6E50"/>
    <w:rsid w:val="002B7A96"/>
    <w:rsid w:val="002C01C4"/>
    <w:rsid w:val="002C04B0"/>
    <w:rsid w:val="002C0878"/>
    <w:rsid w:val="002C180D"/>
    <w:rsid w:val="002C37BA"/>
    <w:rsid w:val="002C3B2B"/>
    <w:rsid w:val="002C3B54"/>
    <w:rsid w:val="002C3B84"/>
    <w:rsid w:val="002C3C78"/>
    <w:rsid w:val="002C3D8C"/>
    <w:rsid w:val="002C4B2F"/>
    <w:rsid w:val="002C550D"/>
    <w:rsid w:val="002C72C4"/>
    <w:rsid w:val="002D15F0"/>
    <w:rsid w:val="002D1982"/>
    <w:rsid w:val="002D2829"/>
    <w:rsid w:val="002D30AD"/>
    <w:rsid w:val="002D329A"/>
    <w:rsid w:val="002D359E"/>
    <w:rsid w:val="002D40EA"/>
    <w:rsid w:val="002D4687"/>
    <w:rsid w:val="002D58DB"/>
    <w:rsid w:val="002D6252"/>
    <w:rsid w:val="002D627B"/>
    <w:rsid w:val="002D6B3C"/>
    <w:rsid w:val="002D6C90"/>
    <w:rsid w:val="002E0831"/>
    <w:rsid w:val="002E1193"/>
    <w:rsid w:val="002E16C1"/>
    <w:rsid w:val="002E1895"/>
    <w:rsid w:val="002E1B8D"/>
    <w:rsid w:val="002E21EB"/>
    <w:rsid w:val="002E2797"/>
    <w:rsid w:val="002E3767"/>
    <w:rsid w:val="002E3FF5"/>
    <w:rsid w:val="002E47D5"/>
    <w:rsid w:val="002E4950"/>
    <w:rsid w:val="002E6071"/>
    <w:rsid w:val="002E609D"/>
    <w:rsid w:val="002E6126"/>
    <w:rsid w:val="002E6285"/>
    <w:rsid w:val="002E6751"/>
    <w:rsid w:val="002E6B7E"/>
    <w:rsid w:val="002E6C50"/>
    <w:rsid w:val="002E6E49"/>
    <w:rsid w:val="002F0082"/>
    <w:rsid w:val="002F0435"/>
    <w:rsid w:val="002F0B79"/>
    <w:rsid w:val="002F130C"/>
    <w:rsid w:val="002F1333"/>
    <w:rsid w:val="002F13E8"/>
    <w:rsid w:val="002F144E"/>
    <w:rsid w:val="002F1E8F"/>
    <w:rsid w:val="002F1F9D"/>
    <w:rsid w:val="002F409B"/>
    <w:rsid w:val="002F452A"/>
    <w:rsid w:val="002F4F23"/>
    <w:rsid w:val="002F577F"/>
    <w:rsid w:val="002F63F7"/>
    <w:rsid w:val="002F6AB0"/>
    <w:rsid w:val="002F772B"/>
    <w:rsid w:val="002F792A"/>
    <w:rsid w:val="002F79F7"/>
    <w:rsid w:val="00300565"/>
    <w:rsid w:val="00300659"/>
    <w:rsid w:val="00302257"/>
    <w:rsid w:val="00302DF3"/>
    <w:rsid w:val="00303076"/>
    <w:rsid w:val="003030A9"/>
    <w:rsid w:val="003044A1"/>
    <w:rsid w:val="00304860"/>
    <w:rsid w:val="00305846"/>
    <w:rsid w:val="003067D4"/>
    <w:rsid w:val="003071E3"/>
    <w:rsid w:val="00307FF5"/>
    <w:rsid w:val="0031066E"/>
    <w:rsid w:val="00310CFA"/>
    <w:rsid w:val="0031140E"/>
    <w:rsid w:val="0031176E"/>
    <w:rsid w:val="0031210A"/>
    <w:rsid w:val="00312A00"/>
    <w:rsid w:val="00313FCB"/>
    <w:rsid w:val="003145FE"/>
    <w:rsid w:val="003149B1"/>
    <w:rsid w:val="00315289"/>
    <w:rsid w:val="00315B3A"/>
    <w:rsid w:val="00320933"/>
    <w:rsid w:val="00320B4D"/>
    <w:rsid w:val="003220BE"/>
    <w:rsid w:val="003245F0"/>
    <w:rsid w:val="003273E9"/>
    <w:rsid w:val="00327863"/>
    <w:rsid w:val="00327E56"/>
    <w:rsid w:val="003300C8"/>
    <w:rsid w:val="003310D2"/>
    <w:rsid w:val="00332065"/>
    <w:rsid w:val="0033252F"/>
    <w:rsid w:val="00333408"/>
    <w:rsid w:val="00333B8C"/>
    <w:rsid w:val="00333C03"/>
    <w:rsid w:val="00333D1D"/>
    <w:rsid w:val="00334089"/>
    <w:rsid w:val="003342E4"/>
    <w:rsid w:val="00334414"/>
    <w:rsid w:val="00334575"/>
    <w:rsid w:val="00334950"/>
    <w:rsid w:val="00334CA3"/>
    <w:rsid w:val="00335261"/>
    <w:rsid w:val="0033558A"/>
    <w:rsid w:val="00335C49"/>
    <w:rsid w:val="00335C64"/>
    <w:rsid w:val="003369A8"/>
    <w:rsid w:val="00336F1B"/>
    <w:rsid w:val="00337955"/>
    <w:rsid w:val="00340EC5"/>
    <w:rsid w:val="003410EA"/>
    <w:rsid w:val="00341CCA"/>
    <w:rsid w:val="003434CB"/>
    <w:rsid w:val="0034352A"/>
    <w:rsid w:val="00343FEE"/>
    <w:rsid w:val="00344110"/>
    <w:rsid w:val="00344C46"/>
    <w:rsid w:val="0034522D"/>
    <w:rsid w:val="00345528"/>
    <w:rsid w:val="0034563C"/>
    <w:rsid w:val="00345F7F"/>
    <w:rsid w:val="00346432"/>
    <w:rsid w:val="00346974"/>
    <w:rsid w:val="00346BE5"/>
    <w:rsid w:val="00347547"/>
    <w:rsid w:val="00347F82"/>
    <w:rsid w:val="0035087A"/>
    <w:rsid w:val="003511B7"/>
    <w:rsid w:val="003512F5"/>
    <w:rsid w:val="00351AF0"/>
    <w:rsid w:val="003529E5"/>
    <w:rsid w:val="00352BC3"/>
    <w:rsid w:val="00352F74"/>
    <w:rsid w:val="003534A4"/>
    <w:rsid w:val="00353A46"/>
    <w:rsid w:val="00354C1B"/>
    <w:rsid w:val="00355AF5"/>
    <w:rsid w:val="00356571"/>
    <w:rsid w:val="003603A9"/>
    <w:rsid w:val="0036042F"/>
    <w:rsid w:val="003611D5"/>
    <w:rsid w:val="00362A03"/>
    <w:rsid w:val="00364468"/>
    <w:rsid w:val="003646A9"/>
    <w:rsid w:val="00367776"/>
    <w:rsid w:val="0037096D"/>
    <w:rsid w:val="00370E6D"/>
    <w:rsid w:val="0037133E"/>
    <w:rsid w:val="00371956"/>
    <w:rsid w:val="0037199A"/>
    <w:rsid w:val="003719D5"/>
    <w:rsid w:val="00371A56"/>
    <w:rsid w:val="00371B97"/>
    <w:rsid w:val="00371D64"/>
    <w:rsid w:val="00372B70"/>
    <w:rsid w:val="0037311B"/>
    <w:rsid w:val="00373373"/>
    <w:rsid w:val="0037383D"/>
    <w:rsid w:val="00373C3C"/>
    <w:rsid w:val="0037406D"/>
    <w:rsid w:val="003741A8"/>
    <w:rsid w:val="003754DF"/>
    <w:rsid w:val="0037591C"/>
    <w:rsid w:val="0037611F"/>
    <w:rsid w:val="003769E0"/>
    <w:rsid w:val="00377236"/>
    <w:rsid w:val="00377366"/>
    <w:rsid w:val="00377978"/>
    <w:rsid w:val="0038081B"/>
    <w:rsid w:val="003811C6"/>
    <w:rsid w:val="0038148E"/>
    <w:rsid w:val="003818B9"/>
    <w:rsid w:val="00381C28"/>
    <w:rsid w:val="00382B9A"/>
    <w:rsid w:val="00382D93"/>
    <w:rsid w:val="00382FE5"/>
    <w:rsid w:val="0038350B"/>
    <w:rsid w:val="003836A6"/>
    <w:rsid w:val="003839F4"/>
    <w:rsid w:val="00385592"/>
    <w:rsid w:val="003859A2"/>
    <w:rsid w:val="003859BE"/>
    <w:rsid w:val="00386006"/>
    <w:rsid w:val="0038627F"/>
    <w:rsid w:val="003867B3"/>
    <w:rsid w:val="00386BBA"/>
    <w:rsid w:val="00390BC4"/>
    <w:rsid w:val="0039187C"/>
    <w:rsid w:val="00391FF6"/>
    <w:rsid w:val="00393A6B"/>
    <w:rsid w:val="003941D2"/>
    <w:rsid w:val="00394AF4"/>
    <w:rsid w:val="00395E99"/>
    <w:rsid w:val="00396395"/>
    <w:rsid w:val="00396C5D"/>
    <w:rsid w:val="003971C1"/>
    <w:rsid w:val="00397310"/>
    <w:rsid w:val="00397B8F"/>
    <w:rsid w:val="00397E5D"/>
    <w:rsid w:val="003A0792"/>
    <w:rsid w:val="003A0955"/>
    <w:rsid w:val="003A0AD7"/>
    <w:rsid w:val="003A1089"/>
    <w:rsid w:val="003A1D66"/>
    <w:rsid w:val="003A1F16"/>
    <w:rsid w:val="003A1F65"/>
    <w:rsid w:val="003A24B7"/>
    <w:rsid w:val="003A2C2E"/>
    <w:rsid w:val="003A3072"/>
    <w:rsid w:val="003A3807"/>
    <w:rsid w:val="003A38F2"/>
    <w:rsid w:val="003A39E3"/>
    <w:rsid w:val="003A4CF8"/>
    <w:rsid w:val="003A4EDD"/>
    <w:rsid w:val="003A5020"/>
    <w:rsid w:val="003A5203"/>
    <w:rsid w:val="003A6567"/>
    <w:rsid w:val="003A7145"/>
    <w:rsid w:val="003B0DBE"/>
    <w:rsid w:val="003B114B"/>
    <w:rsid w:val="003B1BE5"/>
    <w:rsid w:val="003B1C57"/>
    <w:rsid w:val="003B21F7"/>
    <w:rsid w:val="003B2752"/>
    <w:rsid w:val="003B2F96"/>
    <w:rsid w:val="003B32BB"/>
    <w:rsid w:val="003B3995"/>
    <w:rsid w:val="003B3AC7"/>
    <w:rsid w:val="003B4E5A"/>
    <w:rsid w:val="003B5363"/>
    <w:rsid w:val="003B5CEB"/>
    <w:rsid w:val="003B68E4"/>
    <w:rsid w:val="003B6D89"/>
    <w:rsid w:val="003C1331"/>
    <w:rsid w:val="003C29AD"/>
    <w:rsid w:val="003C4783"/>
    <w:rsid w:val="003C4A5A"/>
    <w:rsid w:val="003C4D16"/>
    <w:rsid w:val="003C545B"/>
    <w:rsid w:val="003C5AEF"/>
    <w:rsid w:val="003C6CB9"/>
    <w:rsid w:val="003C7A28"/>
    <w:rsid w:val="003C7DE2"/>
    <w:rsid w:val="003D01AD"/>
    <w:rsid w:val="003D01DE"/>
    <w:rsid w:val="003D022F"/>
    <w:rsid w:val="003D0652"/>
    <w:rsid w:val="003D0EBF"/>
    <w:rsid w:val="003D10A9"/>
    <w:rsid w:val="003D187C"/>
    <w:rsid w:val="003D1DB8"/>
    <w:rsid w:val="003D1EA8"/>
    <w:rsid w:val="003D235C"/>
    <w:rsid w:val="003D29AB"/>
    <w:rsid w:val="003D2FE7"/>
    <w:rsid w:val="003D4B84"/>
    <w:rsid w:val="003D5192"/>
    <w:rsid w:val="003D5807"/>
    <w:rsid w:val="003D597B"/>
    <w:rsid w:val="003D6054"/>
    <w:rsid w:val="003D61A4"/>
    <w:rsid w:val="003D6F0D"/>
    <w:rsid w:val="003D7737"/>
    <w:rsid w:val="003E04E7"/>
    <w:rsid w:val="003E081D"/>
    <w:rsid w:val="003E1258"/>
    <w:rsid w:val="003E159A"/>
    <w:rsid w:val="003E218F"/>
    <w:rsid w:val="003E2577"/>
    <w:rsid w:val="003E2F48"/>
    <w:rsid w:val="003E318D"/>
    <w:rsid w:val="003E32EE"/>
    <w:rsid w:val="003E3396"/>
    <w:rsid w:val="003E381C"/>
    <w:rsid w:val="003E387E"/>
    <w:rsid w:val="003E3FFB"/>
    <w:rsid w:val="003E44CE"/>
    <w:rsid w:val="003E4599"/>
    <w:rsid w:val="003E4738"/>
    <w:rsid w:val="003E4AAA"/>
    <w:rsid w:val="003E4B58"/>
    <w:rsid w:val="003E4D2C"/>
    <w:rsid w:val="003E6312"/>
    <w:rsid w:val="003E6B50"/>
    <w:rsid w:val="003E6BEC"/>
    <w:rsid w:val="003E6C52"/>
    <w:rsid w:val="003E75EB"/>
    <w:rsid w:val="003E7630"/>
    <w:rsid w:val="003E76DF"/>
    <w:rsid w:val="003E77EE"/>
    <w:rsid w:val="003F0800"/>
    <w:rsid w:val="003F0F0C"/>
    <w:rsid w:val="003F133D"/>
    <w:rsid w:val="003F18EC"/>
    <w:rsid w:val="003F30A8"/>
    <w:rsid w:val="003F49DA"/>
    <w:rsid w:val="003F524A"/>
    <w:rsid w:val="003F5564"/>
    <w:rsid w:val="003F5AF8"/>
    <w:rsid w:val="003F76BB"/>
    <w:rsid w:val="003F76E0"/>
    <w:rsid w:val="003F78D5"/>
    <w:rsid w:val="004013E2"/>
    <w:rsid w:val="00401977"/>
    <w:rsid w:val="004028DD"/>
    <w:rsid w:val="00402C81"/>
    <w:rsid w:val="00404445"/>
    <w:rsid w:val="00404697"/>
    <w:rsid w:val="00404A62"/>
    <w:rsid w:val="00405DA6"/>
    <w:rsid w:val="00405F15"/>
    <w:rsid w:val="0040642E"/>
    <w:rsid w:val="00407757"/>
    <w:rsid w:val="00410783"/>
    <w:rsid w:val="00410D25"/>
    <w:rsid w:val="00411499"/>
    <w:rsid w:val="00411F16"/>
    <w:rsid w:val="00412095"/>
    <w:rsid w:val="0041289F"/>
    <w:rsid w:val="00414287"/>
    <w:rsid w:val="00415AF1"/>
    <w:rsid w:val="00415E00"/>
    <w:rsid w:val="00416963"/>
    <w:rsid w:val="00416C22"/>
    <w:rsid w:val="00416ED1"/>
    <w:rsid w:val="00416F54"/>
    <w:rsid w:val="00417D02"/>
    <w:rsid w:val="00420229"/>
    <w:rsid w:val="00420472"/>
    <w:rsid w:val="00421680"/>
    <w:rsid w:val="0042176D"/>
    <w:rsid w:val="00422121"/>
    <w:rsid w:val="00422AE1"/>
    <w:rsid w:val="00422DF4"/>
    <w:rsid w:val="00423BD8"/>
    <w:rsid w:val="004265BA"/>
    <w:rsid w:val="0042673C"/>
    <w:rsid w:val="00426DC2"/>
    <w:rsid w:val="0042771D"/>
    <w:rsid w:val="00427990"/>
    <w:rsid w:val="0043047C"/>
    <w:rsid w:val="004307E6"/>
    <w:rsid w:val="00430852"/>
    <w:rsid w:val="004331F4"/>
    <w:rsid w:val="004332B5"/>
    <w:rsid w:val="00433C05"/>
    <w:rsid w:val="00433DA2"/>
    <w:rsid w:val="00433DB4"/>
    <w:rsid w:val="00433DC3"/>
    <w:rsid w:val="00434388"/>
    <w:rsid w:val="004349F3"/>
    <w:rsid w:val="0043536C"/>
    <w:rsid w:val="00435574"/>
    <w:rsid w:val="00435741"/>
    <w:rsid w:val="00435AC3"/>
    <w:rsid w:val="00436055"/>
    <w:rsid w:val="004366B3"/>
    <w:rsid w:val="004369F0"/>
    <w:rsid w:val="004374BD"/>
    <w:rsid w:val="0043757B"/>
    <w:rsid w:val="004403C8"/>
    <w:rsid w:val="00440475"/>
    <w:rsid w:val="0044150A"/>
    <w:rsid w:val="004416A4"/>
    <w:rsid w:val="00444352"/>
    <w:rsid w:val="0044456F"/>
    <w:rsid w:val="00444859"/>
    <w:rsid w:val="0044490C"/>
    <w:rsid w:val="0044556E"/>
    <w:rsid w:val="0044572C"/>
    <w:rsid w:val="004458B7"/>
    <w:rsid w:val="00445AA1"/>
    <w:rsid w:val="00445E1D"/>
    <w:rsid w:val="00446404"/>
    <w:rsid w:val="00446920"/>
    <w:rsid w:val="004471DB"/>
    <w:rsid w:val="0044742D"/>
    <w:rsid w:val="00447B09"/>
    <w:rsid w:val="00450F14"/>
    <w:rsid w:val="004511DF"/>
    <w:rsid w:val="00452CEF"/>
    <w:rsid w:val="00452D49"/>
    <w:rsid w:val="00453040"/>
    <w:rsid w:val="00453C2C"/>
    <w:rsid w:val="00454312"/>
    <w:rsid w:val="004545C9"/>
    <w:rsid w:val="004547E4"/>
    <w:rsid w:val="004548FA"/>
    <w:rsid w:val="00454CC3"/>
    <w:rsid w:val="00456EB2"/>
    <w:rsid w:val="00457852"/>
    <w:rsid w:val="00457DAC"/>
    <w:rsid w:val="00457EC8"/>
    <w:rsid w:val="00460192"/>
    <w:rsid w:val="004606BA"/>
    <w:rsid w:val="00460B34"/>
    <w:rsid w:val="004616F4"/>
    <w:rsid w:val="00463B99"/>
    <w:rsid w:val="00464E10"/>
    <w:rsid w:val="004653A1"/>
    <w:rsid w:val="0046544E"/>
    <w:rsid w:val="00465863"/>
    <w:rsid w:val="00466A58"/>
    <w:rsid w:val="00466AD3"/>
    <w:rsid w:val="00467825"/>
    <w:rsid w:val="0047075E"/>
    <w:rsid w:val="00471B8C"/>
    <w:rsid w:val="00472A26"/>
    <w:rsid w:val="00473B98"/>
    <w:rsid w:val="00475C45"/>
    <w:rsid w:val="00480E1F"/>
    <w:rsid w:val="004814D0"/>
    <w:rsid w:val="00481527"/>
    <w:rsid w:val="00481FB7"/>
    <w:rsid w:val="00482BAB"/>
    <w:rsid w:val="0048483C"/>
    <w:rsid w:val="00484A53"/>
    <w:rsid w:val="004855F0"/>
    <w:rsid w:val="00486A9D"/>
    <w:rsid w:val="00487280"/>
    <w:rsid w:val="00490BF5"/>
    <w:rsid w:val="004926FE"/>
    <w:rsid w:val="00492897"/>
    <w:rsid w:val="0049321D"/>
    <w:rsid w:val="00493794"/>
    <w:rsid w:val="00494080"/>
    <w:rsid w:val="004945A4"/>
    <w:rsid w:val="0049511E"/>
    <w:rsid w:val="00495131"/>
    <w:rsid w:val="00495C16"/>
    <w:rsid w:val="00495C19"/>
    <w:rsid w:val="0049629C"/>
    <w:rsid w:val="00496C29"/>
    <w:rsid w:val="00496CE7"/>
    <w:rsid w:val="00497D0F"/>
    <w:rsid w:val="004A0772"/>
    <w:rsid w:val="004A07D9"/>
    <w:rsid w:val="004A0A95"/>
    <w:rsid w:val="004A0E32"/>
    <w:rsid w:val="004A1005"/>
    <w:rsid w:val="004A1AD7"/>
    <w:rsid w:val="004A1CDD"/>
    <w:rsid w:val="004A28E2"/>
    <w:rsid w:val="004A2A45"/>
    <w:rsid w:val="004A34B5"/>
    <w:rsid w:val="004A37B4"/>
    <w:rsid w:val="004A3AAF"/>
    <w:rsid w:val="004A4E7E"/>
    <w:rsid w:val="004A503E"/>
    <w:rsid w:val="004A5A1A"/>
    <w:rsid w:val="004A6779"/>
    <w:rsid w:val="004A6A13"/>
    <w:rsid w:val="004A7BE2"/>
    <w:rsid w:val="004B03CC"/>
    <w:rsid w:val="004B0AE4"/>
    <w:rsid w:val="004B221F"/>
    <w:rsid w:val="004B3BDA"/>
    <w:rsid w:val="004B4B75"/>
    <w:rsid w:val="004B4F38"/>
    <w:rsid w:val="004B54E8"/>
    <w:rsid w:val="004B5E23"/>
    <w:rsid w:val="004B796C"/>
    <w:rsid w:val="004C046D"/>
    <w:rsid w:val="004C0488"/>
    <w:rsid w:val="004C0D76"/>
    <w:rsid w:val="004C2067"/>
    <w:rsid w:val="004C2078"/>
    <w:rsid w:val="004C2139"/>
    <w:rsid w:val="004C2531"/>
    <w:rsid w:val="004C2693"/>
    <w:rsid w:val="004C269C"/>
    <w:rsid w:val="004C2E9B"/>
    <w:rsid w:val="004C3D39"/>
    <w:rsid w:val="004C47D4"/>
    <w:rsid w:val="004C5234"/>
    <w:rsid w:val="004C6973"/>
    <w:rsid w:val="004C6A56"/>
    <w:rsid w:val="004C6A8F"/>
    <w:rsid w:val="004C6AEC"/>
    <w:rsid w:val="004C71CD"/>
    <w:rsid w:val="004C71D7"/>
    <w:rsid w:val="004D097A"/>
    <w:rsid w:val="004D0D39"/>
    <w:rsid w:val="004D1EAA"/>
    <w:rsid w:val="004D24E5"/>
    <w:rsid w:val="004D29AD"/>
    <w:rsid w:val="004D2B44"/>
    <w:rsid w:val="004D2FC2"/>
    <w:rsid w:val="004D38A9"/>
    <w:rsid w:val="004D3E13"/>
    <w:rsid w:val="004D7C89"/>
    <w:rsid w:val="004E015F"/>
    <w:rsid w:val="004E14F0"/>
    <w:rsid w:val="004E1E60"/>
    <w:rsid w:val="004E3409"/>
    <w:rsid w:val="004E349F"/>
    <w:rsid w:val="004E38F1"/>
    <w:rsid w:val="004E4774"/>
    <w:rsid w:val="004E5671"/>
    <w:rsid w:val="004E5CEB"/>
    <w:rsid w:val="004E77B2"/>
    <w:rsid w:val="004E7B16"/>
    <w:rsid w:val="004F03AB"/>
    <w:rsid w:val="004F09E0"/>
    <w:rsid w:val="004F0ADF"/>
    <w:rsid w:val="004F108B"/>
    <w:rsid w:val="004F1230"/>
    <w:rsid w:val="004F1745"/>
    <w:rsid w:val="004F1836"/>
    <w:rsid w:val="004F2AD4"/>
    <w:rsid w:val="004F2DF6"/>
    <w:rsid w:val="004F389D"/>
    <w:rsid w:val="004F3A57"/>
    <w:rsid w:val="004F5B23"/>
    <w:rsid w:val="004F6514"/>
    <w:rsid w:val="004F67B5"/>
    <w:rsid w:val="004F6A57"/>
    <w:rsid w:val="004F74BD"/>
    <w:rsid w:val="00501DD6"/>
    <w:rsid w:val="00501E78"/>
    <w:rsid w:val="00502515"/>
    <w:rsid w:val="0050318D"/>
    <w:rsid w:val="00503C51"/>
    <w:rsid w:val="00504847"/>
    <w:rsid w:val="00505B6E"/>
    <w:rsid w:val="0050622E"/>
    <w:rsid w:val="0050633B"/>
    <w:rsid w:val="00506C34"/>
    <w:rsid w:val="0050711E"/>
    <w:rsid w:val="005072D5"/>
    <w:rsid w:val="00507C56"/>
    <w:rsid w:val="00510955"/>
    <w:rsid w:val="00511261"/>
    <w:rsid w:val="00512936"/>
    <w:rsid w:val="00512A11"/>
    <w:rsid w:val="00512A5A"/>
    <w:rsid w:val="00512AE1"/>
    <w:rsid w:val="005131B2"/>
    <w:rsid w:val="00513362"/>
    <w:rsid w:val="005136CE"/>
    <w:rsid w:val="00513A4A"/>
    <w:rsid w:val="0051409C"/>
    <w:rsid w:val="005152EF"/>
    <w:rsid w:val="00516816"/>
    <w:rsid w:val="00516821"/>
    <w:rsid w:val="00516926"/>
    <w:rsid w:val="0051708A"/>
    <w:rsid w:val="00520280"/>
    <w:rsid w:val="00520A5F"/>
    <w:rsid w:val="00520FA9"/>
    <w:rsid w:val="00521064"/>
    <w:rsid w:val="005215EC"/>
    <w:rsid w:val="00521753"/>
    <w:rsid w:val="00521848"/>
    <w:rsid w:val="00521868"/>
    <w:rsid w:val="00521A37"/>
    <w:rsid w:val="00521CFC"/>
    <w:rsid w:val="00521E9C"/>
    <w:rsid w:val="0052277F"/>
    <w:rsid w:val="00522FE7"/>
    <w:rsid w:val="0052313D"/>
    <w:rsid w:val="00524756"/>
    <w:rsid w:val="005267D7"/>
    <w:rsid w:val="00526C60"/>
    <w:rsid w:val="005276FA"/>
    <w:rsid w:val="00527DA8"/>
    <w:rsid w:val="00527F64"/>
    <w:rsid w:val="00530CC8"/>
    <w:rsid w:val="00531068"/>
    <w:rsid w:val="0053295C"/>
    <w:rsid w:val="00532A76"/>
    <w:rsid w:val="00532BDA"/>
    <w:rsid w:val="00533476"/>
    <w:rsid w:val="00533CAD"/>
    <w:rsid w:val="005343A2"/>
    <w:rsid w:val="00534A4D"/>
    <w:rsid w:val="00534F21"/>
    <w:rsid w:val="00535997"/>
    <w:rsid w:val="00535ACD"/>
    <w:rsid w:val="00536764"/>
    <w:rsid w:val="00537CB9"/>
    <w:rsid w:val="005407FE"/>
    <w:rsid w:val="00540B63"/>
    <w:rsid w:val="00540C75"/>
    <w:rsid w:val="0054326A"/>
    <w:rsid w:val="0054349B"/>
    <w:rsid w:val="00543C2D"/>
    <w:rsid w:val="00544077"/>
    <w:rsid w:val="005453DA"/>
    <w:rsid w:val="00545760"/>
    <w:rsid w:val="00545CC9"/>
    <w:rsid w:val="00547FFE"/>
    <w:rsid w:val="00550163"/>
    <w:rsid w:val="005501A1"/>
    <w:rsid w:val="0055029D"/>
    <w:rsid w:val="00550733"/>
    <w:rsid w:val="00550BE9"/>
    <w:rsid w:val="005510EF"/>
    <w:rsid w:val="00551197"/>
    <w:rsid w:val="005514A6"/>
    <w:rsid w:val="005515C2"/>
    <w:rsid w:val="005516E3"/>
    <w:rsid w:val="00551937"/>
    <w:rsid w:val="00551CBC"/>
    <w:rsid w:val="005552A6"/>
    <w:rsid w:val="00556286"/>
    <w:rsid w:val="00556417"/>
    <w:rsid w:val="00556B02"/>
    <w:rsid w:val="00556FF3"/>
    <w:rsid w:val="00557337"/>
    <w:rsid w:val="0055747F"/>
    <w:rsid w:val="00557A78"/>
    <w:rsid w:val="0056010A"/>
    <w:rsid w:val="00560F3B"/>
    <w:rsid w:val="00561047"/>
    <w:rsid w:val="00561088"/>
    <w:rsid w:val="005620D4"/>
    <w:rsid w:val="0056280B"/>
    <w:rsid w:val="00562894"/>
    <w:rsid w:val="00563D92"/>
    <w:rsid w:val="00564D4A"/>
    <w:rsid w:val="0056528C"/>
    <w:rsid w:val="005653E7"/>
    <w:rsid w:val="0056564F"/>
    <w:rsid w:val="00566F76"/>
    <w:rsid w:val="005712FD"/>
    <w:rsid w:val="0057149E"/>
    <w:rsid w:val="005716A2"/>
    <w:rsid w:val="00571B23"/>
    <w:rsid w:val="00571DE0"/>
    <w:rsid w:val="0057209A"/>
    <w:rsid w:val="00572847"/>
    <w:rsid w:val="005736B1"/>
    <w:rsid w:val="00573A40"/>
    <w:rsid w:val="00573A54"/>
    <w:rsid w:val="00573DC9"/>
    <w:rsid w:val="00573F4C"/>
    <w:rsid w:val="00574667"/>
    <w:rsid w:val="00574F43"/>
    <w:rsid w:val="00575707"/>
    <w:rsid w:val="00575DCC"/>
    <w:rsid w:val="00575E6B"/>
    <w:rsid w:val="00576759"/>
    <w:rsid w:val="00577B57"/>
    <w:rsid w:val="00580123"/>
    <w:rsid w:val="005806CB"/>
    <w:rsid w:val="00580999"/>
    <w:rsid w:val="00580A78"/>
    <w:rsid w:val="00580BF1"/>
    <w:rsid w:val="00580DB1"/>
    <w:rsid w:val="005813CC"/>
    <w:rsid w:val="005813F1"/>
    <w:rsid w:val="005819CC"/>
    <w:rsid w:val="0058266B"/>
    <w:rsid w:val="0058290A"/>
    <w:rsid w:val="005829D1"/>
    <w:rsid w:val="00582A64"/>
    <w:rsid w:val="00583405"/>
    <w:rsid w:val="005860C3"/>
    <w:rsid w:val="0058776B"/>
    <w:rsid w:val="005879B6"/>
    <w:rsid w:val="005909A9"/>
    <w:rsid w:val="00591E51"/>
    <w:rsid w:val="00591F06"/>
    <w:rsid w:val="00592189"/>
    <w:rsid w:val="005926C4"/>
    <w:rsid w:val="00592846"/>
    <w:rsid w:val="005928DE"/>
    <w:rsid w:val="00592AC0"/>
    <w:rsid w:val="00592DDA"/>
    <w:rsid w:val="0059370A"/>
    <w:rsid w:val="00593C23"/>
    <w:rsid w:val="005943BF"/>
    <w:rsid w:val="005943FC"/>
    <w:rsid w:val="00595413"/>
    <w:rsid w:val="00595AB8"/>
    <w:rsid w:val="00595ABE"/>
    <w:rsid w:val="00595EDD"/>
    <w:rsid w:val="00596162"/>
    <w:rsid w:val="00597BC5"/>
    <w:rsid w:val="00597C25"/>
    <w:rsid w:val="00597C27"/>
    <w:rsid w:val="005A0A20"/>
    <w:rsid w:val="005A0E8C"/>
    <w:rsid w:val="005A1126"/>
    <w:rsid w:val="005A1147"/>
    <w:rsid w:val="005A1362"/>
    <w:rsid w:val="005A1640"/>
    <w:rsid w:val="005A1AB7"/>
    <w:rsid w:val="005A30FB"/>
    <w:rsid w:val="005A4222"/>
    <w:rsid w:val="005A4A4E"/>
    <w:rsid w:val="005A5783"/>
    <w:rsid w:val="005A58A9"/>
    <w:rsid w:val="005A5A80"/>
    <w:rsid w:val="005A6146"/>
    <w:rsid w:val="005A6302"/>
    <w:rsid w:val="005A64B7"/>
    <w:rsid w:val="005A64F4"/>
    <w:rsid w:val="005A6800"/>
    <w:rsid w:val="005A6A89"/>
    <w:rsid w:val="005A70F5"/>
    <w:rsid w:val="005A7C68"/>
    <w:rsid w:val="005A7F43"/>
    <w:rsid w:val="005B0609"/>
    <w:rsid w:val="005B063F"/>
    <w:rsid w:val="005B0686"/>
    <w:rsid w:val="005B100A"/>
    <w:rsid w:val="005B16A5"/>
    <w:rsid w:val="005B29C3"/>
    <w:rsid w:val="005B3F4E"/>
    <w:rsid w:val="005B4AA1"/>
    <w:rsid w:val="005B4E5D"/>
    <w:rsid w:val="005B620A"/>
    <w:rsid w:val="005B67F6"/>
    <w:rsid w:val="005B6BA6"/>
    <w:rsid w:val="005B726F"/>
    <w:rsid w:val="005B78DA"/>
    <w:rsid w:val="005C0048"/>
    <w:rsid w:val="005C0642"/>
    <w:rsid w:val="005C06CF"/>
    <w:rsid w:val="005C0F6F"/>
    <w:rsid w:val="005C151D"/>
    <w:rsid w:val="005C16D3"/>
    <w:rsid w:val="005C1ABD"/>
    <w:rsid w:val="005C2192"/>
    <w:rsid w:val="005C256D"/>
    <w:rsid w:val="005C30D3"/>
    <w:rsid w:val="005C30D9"/>
    <w:rsid w:val="005C3FC1"/>
    <w:rsid w:val="005C4306"/>
    <w:rsid w:val="005C473A"/>
    <w:rsid w:val="005C488C"/>
    <w:rsid w:val="005C4F87"/>
    <w:rsid w:val="005C5D58"/>
    <w:rsid w:val="005C5D81"/>
    <w:rsid w:val="005C663A"/>
    <w:rsid w:val="005C6D6B"/>
    <w:rsid w:val="005C6F48"/>
    <w:rsid w:val="005C71A5"/>
    <w:rsid w:val="005C7A5C"/>
    <w:rsid w:val="005C7EB8"/>
    <w:rsid w:val="005D0C6A"/>
    <w:rsid w:val="005D0F29"/>
    <w:rsid w:val="005D1346"/>
    <w:rsid w:val="005D1368"/>
    <w:rsid w:val="005D2266"/>
    <w:rsid w:val="005D22DB"/>
    <w:rsid w:val="005D2964"/>
    <w:rsid w:val="005D2E06"/>
    <w:rsid w:val="005D39DE"/>
    <w:rsid w:val="005D3F08"/>
    <w:rsid w:val="005D5BA2"/>
    <w:rsid w:val="005D5F73"/>
    <w:rsid w:val="005D60EE"/>
    <w:rsid w:val="005D6979"/>
    <w:rsid w:val="005D6ACA"/>
    <w:rsid w:val="005D7A09"/>
    <w:rsid w:val="005D7D2A"/>
    <w:rsid w:val="005E1575"/>
    <w:rsid w:val="005E24F0"/>
    <w:rsid w:val="005E25A4"/>
    <w:rsid w:val="005E2702"/>
    <w:rsid w:val="005E2E04"/>
    <w:rsid w:val="005E3A15"/>
    <w:rsid w:val="005E40B3"/>
    <w:rsid w:val="005E454A"/>
    <w:rsid w:val="005E6385"/>
    <w:rsid w:val="005E7407"/>
    <w:rsid w:val="005E76C3"/>
    <w:rsid w:val="005E7A43"/>
    <w:rsid w:val="005F0B1F"/>
    <w:rsid w:val="005F0C66"/>
    <w:rsid w:val="005F21A0"/>
    <w:rsid w:val="005F236E"/>
    <w:rsid w:val="005F2911"/>
    <w:rsid w:val="005F2E78"/>
    <w:rsid w:val="005F31FA"/>
    <w:rsid w:val="005F3382"/>
    <w:rsid w:val="005F34FD"/>
    <w:rsid w:val="005F3501"/>
    <w:rsid w:val="005F39F0"/>
    <w:rsid w:val="005F3B9D"/>
    <w:rsid w:val="005F3EC9"/>
    <w:rsid w:val="005F488A"/>
    <w:rsid w:val="005F7139"/>
    <w:rsid w:val="005F7B3F"/>
    <w:rsid w:val="005F7D54"/>
    <w:rsid w:val="006002B2"/>
    <w:rsid w:val="00600975"/>
    <w:rsid w:val="0060142F"/>
    <w:rsid w:val="00601C65"/>
    <w:rsid w:val="006025EA"/>
    <w:rsid w:val="006027BF"/>
    <w:rsid w:val="00602B51"/>
    <w:rsid w:val="00603640"/>
    <w:rsid w:val="00604C18"/>
    <w:rsid w:val="00604FD4"/>
    <w:rsid w:val="0060594C"/>
    <w:rsid w:val="00605A24"/>
    <w:rsid w:val="00605AF4"/>
    <w:rsid w:val="006064E9"/>
    <w:rsid w:val="00606641"/>
    <w:rsid w:val="00606F0A"/>
    <w:rsid w:val="00607EB9"/>
    <w:rsid w:val="006107A8"/>
    <w:rsid w:val="00611215"/>
    <w:rsid w:val="00611D1A"/>
    <w:rsid w:val="00611DA4"/>
    <w:rsid w:val="00612428"/>
    <w:rsid w:val="00612A93"/>
    <w:rsid w:val="006131DB"/>
    <w:rsid w:val="00613A72"/>
    <w:rsid w:val="006146D4"/>
    <w:rsid w:val="00615D22"/>
    <w:rsid w:val="00615E9C"/>
    <w:rsid w:val="00616865"/>
    <w:rsid w:val="00616A6A"/>
    <w:rsid w:val="00616ACB"/>
    <w:rsid w:val="00616B03"/>
    <w:rsid w:val="00617F71"/>
    <w:rsid w:val="00620FA4"/>
    <w:rsid w:val="00622ADF"/>
    <w:rsid w:val="00622AEA"/>
    <w:rsid w:val="00624213"/>
    <w:rsid w:val="00624775"/>
    <w:rsid w:val="00624F29"/>
    <w:rsid w:val="00625201"/>
    <w:rsid w:val="00625DD6"/>
    <w:rsid w:val="00627F12"/>
    <w:rsid w:val="00627F5D"/>
    <w:rsid w:val="006303CE"/>
    <w:rsid w:val="006310AF"/>
    <w:rsid w:val="00631190"/>
    <w:rsid w:val="00631742"/>
    <w:rsid w:val="006319AE"/>
    <w:rsid w:val="0063237A"/>
    <w:rsid w:val="00634103"/>
    <w:rsid w:val="006341C6"/>
    <w:rsid w:val="00634233"/>
    <w:rsid w:val="0063432E"/>
    <w:rsid w:val="0063481F"/>
    <w:rsid w:val="006353A5"/>
    <w:rsid w:val="00635A30"/>
    <w:rsid w:val="00635A8F"/>
    <w:rsid w:val="00637355"/>
    <w:rsid w:val="00637788"/>
    <w:rsid w:val="00640032"/>
    <w:rsid w:val="00640057"/>
    <w:rsid w:val="00641980"/>
    <w:rsid w:val="00641BA8"/>
    <w:rsid w:val="006429AD"/>
    <w:rsid w:val="00642CA9"/>
    <w:rsid w:val="00644370"/>
    <w:rsid w:val="00645F7D"/>
    <w:rsid w:val="00646117"/>
    <w:rsid w:val="006474DB"/>
    <w:rsid w:val="006479EA"/>
    <w:rsid w:val="00647F00"/>
    <w:rsid w:val="00647F8B"/>
    <w:rsid w:val="006508E3"/>
    <w:rsid w:val="00650969"/>
    <w:rsid w:val="00650D9D"/>
    <w:rsid w:val="00650EB5"/>
    <w:rsid w:val="006510F6"/>
    <w:rsid w:val="006513AD"/>
    <w:rsid w:val="00652254"/>
    <w:rsid w:val="0065228E"/>
    <w:rsid w:val="00652E20"/>
    <w:rsid w:val="006539B7"/>
    <w:rsid w:val="0065513F"/>
    <w:rsid w:val="006558FB"/>
    <w:rsid w:val="00656203"/>
    <w:rsid w:val="0065678F"/>
    <w:rsid w:val="00660142"/>
    <w:rsid w:val="00660833"/>
    <w:rsid w:val="00660F89"/>
    <w:rsid w:val="006619FF"/>
    <w:rsid w:val="00661C90"/>
    <w:rsid w:val="0066202F"/>
    <w:rsid w:val="00663DBE"/>
    <w:rsid w:val="00665C1D"/>
    <w:rsid w:val="00666F10"/>
    <w:rsid w:val="00667474"/>
    <w:rsid w:val="0066792D"/>
    <w:rsid w:val="006701E7"/>
    <w:rsid w:val="00670371"/>
    <w:rsid w:val="00670BF4"/>
    <w:rsid w:val="00671408"/>
    <w:rsid w:val="00672BBB"/>
    <w:rsid w:val="00672F12"/>
    <w:rsid w:val="0067331C"/>
    <w:rsid w:val="006739D2"/>
    <w:rsid w:val="00673EF4"/>
    <w:rsid w:val="00673FFA"/>
    <w:rsid w:val="00674F3D"/>
    <w:rsid w:val="0067572A"/>
    <w:rsid w:val="00675A4B"/>
    <w:rsid w:val="00675C3A"/>
    <w:rsid w:val="006764E6"/>
    <w:rsid w:val="00676E50"/>
    <w:rsid w:val="0068111A"/>
    <w:rsid w:val="00681488"/>
    <w:rsid w:val="00682B4D"/>
    <w:rsid w:val="00683484"/>
    <w:rsid w:val="006838A4"/>
    <w:rsid w:val="00684C53"/>
    <w:rsid w:val="00684FBC"/>
    <w:rsid w:val="00685A00"/>
    <w:rsid w:val="00685B2B"/>
    <w:rsid w:val="00685E77"/>
    <w:rsid w:val="00686497"/>
    <w:rsid w:val="0068694C"/>
    <w:rsid w:val="0068742E"/>
    <w:rsid w:val="00687B9A"/>
    <w:rsid w:val="00687DA1"/>
    <w:rsid w:val="0069047A"/>
    <w:rsid w:val="0069099E"/>
    <w:rsid w:val="00690F86"/>
    <w:rsid w:val="00691203"/>
    <w:rsid w:val="00691A86"/>
    <w:rsid w:val="00692682"/>
    <w:rsid w:val="00692C2B"/>
    <w:rsid w:val="0069306E"/>
    <w:rsid w:val="006934C4"/>
    <w:rsid w:val="0069378D"/>
    <w:rsid w:val="00693895"/>
    <w:rsid w:val="00694164"/>
    <w:rsid w:val="006941B1"/>
    <w:rsid w:val="006946F4"/>
    <w:rsid w:val="00694DF7"/>
    <w:rsid w:val="00694E61"/>
    <w:rsid w:val="00695077"/>
    <w:rsid w:val="00695E44"/>
    <w:rsid w:val="00696D1F"/>
    <w:rsid w:val="00697348"/>
    <w:rsid w:val="00697493"/>
    <w:rsid w:val="006979EB"/>
    <w:rsid w:val="006A073C"/>
    <w:rsid w:val="006A082F"/>
    <w:rsid w:val="006A124A"/>
    <w:rsid w:val="006A1C7A"/>
    <w:rsid w:val="006A1DEA"/>
    <w:rsid w:val="006A1EEC"/>
    <w:rsid w:val="006A2122"/>
    <w:rsid w:val="006A22D7"/>
    <w:rsid w:val="006A24EA"/>
    <w:rsid w:val="006A283A"/>
    <w:rsid w:val="006A2CCD"/>
    <w:rsid w:val="006A31FF"/>
    <w:rsid w:val="006A35E8"/>
    <w:rsid w:val="006A35EA"/>
    <w:rsid w:val="006A36A7"/>
    <w:rsid w:val="006A36BB"/>
    <w:rsid w:val="006A49D5"/>
    <w:rsid w:val="006A4DF0"/>
    <w:rsid w:val="006A4E5A"/>
    <w:rsid w:val="006A526B"/>
    <w:rsid w:val="006A57D7"/>
    <w:rsid w:val="006A5A05"/>
    <w:rsid w:val="006A6411"/>
    <w:rsid w:val="006A6621"/>
    <w:rsid w:val="006A7C38"/>
    <w:rsid w:val="006A7DBD"/>
    <w:rsid w:val="006B0368"/>
    <w:rsid w:val="006B065D"/>
    <w:rsid w:val="006B138A"/>
    <w:rsid w:val="006B19C5"/>
    <w:rsid w:val="006B2222"/>
    <w:rsid w:val="006B230A"/>
    <w:rsid w:val="006B2495"/>
    <w:rsid w:val="006B26A8"/>
    <w:rsid w:val="006B2995"/>
    <w:rsid w:val="006B3290"/>
    <w:rsid w:val="006B3453"/>
    <w:rsid w:val="006B34B3"/>
    <w:rsid w:val="006B3571"/>
    <w:rsid w:val="006B38AF"/>
    <w:rsid w:val="006B4826"/>
    <w:rsid w:val="006B5171"/>
    <w:rsid w:val="006B5B90"/>
    <w:rsid w:val="006B723D"/>
    <w:rsid w:val="006B7B43"/>
    <w:rsid w:val="006C02D8"/>
    <w:rsid w:val="006C04C5"/>
    <w:rsid w:val="006C0D4E"/>
    <w:rsid w:val="006C2321"/>
    <w:rsid w:val="006C2816"/>
    <w:rsid w:val="006C3390"/>
    <w:rsid w:val="006C3AAF"/>
    <w:rsid w:val="006C3D53"/>
    <w:rsid w:val="006C47CD"/>
    <w:rsid w:val="006C4FF6"/>
    <w:rsid w:val="006C60FF"/>
    <w:rsid w:val="006C6264"/>
    <w:rsid w:val="006C64C8"/>
    <w:rsid w:val="006C6E8E"/>
    <w:rsid w:val="006C73D2"/>
    <w:rsid w:val="006D10B4"/>
    <w:rsid w:val="006D1375"/>
    <w:rsid w:val="006D1D76"/>
    <w:rsid w:val="006D2010"/>
    <w:rsid w:val="006D24F5"/>
    <w:rsid w:val="006D3A18"/>
    <w:rsid w:val="006D3F7C"/>
    <w:rsid w:val="006D4508"/>
    <w:rsid w:val="006D51B3"/>
    <w:rsid w:val="006D5636"/>
    <w:rsid w:val="006D5DD3"/>
    <w:rsid w:val="006D6012"/>
    <w:rsid w:val="006D6251"/>
    <w:rsid w:val="006D69C7"/>
    <w:rsid w:val="006D6C1B"/>
    <w:rsid w:val="006D6FE4"/>
    <w:rsid w:val="006D7BE9"/>
    <w:rsid w:val="006D7EFE"/>
    <w:rsid w:val="006E03F9"/>
    <w:rsid w:val="006E067D"/>
    <w:rsid w:val="006E0897"/>
    <w:rsid w:val="006E0D06"/>
    <w:rsid w:val="006E12B1"/>
    <w:rsid w:val="006E16E0"/>
    <w:rsid w:val="006E199A"/>
    <w:rsid w:val="006E1B78"/>
    <w:rsid w:val="006E1CDC"/>
    <w:rsid w:val="006E297F"/>
    <w:rsid w:val="006E3176"/>
    <w:rsid w:val="006E3E02"/>
    <w:rsid w:val="006E442F"/>
    <w:rsid w:val="006E4C4D"/>
    <w:rsid w:val="006E503C"/>
    <w:rsid w:val="006E534D"/>
    <w:rsid w:val="006E5816"/>
    <w:rsid w:val="006E5BB2"/>
    <w:rsid w:val="006E5CCD"/>
    <w:rsid w:val="006E5DED"/>
    <w:rsid w:val="006E6190"/>
    <w:rsid w:val="006E75FF"/>
    <w:rsid w:val="006F0616"/>
    <w:rsid w:val="006F0BB7"/>
    <w:rsid w:val="006F0FCF"/>
    <w:rsid w:val="006F2142"/>
    <w:rsid w:val="006F2732"/>
    <w:rsid w:val="006F27EE"/>
    <w:rsid w:val="006F2DBB"/>
    <w:rsid w:val="006F300D"/>
    <w:rsid w:val="006F4496"/>
    <w:rsid w:val="006F4F4E"/>
    <w:rsid w:val="006F58C3"/>
    <w:rsid w:val="006F5955"/>
    <w:rsid w:val="006F59D5"/>
    <w:rsid w:val="006F5AF7"/>
    <w:rsid w:val="006F60FD"/>
    <w:rsid w:val="006F6660"/>
    <w:rsid w:val="006F7F7A"/>
    <w:rsid w:val="007002B4"/>
    <w:rsid w:val="007009B0"/>
    <w:rsid w:val="007014FF"/>
    <w:rsid w:val="00702190"/>
    <w:rsid w:val="00703C6C"/>
    <w:rsid w:val="00705214"/>
    <w:rsid w:val="007055DC"/>
    <w:rsid w:val="0070635E"/>
    <w:rsid w:val="007063F5"/>
    <w:rsid w:val="00707073"/>
    <w:rsid w:val="0070712F"/>
    <w:rsid w:val="00710427"/>
    <w:rsid w:val="0071082E"/>
    <w:rsid w:val="00710985"/>
    <w:rsid w:val="00711880"/>
    <w:rsid w:val="00711D70"/>
    <w:rsid w:val="00712219"/>
    <w:rsid w:val="00712314"/>
    <w:rsid w:val="00712E42"/>
    <w:rsid w:val="007130A6"/>
    <w:rsid w:val="007131A8"/>
    <w:rsid w:val="00713A56"/>
    <w:rsid w:val="00713C6A"/>
    <w:rsid w:val="00714208"/>
    <w:rsid w:val="00714908"/>
    <w:rsid w:val="00714A56"/>
    <w:rsid w:val="00714E5A"/>
    <w:rsid w:val="00714FAE"/>
    <w:rsid w:val="00715757"/>
    <w:rsid w:val="00716021"/>
    <w:rsid w:val="00716077"/>
    <w:rsid w:val="007162C9"/>
    <w:rsid w:val="00716C76"/>
    <w:rsid w:val="007179F2"/>
    <w:rsid w:val="00717DCF"/>
    <w:rsid w:val="007201CE"/>
    <w:rsid w:val="00720988"/>
    <w:rsid w:val="00720F5E"/>
    <w:rsid w:val="00720FD5"/>
    <w:rsid w:val="00721003"/>
    <w:rsid w:val="0072170A"/>
    <w:rsid w:val="00721FB9"/>
    <w:rsid w:val="007222AA"/>
    <w:rsid w:val="00722329"/>
    <w:rsid w:val="00722BBD"/>
    <w:rsid w:val="00722F55"/>
    <w:rsid w:val="00723916"/>
    <w:rsid w:val="00723B17"/>
    <w:rsid w:val="00723CAF"/>
    <w:rsid w:val="00723D85"/>
    <w:rsid w:val="00724705"/>
    <w:rsid w:val="007247FC"/>
    <w:rsid w:val="00724F3A"/>
    <w:rsid w:val="00725E51"/>
    <w:rsid w:val="00725EBE"/>
    <w:rsid w:val="00726F31"/>
    <w:rsid w:val="007274D1"/>
    <w:rsid w:val="007279BE"/>
    <w:rsid w:val="00730B9E"/>
    <w:rsid w:val="0073226D"/>
    <w:rsid w:val="00732A81"/>
    <w:rsid w:val="00733C91"/>
    <w:rsid w:val="00733D23"/>
    <w:rsid w:val="0073743F"/>
    <w:rsid w:val="00737B4A"/>
    <w:rsid w:val="00737F04"/>
    <w:rsid w:val="00740CED"/>
    <w:rsid w:val="00740EAE"/>
    <w:rsid w:val="0074120F"/>
    <w:rsid w:val="00741D7B"/>
    <w:rsid w:val="0074236D"/>
    <w:rsid w:val="00744289"/>
    <w:rsid w:val="00744FFC"/>
    <w:rsid w:val="007457C5"/>
    <w:rsid w:val="00745A4A"/>
    <w:rsid w:val="00746543"/>
    <w:rsid w:val="00747C65"/>
    <w:rsid w:val="00750592"/>
    <w:rsid w:val="00750667"/>
    <w:rsid w:val="00750BCB"/>
    <w:rsid w:val="00751028"/>
    <w:rsid w:val="00751077"/>
    <w:rsid w:val="007525CE"/>
    <w:rsid w:val="00752B1A"/>
    <w:rsid w:val="00753432"/>
    <w:rsid w:val="00753562"/>
    <w:rsid w:val="00753DD5"/>
    <w:rsid w:val="007548A3"/>
    <w:rsid w:val="00754958"/>
    <w:rsid w:val="00754CDD"/>
    <w:rsid w:val="00755D19"/>
    <w:rsid w:val="00755DF3"/>
    <w:rsid w:val="00757549"/>
    <w:rsid w:val="00761482"/>
    <w:rsid w:val="0076162C"/>
    <w:rsid w:val="00763257"/>
    <w:rsid w:val="0076362E"/>
    <w:rsid w:val="007649A3"/>
    <w:rsid w:val="0076581F"/>
    <w:rsid w:val="00765951"/>
    <w:rsid w:val="0076647A"/>
    <w:rsid w:val="00766779"/>
    <w:rsid w:val="00766EC6"/>
    <w:rsid w:val="0077039E"/>
    <w:rsid w:val="00770402"/>
    <w:rsid w:val="00770A99"/>
    <w:rsid w:val="00770F4C"/>
    <w:rsid w:val="007710E9"/>
    <w:rsid w:val="0077286B"/>
    <w:rsid w:val="00772CF4"/>
    <w:rsid w:val="00772D52"/>
    <w:rsid w:val="00772F2F"/>
    <w:rsid w:val="007732B4"/>
    <w:rsid w:val="007733CE"/>
    <w:rsid w:val="007735CB"/>
    <w:rsid w:val="0077397C"/>
    <w:rsid w:val="007740F9"/>
    <w:rsid w:val="0077490D"/>
    <w:rsid w:val="00774D8A"/>
    <w:rsid w:val="0077645B"/>
    <w:rsid w:val="007767FD"/>
    <w:rsid w:val="00777ACB"/>
    <w:rsid w:val="0078005F"/>
    <w:rsid w:val="0078036D"/>
    <w:rsid w:val="00780F09"/>
    <w:rsid w:val="00781824"/>
    <w:rsid w:val="00781C49"/>
    <w:rsid w:val="00781D9A"/>
    <w:rsid w:val="00782382"/>
    <w:rsid w:val="00782393"/>
    <w:rsid w:val="007829AA"/>
    <w:rsid w:val="00782A66"/>
    <w:rsid w:val="00782C34"/>
    <w:rsid w:val="007830FC"/>
    <w:rsid w:val="00783D24"/>
    <w:rsid w:val="00783E1A"/>
    <w:rsid w:val="00784474"/>
    <w:rsid w:val="0078498C"/>
    <w:rsid w:val="00784F68"/>
    <w:rsid w:val="00785892"/>
    <w:rsid w:val="00785F2F"/>
    <w:rsid w:val="00786322"/>
    <w:rsid w:val="0078639E"/>
    <w:rsid w:val="00786EE9"/>
    <w:rsid w:val="00787723"/>
    <w:rsid w:val="00790446"/>
    <w:rsid w:val="00791386"/>
    <w:rsid w:val="00791665"/>
    <w:rsid w:val="00792024"/>
    <w:rsid w:val="00792BF4"/>
    <w:rsid w:val="00792EAA"/>
    <w:rsid w:val="0079334F"/>
    <w:rsid w:val="00793494"/>
    <w:rsid w:val="007934F2"/>
    <w:rsid w:val="00793685"/>
    <w:rsid w:val="0079401B"/>
    <w:rsid w:val="007945BF"/>
    <w:rsid w:val="00794FA8"/>
    <w:rsid w:val="00795336"/>
    <w:rsid w:val="00796FD9"/>
    <w:rsid w:val="00797112"/>
    <w:rsid w:val="0079749B"/>
    <w:rsid w:val="00797876"/>
    <w:rsid w:val="007A0747"/>
    <w:rsid w:val="007A111C"/>
    <w:rsid w:val="007A20DA"/>
    <w:rsid w:val="007A215D"/>
    <w:rsid w:val="007A2425"/>
    <w:rsid w:val="007A2D90"/>
    <w:rsid w:val="007A362D"/>
    <w:rsid w:val="007A3FA1"/>
    <w:rsid w:val="007A40B0"/>
    <w:rsid w:val="007A413A"/>
    <w:rsid w:val="007A49E6"/>
    <w:rsid w:val="007A52AC"/>
    <w:rsid w:val="007A7474"/>
    <w:rsid w:val="007A7A78"/>
    <w:rsid w:val="007B15D5"/>
    <w:rsid w:val="007B17E8"/>
    <w:rsid w:val="007B19F9"/>
    <w:rsid w:val="007B1B76"/>
    <w:rsid w:val="007B265C"/>
    <w:rsid w:val="007B2BA5"/>
    <w:rsid w:val="007B2BB9"/>
    <w:rsid w:val="007B32DC"/>
    <w:rsid w:val="007B37DB"/>
    <w:rsid w:val="007B3E1B"/>
    <w:rsid w:val="007B443D"/>
    <w:rsid w:val="007B4FB3"/>
    <w:rsid w:val="007B52FB"/>
    <w:rsid w:val="007B54B4"/>
    <w:rsid w:val="007B6CE1"/>
    <w:rsid w:val="007B7361"/>
    <w:rsid w:val="007B7B86"/>
    <w:rsid w:val="007B7F56"/>
    <w:rsid w:val="007C07D6"/>
    <w:rsid w:val="007C0944"/>
    <w:rsid w:val="007C23D0"/>
    <w:rsid w:val="007C341C"/>
    <w:rsid w:val="007C3AA3"/>
    <w:rsid w:val="007C3D90"/>
    <w:rsid w:val="007C4787"/>
    <w:rsid w:val="007C5234"/>
    <w:rsid w:val="007C57E8"/>
    <w:rsid w:val="007C60A5"/>
    <w:rsid w:val="007C63A9"/>
    <w:rsid w:val="007C6D81"/>
    <w:rsid w:val="007C7689"/>
    <w:rsid w:val="007C7B13"/>
    <w:rsid w:val="007C7B14"/>
    <w:rsid w:val="007C7F0B"/>
    <w:rsid w:val="007C7FCB"/>
    <w:rsid w:val="007D0713"/>
    <w:rsid w:val="007D08E0"/>
    <w:rsid w:val="007D22EE"/>
    <w:rsid w:val="007D24A5"/>
    <w:rsid w:val="007D291C"/>
    <w:rsid w:val="007D2A0A"/>
    <w:rsid w:val="007D2EE5"/>
    <w:rsid w:val="007D3FF4"/>
    <w:rsid w:val="007D4A01"/>
    <w:rsid w:val="007D4C4D"/>
    <w:rsid w:val="007D709C"/>
    <w:rsid w:val="007E00F8"/>
    <w:rsid w:val="007E02FC"/>
    <w:rsid w:val="007E1957"/>
    <w:rsid w:val="007E1B40"/>
    <w:rsid w:val="007E1BE1"/>
    <w:rsid w:val="007E1C5C"/>
    <w:rsid w:val="007E233F"/>
    <w:rsid w:val="007E25A9"/>
    <w:rsid w:val="007E29F5"/>
    <w:rsid w:val="007E338F"/>
    <w:rsid w:val="007E36C5"/>
    <w:rsid w:val="007E3E14"/>
    <w:rsid w:val="007E4B7F"/>
    <w:rsid w:val="007E54C1"/>
    <w:rsid w:val="007E5DED"/>
    <w:rsid w:val="007E60B9"/>
    <w:rsid w:val="007E63D8"/>
    <w:rsid w:val="007E67F2"/>
    <w:rsid w:val="007E6AE5"/>
    <w:rsid w:val="007E6B2B"/>
    <w:rsid w:val="007E7E2F"/>
    <w:rsid w:val="007F01DB"/>
    <w:rsid w:val="007F0CD3"/>
    <w:rsid w:val="007F336B"/>
    <w:rsid w:val="007F3FB2"/>
    <w:rsid w:val="007F4AC1"/>
    <w:rsid w:val="007F4DD3"/>
    <w:rsid w:val="007F53A5"/>
    <w:rsid w:val="007F59C2"/>
    <w:rsid w:val="00800315"/>
    <w:rsid w:val="0080032D"/>
    <w:rsid w:val="00800620"/>
    <w:rsid w:val="0080064D"/>
    <w:rsid w:val="00800C41"/>
    <w:rsid w:val="008015E7"/>
    <w:rsid w:val="0080174B"/>
    <w:rsid w:val="008017EC"/>
    <w:rsid w:val="00801824"/>
    <w:rsid w:val="00801975"/>
    <w:rsid w:val="00802181"/>
    <w:rsid w:val="00802EC5"/>
    <w:rsid w:val="00803448"/>
    <w:rsid w:val="00804834"/>
    <w:rsid w:val="0080521B"/>
    <w:rsid w:val="008055C3"/>
    <w:rsid w:val="00805AF8"/>
    <w:rsid w:val="008061A4"/>
    <w:rsid w:val="00806EFD"/>
    <w:rsid w:val="00807B9A"/>
    <w:rsid w:val="00807F55"/>
    <w:rsid w:val="008108C4"/>
    <w:rsid w:val="00810B78"/>
    <w:rsid w:val="00810FE4"/>
    <w:rsid w:val="0081167A"/>
    <w:rsid w:val="008120D1"/>
    <w:rsid w:val="008127B9"/>
    <w:rsid w:val="008138F8"/>
    <w:rsid w:val="0081451C"/>
    <w:rsid w:val="00814C6A"/>
    <w:rsid w:val="00814D4E"/>
    <w:rsid w:val="00815403"/>
    <w:rsid w:val="00815B83"/>
    <w:rsid w:val="00816CCD"/>
    <w:rsid w:val="0081742D"/>
    <w:rsid w:val="0082024B"/>
    <w:rsid w:val="008214E4"/>
    <w:rsid w:val="0082168D"/>
    <w:rsid w:val="00821795"/>
    <w:rsid w:val="00821C60"/>
    <w:rsid w:val="008234F9"/>
    <w:rsid w:val="00823EEB"/>
    <w:rsid w:val="008248EA"/>
    <w:rsid w:val="00824B5B"/>
    <w:rsid w:val="00824C1D"/>
    <w:rsid w:val="00824FA9"/>
    <w:rsid w:val="00825814"/>
    <w:rsid w:val="00826C81"/>
    <w:rsid w:val="00826F00"/>
    <w:rsid w:val="0082797C"/>
    <w:rsid w:val="00827E7C"/>
    <w:rsid w:val="00827F9C"/>
    <w:rsid w:val="008300B9"/>
    <w:rsid w:val="00830D57"/>
    <w:rsid w:val="00830E97"/>
    <w:rsid w:val="00831C5C"/>
    <w:rsid w:val="0083217C"/>
    <w:rsid w:val="00832928"/>
    <w:rsid w:val="00832EA9"/>
    <w:rsid w:val="00833325"/>
    <w:rsid w:val="00833736"/>
    <w:rsid w:val="00834717"/>
    <w:rsid w:val="00834E7A"/>
    <w:rsid w:val="00835DE3"/>
    <w:rsid w:val="008368BA"/>
    <w:rsid w:val="00836EC5"/>
    <w:rsid w:val="00837037"/>
    <w:rsid w:val="0083728A"/>
    <w:rsid w:val="0083798E"/>
    <w:rsid w:val="00837BFC"/>
    <w:rsid w:val="008409D1"/>
    <w:rsid w:val="008410CE"/>
    <w:rsid w:val="00841ABF"/>
    <w:rsid w:val="00841BDA"/>
    <w:rsid w:val="008424FA"/>
    <w:rsid w:val="008427A1"/>
    <w:rsid w:val="00842C95"/>
    <w:rsid w:val="008436FD"/>
    <w:rsid w:val="00845FF1"/>
    <w:rsid w:val="008461A4"/>
    <w:rsid w:val="00846CE2"/>
    <w:rsid w:val="00847A6C"/>
    <w:rsid w:val="008507DF"/>
    <w:rsid w:val="00850902"/>
    <w:rsid w:val="008519A7"/>
    <w:rsid w:val="008519AF"/>
    <w:rsid w:val="00852679"/>
    <w:rsid w:val="00852A04"/>
    <w:rsid w:val="00852D33"/>
    <w:rsid w:val="0085306C"/>
    <w:rsid w:val="00853119"/>
    <w:rsid w:val="00853309"/>
    <w:rsid w:val="00853627"/>
    <w:rsid w:val="00854D1F"/>
    <w:rsid w:val="00854E32"/>
    <w:rsid w:val="00855432"/>
    <w:rsid w:val="00855772"/>
    <w:rsid w:val="00856ACA"/>
    <w:rsid w:val="00856E4D"/>
    <w:rsid w:val="00856E65"/>
    <w:rsid w:val="00860B13"/>
    <w:rsid w:val="00861087"/>
    <w:rsid w:val="00861361"/>
    <w:rsid w:val="00862646"/>
    <w:rsid w:val="008642CE"/>
    <w:rsid w:val="00864E11"/>
    <w:rsid w:val="00865A7F"/>
    <w:rsid w:val="008666C5"/>
    <w:rsid w:val="00866CAF"/>
    <w:rsid w:val="00866E06"/>
    <w:rsid w:val="008705ED"/>
    <w:rsid w:val="0087081E"/>
    <w:rsid w:val="0087127E"/>
    <w:rsid w:val="00871508"/>
    <w:rsid w:val="00871EF6"/>
    <w:rsid w:val="00872610"/>
    <w:rsid w:val="00872F72"/>
    <w:rsid w:val="00873EE8"/>
    <w:rsid w:val="00874F2D"/>
    <w:rsid w:val="00875F2F"/>
    <w:rsid w:val="008761A9"/>
    <w:rsid w:val="00876A87"/>
    <w:rsid w:val="008770ED"/>
    <w:rsid w:val="00877DB5"/>
    <w:rsid w:val="00880786"/>
    <w:rsid w:val="0088090E"/>
    <w:rsid w:val="0088288A"/>
    <w:rsid w:val="008828F7"/>
    <w:rsid w:val="00883677"/>
    <w:rsid w:val="008839A6"/>
    <w:rsid w:val="00885525"/>
    <w:rsid w:val="00885AE0"/>
    <w:rsid w:val="00885D24"/>
    <w:rsid w:val="00885D37"/>
    <w:rsid w:val="00885FF5"/>
    <w:rsid w:val="00886087"/>
    <w:rsid w:val="0088610A"/>
    <w:rsid w:val="00886152"/>
    <w:rsid w:val="00887587"/>
    <w:rsid w:val="008876C1"/>
    <w:rsid w:val="00887D9D"/>
    <w:rsid w:val="00890400"/>
    <w:rsid w:val="00890FD7"/>
    <w:rsid w:val="0089143E"/>
    <w:rsid w:val="008916FF"/>
    <w:rsid w:val="00891CDF"/>
    <w:rsid w:val="0089278C"/>
    <w:rsid w:val="00893AF7"/>
    <w:rsid w:val="00893F38"/>
    <w:rsid w:val="00894529"/>
    <w:rsid w:val="00894A05"/>
    <w:rsid w:val="00895148"/>
    <w:rsid w:val="00896026"/>
    <w:rsid w:val="0089633B"/>
    <w:rsid w:val="00897321"/>
    <w:rsid w:val="00897C90"/>
    <w:rsid w:val="008A06BB"/>
    <w:rsid w:val="008A113B"/>
    <w:rsid w:val="008A1380"/>
    <w:rsid w:val="008A1587"/>
    <w:rsid w:val="008A1BCB"/>
    <w:rsid w:val="008A2BA2"/>
    <w:rsid w:val="008A313D"/>
    <w:rsid w:val="008A3337"/>
    <w:rsid w:val="008A3DF9"/>
    <w:rsid w:val="008A4441"/>
    <w:rsid w:val="008A4F89"/>
    <w:rsid w:val="008A5138"/>
    <w:rsid w:val="008A6C4C"/>
    <w:rsid w:val="008A7444"/>
    <w:rsid w:val="008B09C2"/>
    <w:rsid w:val="008B0BB8"/>
    <w:rsid w:val="008B17DF"/>
    <w:rsid w:val="008B2931"/>
    <w:rsid w:val="008B2EE8"/>
    <w:rsid w:val="008B339B"/>
    <w:rsid w:val="008B3E73"/>
    <w:rsid w:val="008B4548"/>
    <w:rsid w:val="008B543E"/>
    <w:rsid w:val="008B6152"/>
    <w:rsid w:val="008B63FF"/>
    <w:rsid w:val="008B6A6E"/>
    <w:rsid w:val="008C2276"/>
    <w:rsid w:val="008C2D8B"/>
    <w:rsid w:val="008C3452"/>
    <w:rsid w:val="008C3782"/>
    <w:rsid w:val="008C415C"/>
    <w:rsid w:val="008C5099"/>
    <w:rsid w:val="008C50F2"/>
    <w:rsid w:val="008C5DD6"/>
    <w:rsid w:val="008C6682"/>
    <w:rsid w:val="008C6791"/>
    <w:rsid w:val="008C6E06"/>
    <w:rsid w:val="008C719E"/>
    <w:rsid w:val="008C720E"/>
    <w:rsid w:val="008C7FC3"/>
    <w:rsid w:val="008D0117"/>
    <w:rsid w:val="008D0CDF"/>
    <w:rsid w:val="008D125A"/>
    <w:rsid w:val="008D1A48"/>
    <w:rsid w:val="008D250F"/>
    <w:rsid w:val="008D2722"/>
    <w:rsid w:val="008D301A"/>
    <w:rsid w:val="008D3486"/>
    <w:rsid w:val="008D4815"/>
    <w:rsid w:val="008D4D63"/>
    <w:rsid w:val="008D63E7"/>
    <w:rsid w:val="008D64BF"/>
    <w:rsid w:val="008D6B00"/>
    <w:rsid w:val="008D7689"/>
    <w:rsid w:val="008D7747"/>
    <w:rsid w:val="008D7B0F"/>
    <w:rsid w:val="008D7F31"/>
    <w:rsid w:val="008E0407"/>
    <w:rsid w:val="008E0E6D"/>
    <w:rsid w:val="008E0FB2"/>
    <w:rsid w:val="008E1579"/>
    <w:rsid w:val="008E2FBD"/>
    <w:rsid w:val="008E443B"/>
    <w:rsid w:val="008E44ED"/>
    <w:rsid w:val="008E47C0"/>
    <w:rsid w:val="008E4C0C"/>
    <w:rsid w:val="008E54D3"/>
    <w:rsid w:val="008E575C"/>
    <w:rsid w:val="008E58EA"/>
    <w:rsid w:val="008E5B2F"/>
    <w:rsid w:val="008E6EB8"/>
    <w:rsid w:val="008F074E"/>
    <w:rsid w:val="008F1577"/>
    <w:rsid w:val="008F1A2D"/>
    <w:rsid w:val="008F22BD"/>
    <w:rsid w:val="008F2E57"/>
    <w:rsid w:val="008F34C4"/>
    <w:rsid w:val="008F4F93"/>
    <w:rsid w:val="008F503A"/>
    <w:rsid w:val="008F5148"/>
    <w:rsid w:val="008F52FA"/>
    <w:rsid w:val="008F5A1F"/>
    <w:rsid w:val="008F5D5E"/>
    <w:rsid w:val="008F5F59"/>
    <w:rsid w:val="008F656B"/>
    <w:rsid w:val="008F6A16"/>
    <w:rsid w:val="008F6D02"/>
    <w:rsid w:val="008F71B9"/>
    <w:rsid w:val="009000FA"/>
    <w:rsid w:val="00900593"/>
    <w:rsid w:val="0090071F"/>
    <w:rsid w:val="00900808"/>
    <w:rsid w:val="00900A73"/>
    <w:rsid w:val="00901B7D"/>
    <w:rsid w:val="00901EF6"/>
    <w:rsid w:val="0090205D"/>
    <w:rsid w:val="00903C05"/>
    <w:rsid w:val="00903DA5"/>
    <w:rsid w:val="0090429B"/>
    <w:rsid w:val="009049CE"/>
    <w:rsid w:val="00904F14"/>
    <w:rsid w:val="0090528E"/>
    <w:rsid w:val="00906088"/>
    <w:rsid w:val="0090687E"/>
    <w:rsid w:val="00907153"/>
    <w:rsid w:val="00907677"/>
    <w:rsid w:val="00907CA6"/>
    <w:rsid w:val="009105A7"/>
    <w:rsid w:val="0091097B"/>
    <w:rsid w:val="00911FFA"/>
    <w:rsid w:val="00912706"/>
    <w:rsid w:val="00912790"/>
    <w:rsid w:val="00912B5D"/>
    <w:rsid w:val="009130B6"/>
    <w:rsid w:val="00913489"/>
    <w:rsid w:val="00913D3A"/>
    <w:rsid w:val="009143FF"/>
    <w:rsid w:val="00914940"/>
    <w:rsid w:val="00914E3E"/>
    <w:rsid w:val="00914FBF"/>
    <w:rsid w:val="0091675E"/>
    <w:rsid w:val="00920147"/>
    <w:rsid w:val="009210E5"/>
    <w:rsid w:val="009213DE"/>
    <w:rsid w:val="0092173D"/>
    <w:rsid w:val="009227BE"/>
    <w:rsid w:val="00922A2F"/>
    <w:rsid w:val="0092311F"/>
    <w:rsid w:val="00923446"/>
    <w:rsid w:val="009239B3"/>
    <w:rsid w:val="00923BF3"/>
    <w:rsid w:val="00924AAC"/>
    <w:rsid w:val="00924E8B"/>
    <w:rsid w:val="009255E2"/>
    <w:rsid w:val="009268DB"/>
    <w:rsid w:val="00927694"/>
    <w:rsid w:val="00930F66"/>
    <w:rsid w:val="00931379"/>
    <w:rsid w:val="00931C84"/>
    <w:rsid w:val="00931E4E"/>
    <w:rsid w:val="00932B1F"/>
    <w:rsid w:val="0093351F"/>
    <w:rsid w:val="009347F6"/>
    <w:rsid w:val="00934FFA"/>
    <w:rsid w:val="00935BB4"/>
    <w:rsid w:val="00935BF1"/>
    <w:rsid w:val="00936804"/>
    <w:rsid w:val="00936E44"/>
    <w:rsid w:val="0093777C"/>
    <w:rsid w:val="009377E1"/>
    <w:rsid w:val="009378D7"/>
    <w:rsid w:val="00937BB4"/>
    <w:rsid w:val="0094061B"/>
    <w:rsid w:val="00940CC9"/>
    <w:rsid w:val="0094138D"/>
    <w:rsid w:val="00941EA6"/>
    <w:rsid w:val="0094242D"/>
    <w:rsid w:val="00943B0B"/>
    <w:rsid w:val="00944E42"/>
    <w:rsid w:val="009450FE"/>
    <w:rsid w:val="00945BA0"/>
    <w:rsid w:val="009460A3"/>
    <w:rsid w:val="00946173"/>
    <w:rsid w:val="00946264"/>
    <w:rsid w:val="00947905"/>
    <w:rsid w:val="00947A42"/>
    <w:rsid w:val="00950A08"/>
    <w:rsid w:val="009518B4"/>
    <w:rsid w:val="00951E17"/>
    <w:rsid w:val="00951E93"/>
    <w:rsid w:val="00951EE9"/>
    <w:rsid w:val="0095214A"/>
    <w:rsid w:val="009524AF"/>
    <w:rsid w:val="009543B6"/>
    <w:rsid w:val="009546BC"/>
    <w:rsid w:val="00954943"/>
    <w:rsid w:val="00956631"/>
    <w:rsid w:val="00956C77"/>
    <w:rsid w:val="00956CE4"/>
    <w:rsid w:val="00956DFB"/>
    <w:rsid w:val="00956E7A"/>
    <w:rsid w:val="00957309"/>
    <w:rsid w:val="00957B90"/>
    <w:rsid w:val="00957E2A"/>
    <w:rsid w:val="009611D6"/>
    <w:rsid w:val="00961CBD"/>
    <w:rsid w:val="00961D59"/>
    <w:rsid w:val="00961F9F"/>
    <w:rsid w:val="00962733"/>
    <w:rsid w:val="00963623"/>
    <w:rsid w:val="0096365E"/>
    <w:rsid w:val="00964675"/>
    <w:rsid w:val="00964AF2"/>
    <w:rsid w:val="00964BBB"/>
    <w:rsid w:val="0096571B"/>
    <w:rsid w:val="00965B81"/>
    <w:rsid w:val="00966E49"/>
    <w:rsid w:val="00972862"/>
    <w:rsid w:val="009732B0"/>
    <w:rsid w:val="00974394"/>
    <w:rsid w:val="009745EC"/>
    <w:rsid w:val="009746C4"/>
    <w:rsid w:val="009752AA"/>
    <w:rsid w:val="0098009E"/>
    <w:rsid w:val="00980957"/>
    <w:rsid w:val="00980961"/>
    <w:rsid w:val="00980984"/>
    <w:rsid w:val="00980AF6"/>
    <w:rsid w:val="009815BC"/>
    <w:rsid w:val="009817B4"/>
    <w:rsid w:val="00981E08"/>
    <w:rsid w:val="009825EE"/>
    <w:rsid w:val="00984D07"/>
    <w:rsid w:val="00984D6B"/>
    <w:rsid w:val="00985088"/>
    <w:rsid w:val="009854C9"/>
    <w:rsid w:val="00985B05"/>
    <w:rsid w:val="00985C18"/>
    <w:rsid w:val="009860AF"/>
    <w:rsid w:val="00986245"/>
    <w:rsid w:val="0098720C"/>
    <w:rsid w:val="00987763"/>
    <w:rsid w:val="00987FA9"/>
    <w:rsid w:val="009906FC"/>
    <w:rsid w:val="00990701"/>
    <w:rsid w:val="00991274"/>
    <w:rsid w:val="00991DCE"/>
    <w:rsid w:val="00992566"/>
    <w:rsid w:val="009926FE"/>
    <w:rsid w:val="0099280E"/>
    <w:rsid w:val="00992C0B"/>
    <w:rsid w:val="00992DE1"/>
    <w:rsid w:val="0099344F"/>
    <w:rsid w:val="00993D47"/>
    <w:rsid w:val="009941FB"/>
    <w:rsid w:val="00994D4B"/>
    <w:rsid w:val="009953C9"/>
    <w:rsid w:val="00995796"/>
    <w:rsid w:val="009977E8"/>
    <w:rsid w:val="00997951"/>
    <w:rsid w:val="00997F6C"/>
    <w:rsid w:val="009A0F1F"/>
    <w:rsid w:val="009A0F71"/>
    <w:rsid w:val="009A306B"/>
    <w:rsid w:val="009A3191"/>
    <w:rsid w:val="009A3896"/>
    <w:rsid w:val="009A3A10"/>
    <w:rsid w:val="009A407C"/>
    <w:rsid w:val="009A4A96"/>
    <w:rsid w:val="009A5470"/>
    <w:rsid w:val="009A5560"/>
    <w:rsid w:val="009A5B18"/>
    <w:rsid w:val="009A5B4E"/>
    <w:rsid w:val="009A5B7C"/>
    <w:rsid w:val="009A5CA2"/>
    <w:rsid w:val="009A6AC7"/>
    <w:rsid w:val="009A6B97"/>
    <w:rsid w:val="009B007D"/>
    <w:rsid w:val="009B0295"/>
    <w:rsid w:val="009B0401"/>
    <w:rsid w:val="009B08C4"/>
    <w:rsid w:val="009B0CD3"/>
    <w:rsid w:val="009B0FA4"/>
    <w:rsid w:val="009B11EF"/>
    <w:rsid w:val="009B1359"/>
    <w:rsid w:val="009B29A7"/>
    <w:rsid w:val="009B2E61"/>
    <w:rsid w:val="009B3227"/>
    <w:rsid w:val="009B3338"/>
    <w:rsid w:val="009B416D"/>
    <w:rsid w:val="009B4D7B"/>
    <w:rsid w:val="009B6AE0"/>
    <w:rsid w:val="009B7D3A"/>
    <w:rsid w:val="009B7F91"/>
    <w:rsid w:val="009C0736"/>
    <w:rsid w:val="009C122F"/>
    <w:rsid w:val="009C12B1"/>
    <w:rsid w:val="009C1B68"/>
    <w:rsid w:val="009C2375"/>
    <w:rsid w:val="009C244F"/>
    <w:rsid w:val="009C3465"/>
    <w:rsid w:val="009C3551"/>
    <w:rsid w:val="009C3DF3"/>
    <w:rsid w:val="009C4EAE"/>
    <w:rsid w:val="009C5830"/>
    <w:rsid w:val="009C5AF7"/>
    <w:rsid w:val="009C5B2C"/>
    <w:rsid w:val="009C657A"/>
    <w:rsid w:val="009C6B83"/>
    <w:rsid w:val="009C755C"/>
    <w:rsid w:val="009C7DBC"/>
    <w:rsid w:val="009C7F9C"/>
    <w:rsid w:val="009D025E"/>
    <w:rsid w:val="009D0F81"/>
    <w:rsid w:val="009D114C"/>
    <w:rsid w:val="009D1B70"/>
    <w:rsid w:val="009D441E"/>
    <w:rsid w:val="009D4433"/>
    <w:rsid w:val="009D4D50"/>
    <w:rsid w:val="009D5271"/>
    <w:rsid w:val="009D5A1B"/>
    <w:rsid w:val="009D5A3C"/>
    <w:rsid w:val="009D6167"/>
    <w:rsid w:val="009D6622"/>
    <w:rsid w:val="009D6E52"/>
    <w:rsid w:val="009D7BFE"/>
    <w:rsid w:val="009D7C3F"/>
    <w:rsid w:val="009E05FA"/>
    <w:rsid w:val="009E0765"/>
    <w:rsid w:val="009E1FA2"/>
    <w:rsid w:val="009E2477"/>
    <w:rsid w:val="009E24EA"/>
    <w:rsid w:val="009E24EE"/>
    <w:rsid w:val="009E3F4A"/>
    <w:rsid w:val="009E3F9C"/>
    <w:rsid w:val="009E4E3E"/>
    <w:rsid w:val="009E511C"/>
    <w:rsid w:val="009E574D"/>
    <w:rsid w:val="009E5766"/>
    <w:rsid w:val="009E6EBB"/>
    <w:rsid w:val="009E7D52"/>
    <w:rsid w:val="009E7EED"/>
    <w:rsid w:val="009F017A"/>
    <w:rsid w:val="009F1197"/>
    <w:rsid w:val="009F1BE2"/>
    <w:rsid w:val="009F1C61"/>
    <w:rsid w:val="009F360F"/>
    <w:rsid w:val="009F3E9F"/>
    <w:rsid w:val="009F3FE5"/>
    <w:rsid w:val="009F4E8C"/>
    <w:rsid w:val="009F5400"/>
    <w:rsid w:val="009F5967"/>
    <w:rsid w:val="009F5A05"/>
    <w:rsid w:val="009F6E06"/>
    <w:rsid w:val="009F7898"/>
    <w:rsid w:val="009F7C2A"/>
    <w:rsid w:val="009F7FC7"/>
    <w:rsid w:val="00A00D60"/>
    <w:rsid w:val="00A01090"/>
    <w:rsid w:val="00A0175B"/>
    <w:rsid w:val="00A01F0A"/>
    <w:rsid w:val="00A02945"/>
    <w:rsid w:val="00A0316A"/>
    <w:rsid w:val="00A036A0"/>
    <w:rsid w:val="00A036DE"/>
    <w:rsid w:val="00A0452E"/>
    <w:rsid w:val="00A05996"/>
    <w:rsid w:val="00A0606B"/>
    <w:rsid w:val="00A06239"/>
    <w:rsid w:val="00A06839"/>
    <w:rsid w:val="00A10FD7"/>
    <w:rsid w:val="00A110E8"/>
    <w:rsid w:val="00A115D8"/>
    <w:rsid w:val="00A11A89"/>
    <w:rsid w:val="00A125C6"/>
    <w:rsid w:val="00A12CAC"/>
    <w:rsid w:val="00A12D6C"/>
    <w:rsid w:val="00A1304C"/>
    <w:rsid w:val="00A13637"/>
    <w:rsid w:val="00A13BBA"/>
    <w:rsid w:val="00A13CB1"/>
    <w:rsid w:val="00A14035"/>
    <w:rsid w:val="00A144EA"/>
    <w:rsid w:val="00A1478F"/>
    <w:rsid w:val="00A147AF"/>
    <w:rsid w:val="00A14CB1"/>
    <w:rsid w:val="00A151DE"/>
    <w:rsid w:val="00A15448"/>
    <w:rsid w:val="00A1556C"/>
    <w:rsid w:val="00A159DE"/>
    <w:rsid w:val="00A15C1B"/>
    <w:rsid w:val="00A15CD4"/>
    <w:rsid w:val="00A20071"/>
    <w:rsid w:val="00A20FB3"/>
    <w:rsid w:val="00A2171A"/>
    <w:rsid w:val="00A2252A"/>
    <w:rsid w:val="00A23629"/>
    <w:rsid w:val="00A23898"/>
    <w:rsid w:val="00A24CC9"/>
    <w:rsid w:val="00A251C4"/>
    <w:rsid w:val="00A2679B"/>
    <w:rsid w:val="00A2683E"/>
    <w:rsid w:val="00A26CB7"/>
    <w:rsid w:val="00A278AC"/>
    <w:rsid w:val="00A27A04"/>
    <w:rsid w:val="00A3057E"/>
    <w:rsid w:val="00A3098D"/>
    <w:rsid w:val="00A32FB7"/>
    <w:rsid w:val="00A332D4"/>
    <w:rsid w:val="00A3347D"/>
    <w:rsid w:val="00A355B1"/>
    <w:rsid w:val="00A3598C"/>
    <w:rsid w:val="00A35B48"/>
    <w:rsid w:val="00A36754"/>
    <w:rsid w:val="00A416CE"/>
    <w:rsid w:val="00A41AFB"/>
    <w:rsid w:val="00A41D65"/>
    <w:rsid w:val="00A4296E"/>
    <w:rsid w:val="00A4324B"/>
    <w:rsid w:val="00A4370F"/>
    <w:rsid w:val="00A439B3"/>
    <w:rsid w:val="00A43C1D"/>
    <w:rsid w:val="00A43DDB"/>
    <w:rsid w:val="00A44505"/>
    <w:rsid w:val="00A44642"/>
    <w:rsid w:val="00A447CC"/>
    <w:rsid w:val="00A454AB"/>
    <w:rsid w:val="00A465BD"/>
    <w:rsid w:val="00A4750A"/>
    <w:rsid w:val="00A47FAD"/>
    <w:rsid w:val="00A50DD9"/>
    <w:rsid w:val="00A52166"/>
    <w:rsid w:val="00A52313"/>
    <w:rsid w:val="00A527F9"/>
    <w:rsid w:val="00A52BF4"/>
    <w:rsid w:val="00A53093"/>
    <w:rsid w:val="00A53667"/>
    <w:rsid w:val="00A5385B"/>
    <w:rsid w:val="00A53D71"/>
    <w:rsid w:val="00A54B7A"/>
    <w:rsid w:val="00A54BE7"/>
    <w:rsid w:val="00A54C96"/>
    <w:rsid w:val="00A55DF3"/>
    <w:rsid w:val="00A564BB"/>
    <w:rsid w:val="00A56ABF"/>
    <w:rsid w:val="00A570B3"/>
    <w:rsid w:val="00A5766B"/>
    <w:rsid w:val="00A57D6B"/>
    <w:rsid w:val="00A57DF7"/>
    <w:rsid w:val="00A60FF7"/>
    <w:rsid w:val="00A6129F"/>
    <w:rsid w:val="00A61F97"/>
    <w:rsid w:val="00A624E0"/>
    <w:rsid w:val="00A6257D"/>
    <w:rsid w:val="00A642A5"/>
    <w:rsid w:val="00A6457D"/>
    <w:rsid w:val="00A6479B"/>
    <w:rsid w:val="00A648D2"/>
    <w:rsid w:val="00A65B0D"/>
    <w:rsid w:val="00A65D80"/>
    <w:rsid w:val="00A67144"/>
    <w:rsid w:val="00A676CD"/>
    <w:rsid w:val="00A67A25"/>
    <w:rsid w:val="00A67ACE"/>
    <w:rsid w:val="00A70961"/>
    <w:rsid w:val="00A715E2"/>
    <w:rsid w:val="00A72380"/>
    <w:rsid w:val="00A73848"/>
    <w:rsid w:val="00A73DA6"/>
    <w:rsid w:val="00A73E83"/>
    <w:rsid w:val="00A74A20"/>
    <w:rsid w:val="00A75238"/>
    <w:rsid w:val="00A75A0A"/>
    <w:rsid w:val="00A765CD"/>
    <w:rsid w:val="00A7747A"/>
    <w:rsid w:val="00A77C8E"/>
    <w:rsid w:val="00A77D4B"/>
    <w:rsid w:val="00A77E6D"/>
    <w:rsid w:val="00A800BD"/>
    <w:rsid w:val="00A810FF"/>
    <w:rsid w:val="00A811D4"/>
    <w:rsid w:val="00A81281"/>
    <w:rsid w:val="00A81E0C"/>
    <w:rsid w:val="00A81F41"/>
    <w:rsid w:val="00A824FB"/>
    <w:rsid w:val="00A84B24"/>
    <w:rsid w:val="00A84D5D"/>
    <w:rsid w:val="00A84EA2"/>
    <w:rsid w:val="00A854B9"/>
    <w:rsid w:val="00A85AD9"/>
    <w:rsid w:val="00A85C69"/>
    <w:rsid w:val="00A85D65"/>
    <w:rsid w:val="00A85DA9"/>
    <w:rsid w:val="00A8677D"/>
    <w:rsid w:val="00A86A51"/>
    <w:rsid w:val="00A90437"/>
    <w:rsid w:val="00A91B0F"/>
    <w:rsid w:val="00A91C66"/>
    <w:rsid w:val="00A920FB"/>
    <w:rsid w:val="00A92621"/>
    <w:rsid w:val="00A92EE0"/>
    <w:rsid w:val="00A92FF7"/>
    <w:rsid w:val="00A932F2"/>
    <w:rsid w:val="00A936D8"/>
    <w:rsid w:val="00A93C6F"/>
    <w:rsid w:val="00A9521D"/>
    <w:rsid w:val="00A9555E"/>
    <w:rsid w:val="00A95B32"/>
    <w:rsid w:val="00A95B66"/>
    <w:rsid w:val="00A96109"/>
    <w:rsid w:val="00A96406"/>
    <w:rsid w:val="00A9696B"/>
    <w:rsid w:val="00A96C83"/>
    <w:rsid w:val="00AA0F34"/>
    <w:rsid w:val="00AA12FB"/>
    <w:rsid w:val="00AA1421"/>
    <w:rsid w:val="00AA26A0"/>
    <w:rsid w:val="00AA482A"/>
    <w:rsid w:val="00AA4933"/>
    <w:rsid w:val="00AA5008"/>
    <w:rsid w:val="00AA667B"/>
    <w:rsid w:val="00AA6E8C"/>
    <w:rsid w:val="00AA7101"/>
    <w:rsid w:val="00AA71AA"/>
    <w:rsid w:val="00AA7386"/>
    <w:rsid w:val="00AA791F"/>
    <w:rsid w:val="00AA7C5F"/>
    <w:rsid w:val="00AB0307"/>
    <w:rsid w:val="00AB03DC"/>
    <w:rsid w:val="00AB0BFA"/>
    <w:rsid w:val="00AB150D"/>
    <w:rsid w:val="00AB1844"/>
    <w:rsid w:val="00AB1E41"/>
    <w:rsid w:val="00AB2055"/>
    <w:rsid w:val="00AB375B"/>
    <w:rsid w:val="00AB3864"/>
    <w:rsid w:val="00AB38AD"/>
    <w:rsid w:val="00AB4C5D"/>
    <w:rsid w:val="00AB5131"/>
    <w:rsid w:val="00AB57CA"/>
    <w:rsid w:val="00AB5F36"/>
    <w:rsid w:val="00AB6252"/>
    <w:rsid w:val="00AB72AA"/>
    <w:rsid w:val="00AB785A"/>
    <w:rsid w:val="00AC08C4"/>
    <w:rsid w:val="00AC12CF"/>
    <w:rsid w:val="00AC136C"/>
    <w:rsid w:val="00AC1625"/>
    <w:rsid w:val="00AC1F96"/>
    <w:rsid w:val="00AC24CD"/>
    <w:rsid w:val="00AC2A47"/>
    <w:rsid w:val="00AC2C36"/>
    <w:rsid w:val="00AC3070"/>
    <w:rsid w:val="00AC3A40"/>
    <w:rsid w:val="00AC3C4A"/>
    <w:rsid w:val="00AC4F22"/>
    <w:rsid w:val="00AC536D"/>
    <w:rsid w:val="00AC55CD"/>
    <w:rsid w:val="00AC69FA"/>
    <w:rsid w:val="00AC7362"/>
    <w:rsid w:val="00AD01D4"/>
    <w:rsid w:val="00AD02FF"/>
    <w:rsid w:val="00AD067C"/>
    <w:rsid w:val="00AD09FB"/>
    <w:rsid w:val="00AD2078"/>
    <w:rsid w:val="00AD2347"/>
    <w:rsid w:val="00AD2592"/>
    <w:rsid w:val="00AD2758"/>
    <w:rsid w:val="00AD2E04"/>
    <w:rsid w:val="00AD2EE5"/>
    <w:rsid w:val="00AD39B0"/>
    <w:rsid w:val="00AD3C8F"/>
    <w:rsid w:val="00AD46B1"/>
    <w:rsid w:val="00AD522B"/>
    <w:rsid w:val="00AD6726"/>
    <w:rsid w:val="00AD6928"/>
    <w:rsid w:val="00AD6C1E"/>
    <w:rsid w:val="00AD7E7C"/>
    <w:rsid w:val="00AE0E7C"/>
    <w:rsid w:val="00AE2081"/>
    <w:rsid w:val="00AE277F"/>
    <w:rsid w:val="00AE2905"/>
    <w:rsid w:val="00AE3991"/>
    <w:rsid w:val="00AE4DE1"/>
    <w:rsid w:val="00AE4F26"/>
    <w:rsid w:val="00AE543C"/>
    <w:rsid w:val="00AE6057"/>
    <w:rsid w:val="00AE6D03"/>
    <w:rsid w:val="00AE7215"/>
    <w:rsid w:val="00AE73FC"/>
    <w:rsid w:val="00AF036E"/>
    <w:rsid w:val="00AF0E85"/>
    <w:rsid w:val="00AF17EF"/>
    <w:rsid w:val="00AF19A4"/>
    <w:rsid w:val="00AF1B52"/>
    <w:rsid w:val="00AF2845"/>
    <w:rsid w:val="00AF3A8B"/>
    <w:rsid w:val="00AF4517"/>
    <w:rsid w:val="00AF45CB"/>
    <w:rsid w:val="00AF4B3C"/>
    <w:rsid w:val="00AF598B"/>
    <w:rsid w:val="00AF5C75"/>
    <w:rsid w:val="00AF64E4"/>
    <w:rsid w:val="00AF7F34"/>
    <w:rsid w:val="00B0008C"/>
    <w:rsid w:val="00B01301"/>
    <w:rsid w:val="00B0263B"/>
    <w:rsid w:val="00B029BE"/>
    <w:rsid w:val="00B02BF2"/>
    <w:rsid w:val="00B02E64"/>
    <w:rsid w:val="00B03554"/>
    <w:rsid w:val="00B03C91"/>
    <w:rsid w:val="00B040F9"/>
    <w:rsid w:val="00B04454"/>
    <w:rsid w:val="00B045D4"/>
    <w:rsid w:val="00B05B42"/>
    <w:rsid w:val="00B06370"/>
    <w:rsid w:val="00B069F9"/>
    <w:rsid w:val="00B06FEA"/>
    <w:rsid w:val="00B073F0"/>
    <w:rsid w:val="00B10C1C"/>
    <w:rsid w:val="00B119DC"/>
    <w:rsid w:val="00B11A05"/>
    <w:rsid w:val="00B11AF1"/>
    <w:rsid w:val="00B1203D"/>
    <w:rsid w:val="00B1301A"/>
    <w:rsid w:val="00B1375A"/>
    <w:rsid w:val="00B13A9D"/>
    <w:rsid w:val="00B13AFF"/>
    <w:rsid w:val="00B14D6F"/>
    <w:rsid w:val="00B15002"/>
    <w:rsid w:val="00B16464"/>
    <w:rsid w:val="00B16B20"/>
    <w:rsid w:val="00B17176"/>
    <w:rsid w:val="00B17640"/>
    <w:rsid w:val="00B2035F"/>
    <w:rsid w:val="00B204DE"/>
    <w:rsid w:val="00B20A81"/>
    <w:rsid w:val="00B20BAD"/>
    <w:rsid w:val="00B20EB3"/>
    <w:rsid w:val="00B2114F"/>
    <w:rsid w:val="00B214EF"/>
    <w:rsid w:val="00B21D8E"/>
    <w:rsid w:val="00B22180"/>
    <w:rsid w:val="00B2263E"/>
    <w:rsid w:val="00B233BA"/>
    <w:rsid w:val="00B23455"/>
    <w:rsid w:val="00B234F1"/>
    <w:rsid w:val="00B23778"/>
    <w:rsid w:val="00B2412E"/>
    <w:rsid w:val="00B264F2"/>
    <w:rsid w:val="00B2759E"/>
    <w:rsid w:val="00B276FE"/>
    <w:rsid w:val="00B27763"/>
    <w:rsid w:val="00B30425"/>
    <w:rsid w:val="00B3066B"/>
    <w:rsid w:val="00B32F69"/>
    <w:rsid w:val="00B336EC"/>
    <w:rsid w:val="00B36890"/>
    <w:rsid w:val="00B36A16"/>
    <w:rsid w:val="00B36E65"/>
    <w:rsid w:val="00B3778F"/>
    <w:rsid w:val="00B37A19"/>
    <w:rsid w:val="00B40051"/>
    <w:rsid w:val="00B403A5"/>
    <w:rsid w:val="00B40406"/>
    <w:rsid w:val="00B4042E"/>
    <w:rsid w:val="00B40A0E"/>
    <w:rsid w:val="00B41421"/>
    <w:rsid w:val="00B4145A"/>
    <w:rsid w:val="00B4191C"/>
    <w:rsid w:val="00B426C1"/>
    <w:rsid w:val="00B42918"/>
    <w:rsid w:val="00B42E94"/>
    <w:rsid w:val="00B43015"/>
    <w:rsid w:val="00B4412C"/>
    <w:rsid w:val="00B452BF"/>
    <w:rsid w:val="00B4547A"/>
    <w:rsid w:val="00B454F9"/>
    <w:rsid w:val="00B4558C"/>
    <w:rsid w:val="00B45DD1"/>
    <w:rsid w:val="00B45F71"/>
    <w:rsid w:val="00B460DB"/>
    <w:rsid w:val="00B46ABC"/>
    <w:rsid w:val="00B4709A"/>
    <w:rsid w:val="00B4742B"/>
    <w:rsid w:val="00B47B54"/>
    <w:rsid w:val="00B506FB"/>
    <w:rsid w:val="00B50967"/>
    <w:rsid w:val="00B51BC5"/>
    <w:rsid w:val="00B520B5"/>
    <w:rsid w:val="00B525A0"/>
    <w:rsid w:val="00B5261C"/>
    <w:rsid w:val="00B528F6"/>
    <w:rsid w:val="00B53011"/>
    <w:rsid w:val="00B53094"/>
    <w:rsid w:val="00B53A8C"/>
    <w:rsid w:val="00B53E91"/>
    <w:rsid w:val="00B541C7"/>
    <w:rsid w:val="00B54B51"/>
    <w:rsid w:val="00B54D46"/>
    <w:rsid w:val="00B54F5E"/>
    <w:rsid w:val="00B5617C"/>
    <w:rsid w:val="00B5791E"/>
    <w:rsid w:val="00B57F44"/>
    <w:rsid w:val="00B610B5"/>
    <w:rsid w:val="00B62014"/>
    <w:rsid w:val="00B622D4"/>
    <w:rsid w:val="00B6278D"/>
    <w:rsid w:val="00B63843"/>
    <w:rsid w:val="00B63CD7"/>
    <w:rsid w:val="00B6435D"/>
    <w:rsid w:val="00B649CE"/>
    <w:rsid w:val="00B64BA3"/>
    <w:rsid w:val="00B64C9F"/>
    <w:rsid w:val="00B64D42"/>
    <w:rsid w:val="00B65437"/>
    <w:rsid w:val="00B654C0"/>
    <w:rsid w:val="00B6584B"/>
    <w:rsid w:val="00B65E21"/>
    <w:rsid w:val="00B667EC"/>
    <w:rsid w:val="00B66B77"/>
    <w:rsid w:val="00B67F8D"/>
    <w:rsid w:val="00B70738"/>
    <w:rsid w:val="00B7097C"/>
    <w:rsid w:val="00B70E2F"/>
    <w:rsid w:val="00B70EDD"/>
    <w:rsid w:val="00B716BD"/>
    <w:rsid w:val="00B7179C"/>
    <w:rsid w:val="00B71E58"/>
    <w:rsid w:val="00B723ED"/>
    <w:rsid w:val="00B72974"/>
    <w:rsid w:val="00B72A7C"/>
    <w:rsid w:val="00B72F83"/>
    <w:rsid w:val="00B72FE9"/>
    <w:rsid w:val="00B732E3"/>
    <w:rsid w:val="00B74CC2"/>
    <w:rsid w:val="00B75D8F"/>
    <w:rsid w:val="00B75EE5"/>
    <w:rsid w:val="00B75F6C"/>
    <w:rsid w:val="00B7651E"/>
    <w:rsid w:val="00B76A06"/>
    <w:rsid w:val="00B76FB4"/>
    <w:rsid w:val="00B77190"/>
    <w:rsid w:val="00B77799"/>
    <w:rsid w:val="00B7785E"/>
    <w:rsid w:val="00B80394"/>
    <w:rsid w:val="00B8137E"/>
    <w:rsid w:val="00B82052"/>
    <w:rsid w:val="00B821B7"/>
    <w:rsid w:val="00B824E2"/>
    <w:rsid w:val="00B82B17"/>
    <w:rsid w:val="00B82BA4"/>
    <w:rsid w:val="00B83058"/>
    <w:rsid w:val="00B83222"/>
    <w:rsid w:val="00B84E3D"/>
    <w:rsid w:val="00B85275"/>
    <w:rsid w:val="00B85655"/>
    <w:rsid w:val="00B85FB3"/>
    <w:rsid w:val="00B86823"/>
    <w:rsid w:val="00B906E9"/>
    <w:rsid w:val="00B90BD8"/>
    <w:rsid w:val="00B911A7"/>
    <w:rsid w:val="00B91B31"/>
    <w:rsid w:val="00B9274B"/>
    <w:rsid w:val="00B927B4"/>
    <w:rsid w:val="00B9323C"/>
    <w:rsid w:val="00B93924"/>
    <w:rsid w:val="00B93FBB"/>
    <w:rsid w:val="00B9464E"/>
    <w:rsid w:val="00B957A8"/>
    <w:rsid w:val="00B95E23"/>
    <w:rsid w:val="00B96433"/>
    <w:rsid w:val="00B964C8"/>
    <w:rsid w:val="00B9679A"/>
    <w:rsid w:val="00B96F18"/>
    <w:rsid w:val="00B974E3"/>
    <w:rsid w:val="00B97606"/>
    <w:rsid w:val="00B97919"/>
    <w:rsid w:val="00BA0350"/>
    <w:rsid w:val="00BA03E7"/>
    <w:rsid w:val="00BA06E8"/>
    <w:rsid w:val="00BA1EB3"/>
    <w:rsid w:val="00BA1FC1"/>
    <w:rsid w:val="00BA2C7E"/>
    <w:rsid w:val="00BA3AA0"/>
    <w:rsid w:val="00BA3F58"/>
    <w:rsid w:val="00BA4114"/>
    <w:rsid w:val="00BA430B"/>
    <w:rsid w:val="00BA4798"/>
    <w:rsid w:val="00BA47D7"/>
    <w:rsid w:val="00BA4D0C"/>
    <w:rsid w:val="00BA4EE6"/>
    <w:rsid w:val="00BA5C97"/>
    <w:rsid w:val="00BA63E2"/>
    <w:rsid w:val="00BA64CF"/>
    <w:rsid w:val="00BA7385"/>
    <w:rsid w:val="00BA757C"/>
    <w:rsid w:val="00BA7DA3"/>
    <w:rsid w:val="00BB12F9"/>
    <w:rsid w:val="00BB13B8"/>
    <w:rsid w:val="00BB142D"/>
    <w:rsid w:val="00BB208A"/>
    <w:rsid w:val="00BB261D"/>
    <w:rsid w:val="00BB2B80"/>
    <w:rsid w:val="00BB3C02"/>
    <w:rsid w:val="00BB45DE"/>
    <w:rsid w:val="00BB4960"/>
    <w:rsid w:val="00BB52BD"/>
    <w:rsid w:val="00BB5660"/>
    <w:rsid w:val="00BB5B4F"/>
    <w:rsid w:val="00BB5CE7"/>
    <w:rsid w:val="00BB5DF1"/>
    <w:rsid w:val="00BB6589"/>
    <w:rsid w:val="00BB6EB1"/>
    <w:rsid w:val="00BB71B3"/>
    <w:rsid w:val="00BB72F4"/>
    <w:rsid w:val="00BB7AAF"/>
    <w:rsid w:val="00BC0162"/>
    <w:rsid w:val="00BC09EA"/>
    <w:rsid w:val="00BC1FBC"/>
    <w:rsid w:val="00BC218F"/>
    <w:rsid w:val="00BC26B8"/>
    <w:rsid w:val="00BC2B69"/>
    <w:rsid w:val="00BC3880"/>
    <w:rsid w:val="00BC3B79"/>
    <w:rsid w:val="00BC3F11"/>
    <w:rsid w:val="00BC4483"/>
    <w:rsid w:val="00BC469D"/>
    <w:rsid w:val="00BC49D1"/>
    <w:rsid w:val="00BC5250"/>
    <w:rsid w:val="00BC5824"/>
    <w:rsid w:val="00BC6912"/>
    <w:rsid w:val="00BC7213"/>
    <w:rsid w:val="00BC744E"/>
    <w:rsid w:val="00BC7931"/>
    <w:rsid w:val="00BC7BAE"/>
    <w:rsid w:val="00BD0050"/>
    <w:rsid w:val="00BD006F"/>
    <w:rsid w:val="00BD0150"/>
    <w:rsid w:val="00BD04D0"/>
    <w:rsid w:val="00BD09D6"/>
    <w:rsid w:val="00BD1046"/>
    <w:rsid w:val="00BD1AD3"/>
    <w:rsid w:val="00BD1D44"/>
    <w:rsid w:val="00BD25EB"/>
    <w:rsid w:val="00BD2B64"/>
    <w:rsid w:val="00BD2DE1"/>
    <w:rsid w:val="00BD2E92"/>
    <w:rsid w:val="00BD3349"/>
    <w:rsid w:val="00BD4C1F"/>
    <w:rsid w:val="00BD51DD"/>
    <w:rsid w:val="00BD56B7"/>
    <w:rsid w:val="00BD6924"/>
    <w:rsid w:val="00BD6DED"/>
    <w:rsid w:val="00BD7405"/>
    <w:rsid w:val="00BD763C"/>
    <w:rsid w:val="00BD7BE7"/>
    <w:rsid w:val="00BD7EAB"/>
    <w:rsid w:val="00BE0991"/>
    <w:rsid w:val="00BE12E2"/>
    <w:rsid w:val="00BE187C"/>
    <w:rsid w:val="00BE1921"/>
    <w:rsid w:val="00BE2289"/>
    <w:rsid w:val="00BE23E2"/>
    <w:rsid w:val="00BE2472"/>
    <w:rsid w:val="00BE2D6F"/>
    <w:rsid w:val="00BE344C"/>
    <w:rsid w:val="00BE39F0"/>
    <w:rsid w:val="00BE4656"/>
    <w:rsid w:val="00BE4827"/>
    <w:rsid w:val="00BE516F"/>
    <w:rsid w:val="00BE5711"/>
    <w:rsid w:val="00BE6914"/>
    <w:rsid w:val="00BE7058"/>
    <w:rsid w:val="00BE7313"/>
    <w:rsid w:val="00BE7871"/>
    <w:rsid w:val="00BF03A1"/>
    <w:rsid w:val="00BF0F70"/>
    <w:rsid w:val="00BF178A"/>
    <w:rsid w:val="00BF18B5"/>
    <w:rsid w:val="00BF1FC9"/>
    <w:rsid w:val="00BF3B21"/>
    <w:rsid w:val="00BF41BD"/>
    <w:rsid w:val="00BF4C1F"/>
    <w:rsid w:val="00BF5AB1"/>
    <w:rsid w:val="00BF7157"/>
    <w:rsid w:val="00BF7410"/>
    <w:rsid w:val="00BF76A4"/>
    <w:rsid w:val="00BF793D"/>
    <w:rsid w:val="00C00DE1"/>
    <w:rsid w:val="00C018FB"/>
    <w:rsid w:val="00C01A89"/>
    <w:rsid w:val="00C01C50"/>
    <w:rsid w:val="00C022AA"/>
    <w:rsid w:val="00C02CB3"/>
    <w:rsid w:val="00C03050"/>
    <w:rsid w:val="00C03EF9"/>
    <w:rsid w:val="00C04759"/>
    <w:rsid w:val="00C05355"/>
    <w:rsid w:val="00C06203"/>
    <w:rsid w:val="00C06DFE"/>
    <w:rsid w:val="00C06FA3"/>
    <w:rsid w:val="00C0717B"/>
    <w:rsid w:val="00C07836"/>
    <w:rsid w:val="00C102D1"/>
    <w:rsid w:val="00C11006"/>
    <w:rsid w:val="00C1104E"/>
    <w:rsid w:val="00C12065"/>
    <w:rsid w:val="00C12D9B"/>
    <w:rsid w:val="00C15279"/>
    <w:rsid w:val="00C15AC5"/>
    <w:rsid w:val="00C15B9E"/>
    <w:rsid w:val="00C15C16"/>
    <w:rsid w:val="00C15FED"/>
    <w:rsid w:val="00C2024F"/>
    <w:rsid w:val="00C20C34"/>
    <w:rsid w:val="00C21117"/>
    <w:rsid w:val="00C21277"/>
    <w:rsid w:val="00C21850"/>
    <w:rsid w:val="00C21F76"/>
    <w:rsid w:val="00C22F34"/>
    <w:rsid w:val="00C230B2"/>
    <w:rsid w:val="00C23720"/>
    <w:rsid w:val="00C239D2"/>
    <w:rsid w:val="00C23FBF"/>
    <w:rsid w:val="00C249C6"/>
    <w:rsid w:val="00C25190"/>
    <w:rsid w:val="00C25CD4"/>
    <w:rsid w:val="00C26393"/>
    <w:rsid w:val="00C26D33"/>
    <w:rsid w:val="00C275BC"/>
    <w:rsid w:val="00C27D08"/>
    <w:rsid w:val="00C30255"/>
    <w:rsid w:val="00C30524"/>
    <w:rsid w:val="00C30527"/>
    <w:rsid w:val="00C30711"/>
    <w:rsid w:val="00C31476"/>
    <w:rsid w:val="00C31DFC"/>
    <w:rsid w:val="00C32759"/>
    <w:rsid w:val="00C329BF"/>
    <w:rsid w:val="00C33855"/>
    <w:rsid w:val="00C34F96"/>
    <w:rsid w:val="00C35189"/>
    <w:rsid w:val="00C3527A"/>
    <w:rsid w:val="00C35294"/>
    <w:rsid w:val="00C352DB"/>
    <w:rsid w:val="00C35569"/>
    <w:rsid w:val="00C36516"/>
    <w:rsid w:val="00C369AD"/>
    <w:rsid w:val="00C37FD4"/>
    <w:rsid w:val="00C40B38"/>
    <w:rsid w:val="00C4155D"/>
    <w:rsid w:val="00C415FA"/>
    <w:rsid w:val="00C417CC"/>
    <w:rsid w:val="00C422AE"/>
    <w:rsid w:val="00C4234B"/>
    <w:rsid w:val="00C42E22"/>
    <w:rsid w:val="00C43753"/>
    <w:rsid w:val="00C43BE6"/>
    <w:rsid w:val="00C444B9"/>
    <w:rsid w:val="00C449B1"/>
    <w:rsid w:val="00C45BD2"/>
    <w:rsid w:val="00C466BA"/>
    <w:rsid w:val="00C47232"/>
    <w:rsid w:val="00C47490"/>
    <w:rsid w:val="00C5143A"/>
    <w:rsid w:val="00C51AC8"/>
    <w:rsid w:val="00C52486"/>
    <w:rsid w:val="00C5266C"/>
    <w:rsid w:val="00C52723"/>
    <w:rsid w:val="00C52FC3"/>
    <w:rsid w:val="00C538C4"/>
    <w:rsid w:val="00C53FFF"/>
    <w:rsid w:val="00C542B8"/>
    <w:rsid w:val="00C546A8"/>
    <w:rsid w:val="00C55E65"/>
    <w:rsid w:val="00C55E72"/>
    <w:rsid w:val="00C562A4"/>
    <w:rsid w:val="00C562D5"/>
    <w:rsid w:val="00C567CF"/>
    <w:rsid w:val="00C567F4"/>
    <w:rsid w:val="00C571E8"/>
    <w:rsid w:val="00C57B17"/>
    <w:rsid w:val="00C61CEE"/>
    <w:rsid w:val="00C62433"/>
    <w:rsid w:val="00C63883"/>
    <w:rsid w:val="00C64D45"/>
    <w:rsid w:val="00C64DE6"/>
    <w:rsid w:val="00C65836"/>
    <w:rsid w:val="00C6585B"/>
    <w:rsid w:val="00C65B8C"/>
    <w:rsid w:val="00C65F3A"/>
    <w:rsid w:val="00C66107"/>
    <w:rsid w:val="00C67627"/>
    <w:rsid w:val="00C67B14"/>
    <w:rsid w:val="00C7040D"/>
    <w:rsid w:val="00C70ED3"/>
    <w:rsid w:val="00C71119"/>
    <w:rsid w:val="00C71AE6"/>
    <w:rsid w:val="00C7235E"/>
    <w:rsid w:val="00C7374E"/>
    <w:rsid w:val="00C739D3"/>
    <w:rsid w:val="00C74016"/>
    <w:rsid w:val="00C744B8"/>
    <w:rsid w:val="00C74964"/>
    <w:rsid w:val="00C75376"/>
    <w:rsid w:val="00C75417"/>
    <w:rsid w:val="00C7590E"/>
    <w:rsid w:val="00C7706B"/>
    <w:rsid w:val="00C7791A"/>
    <w:rsid w:val="00C77D2D"/>
    <w:rsid w:val="00C80BD1"/>
    <w:rsid w:val="00C81353"/>
    <w:rsid w:val="00C8144C"/>
    <w:rsid w:val="00C814E5"/>
    <w:rsid w:val="00C827B4"/>
    <w:rsid w:val="00C8397E"/>
    <w:rsid w:val="00C83EAB"/>
    <w:rsid w:val="00C83F4D"/>
    <w:rsid w:val="00C84329"/>
    <w:rsid w:val="00C8467F"/>
    <w:rsid w:val="00C852A4"/>
    <w:rsid w:val="00C855D8"/>
    <w:rsid w:val="00C85F81"/>
    <w:rsid w:val="00C86052"/>
    <w:rsid w:val="00C86079"/>
    <w:rsid w:val="00C8619B"/>
    <w:rsid w:val="00C866FF"/>
    <w:rsid w:val="00C872C6"/>
    <w:rsid w:val="00C87FEE"/>
    <w:rsid w:val="00C90C44"/>
    <w:rsid w:val="00C9226A"/>
    <w:rsid w:val="00C92348"/>
    <w:rsid w:val="00C9246A"/>
    <w:rsid w:val="00C926CA"/>
    <w:rsid w:val="00C92DAA"/>
    <w:rsid w:val="00C92EA6"/>
    <w:rsid w:val="00C93760"/>
    <w:rsid w:val="00C9381D"/>
    <w:rsid w:val="00C93DA1"/>
    <w:rsid w:val="00C95565"/>
    <w:rsid w:val="00C97EA1"/>
    <w:rsid w:val="00C97F3F"/>
    <w:rsid w:val="00CA00DE"/>
    <w:rsid w:val="00CA011C"/>
    <w:rsid w:val="00CA06CB"/>
    <w:rsid w:val="00CA07A3"/>
    <w:rsid w:val="00CA0E45"/>
    <w:rsid w:val="00CA1409"/>
    <w:rsid w:val="00CA1D03"/>
    <w:rsid w:val="00CA2090"/>
    <w:rsid w:val="00CA223C"/>
    <w:rsid w:val="00CA25FF"/>
    <w:rsid w:val="00CA2710"/>
    <w:rsid w:val="00CA2AAD"/>
    <w:rsid w:val="00CA2CD5"/>
    <w:rsid w:val="00CA32E1"/>
    <w:rsid w:val="00CA3429"/>
    <w:rsid w:val="00CA344D"/>
    <w:rsid w:val="00CA42C7"/>
    <w:rsid w:val="00CA4419"/>
    <w:rsid w:val="00CA49CA"/>
    <w:rsid w:val="00CA4A2C"/>
    <w:rsid w:val="00CA5018"/>
    <w:rsid w:val="00CA5854"/>
    <w:rsid w:val="00CA5CAD"/>
    <w:rsid w:val="00CA6124"/>
    <w:rsid w:val="00CA6183"/>
    <w:rsid w:val="00CA6678"/>
    <w:rsid w:val="00CA705E"/>
    <w:rsid w:val="00CA70BB"/>
    <w:rsid w:val="00CA715A"/>
    <w:rsid w:val="00CB041E"/>
    <w:rsid w:val="00CB0BB2"/>
    <w:rsid w:val="00CB0CAF"/>
    <w:rsid w:val="00CB0DE7"/>
    <w:rsid w:val="00CB101F"/>
    <w:rsid w:val="00CB103D"/>
    <w:rsid w:val="00CB1B75"/>
    <w:rsid w:val="00CB20F9"/>
    <w:rsid w:val="00CB2750"/>
    <w:rsid w:val="00CB3459"/>
    <w:rsid w:val="00CB3614"/>
    <w:rsid w:val="00CB3D2E"/>
    <w:rsid w:val="00CB3F03"/>
    <w:rsid w:val="00CB3F4B"/>
    <w:rsid w:val="00CB4489"/>
    <w:rsid w:val="00CB44AE"/>
    <w:rsid w:val="00CB4895"/>
    <w:rsid w:val="00CB52D4"/>
    <w:rsid w:val="00CB539E"/>
    <w:rsid w:val="00CB5839"/>
    <w:rsid w:val="00CB5C35"/>
    <w:rsid w:val="00CB7E7D"/>
    <w:rsid w:val="00CC1564"/>
    <w:rsid w:val="00CC1A9A"/>
    <w:rsid w:val="00CC1B8B"/>
    <w:rsid w:val="00CC25A6"/>
    <w:rsid w:val="00CC38DA"/>
    <w:rsid w:val="00CC3CAF"/>
    <w:rsid w:val="00CC3F85"/>
    <w:rsid w:val="00CC41A7"/>
    <w:rsid w:val="00CC41FF"/>
    <w:rsid w:val="00CC4350"/>
    <w:rsid w:val="00CC46A9"/>
    <w:rsid w:val="00CC4749"/>
    <w:rsid w:val="00CC4AEF"/>
    <w:rsid w:val="00CC4FB3"/>
    <w:rsid w:val="00CC51A5"/>
    <w:rsid w:val="00CC5666"/>
    <w:rsid w:val="00CC5828"/>
    <w:rsid w:val="00CC5CA9"/>
    <w:rsid w:val="00CC68DE"/>
    <w:rsid w:val="00CC7A78"/>
    <w:rsid w:val="00CC7BF0"/>
    <w:rsid w:val="00CC7DDC"/>
    <w:rsid w:val="00CD1325"/>
    <w:rsid w:val="00CD158F"/>
    <w:rsid w:val="00CD1A27"/>
    <w:rsid w:val="00CD1D93"/>
    <w:rsid w:val="00CD1F2B"/>
    <w:rsid w:val="00CD27F0"/>
    <w:rsid w:val="00CD2BCD"/>
    <w:rsid w:val="00CD2C62"/>
    <w:rsid w:val="00CD2FCD"/>
    <w:rsid w:val="00CD33FB"/>
    <w:rsid w:val="00CD3725"/>
    <w:rsid w:val="00CD3B86"/>
    <w:rsid w:val="00CD4E69"/>
    <w:rsid w:val="00CD5198"/>
    <w:rsid w:val="00CD544D"/>
    <w:rsid w:val="00CD55BE"/>
    <w:rsid w:val="00CD63E2"/>
    <w:rsid w:val="00CD642A"/>
    <w:rsid w:val="00CD6C35"/>
    <w:rsid w:val="00CE16E0"/>
    <w:rsid w:val="00CE1E1B"/>
    <w:rsid w:val="00CE4766"/>
    <w:rsid w:val="00CE4828"/>
    <w:rsid w:val="00CE57C5"/>
    <w:rsid w:val="00CE6DE4"/>
    <w:rsid w:val="00CE6F26"/>
    <w:rsid w:val="00CE762A"/>
    <w:rsid w:val="00CF0203"/>
    <w:rsid w:val="00CF1034"/>
    <w:rsid w:val="00CF10B1"/>
    <w:rsid w:val="00CF129E"/>
    <w:rsid w:val="00CF1508"/>
    <w:rsid w:val="00CF1879"/>
    <w:rsid w:val="00CF1923"/>
    <w:rsid w:val="00CF1FD4"/>
    <w:rsid w:val="00CF29A4"/>
    <w:rsid w:val="00CF2A2E"/>
    <w:rsid w:val="00CF2D2F"/>
    <w:rsid w:val="00CF34A0"/>
    <w:rsid w:val="00CF3EF2"/>
    <w:rsid w:val="00CF3F9D"/>
    <w:rsid w:val="00CF4309"/>
    <w:rsid w:val="00CF51C9"/>
    <w:rsid w:val="00CF52E8"/>
    <w:rsid w:val="00CF533D"/>
    <w:rsid w:val="00CF56B2"/>
    <w:rsid w:val="00CF5EC3"/>
    <w:rsid w:val="00CF6017"/>
    <w:rsid w:val="00CF65BB"/>
    <w:rsid w:val="00CF72A5"/>
    <w:rsid w:val="00CF776E"/>
    <w:rsid w:val="00D00109"/>
    <w:rsid w:val="00D00BA2"/>
    <w:rsid w:val="00D01396"/>
    <w:rsid w:val="00D03C7E"/>
    <w:rsid w:val="00D03ED6"/>
    <w:rsid w:val="00D04240"/>
    <w:rsid w:val="00D04F14"/>
    <w:rsid w:val="00D05052"/>
    <w:rsid w:val="00D050FE"/>
    <w:rsid w:val="00D05CFA"/>
    <w:rsid w:val="00D07100"/>
    <w:rsid w:val="00D07870"/>
    <w:rsid w:val="00D07CA9"/>
    <w:rsid w:val="00D07F1A"/>
    <w:rsid w:val="00D10297"/>
    <w:rsid w:val="00D10B60"/>
    <w:rsid w:val="00D119E4"/>
    <w:rsid w:val="00D11A06"/>
    <w:rsid w:val="00D1334A"/>
    <w:rsid w:val="00D137A6"/>
    <w:rsid w:val="00D14702"/>
    <w:rsid w:val="00D14F7D"/>
    <w:rsid w:val="00D1528D"/>
    <w:rsid w:val="00D15C68"/>
    <w:rsid w:val="00D1661A"/>
    <w:rsid w:val="00D17D07"/>
    <w:rsid w:val="00D207BE"/>
    <w:rsid w:val="00D20C7A"/>
    <w:rsid w:val="00D21A54"/>
    <w:rsid w:val="00D220AA"/>
    <w:rsid w:val="00D22402"/>
    <w:rsid w:val="00D22615"/>
    <w:rsid w:val="00D22BBC"/>
    <w:rsid w:val="00D23265"/>
    <w:rsid w:val="00D233A8"/>
    <w:rsid w:val="00D247AC"/>
    <w:rsid w:val="00D24D8B"/>
    <w:rsid w:val="00D25552"/>
    <w:rsid w:val="00D25E07"/>
    <w:rsid w:val="00D261AD"/>
    <w:rsid w:val="00D266F0"/>
    <w:rsid w:val="00D26E5C"/>
    <w:rsid w:val="00D27C4C"/>
    <w:rsid w:val="00D30A13"/>
    <w:rsid w:val="00D30BD1"/>
    <w:rsid w:val="00D323CE"/>
    <w:rsid w:val="00D32BB0"/>
    <w:rsid w:val="00D334EB"/>
    <w:rsid w:val="00D348CF"/>
    <w:rsid w:val="00D34919"/>
    <w:rsid w:val="00D35DE3"/>
    <w:rsid w:val="00D35E12"/>
    <w:rsid w:val="00D3700E"/>
    <w:rsid w:val="00D4044C"/>
    <w:rsid w:val="00D41033"/>
    <w:rsid w:val="00D41741"/>
    <w:rsid w:val="00D417A9"/>
    <w:rsid w:val="00D41B6E"/>
    <w:rsid w:val="00D41F42"/>
    <w:rsid w:val="00D42878"/>
    <w:rsid w:val="00D429CF"/>
    <w:rsid w:val="00D42E9E"/>
    <w:rsid w:val="00D42F0F"/>
    <w:rsid w:val="00D43C5C"/>
    <w:rsid w:val="00D43FD4"/>
    <w:rsid w:val="00D44801"/>
    <w:rsid w:val="00D4529F"/>
    <w:rsid w:val="00D4565D"/>
    <w:rsid w:val="00D45BEC"/>
    <w:rsid w:val="00D45F37"/>
    <w:rsid w:val="00D4631C"/>
    <w:rsid w:val="00D4708F"/>
    <w:rsid w:val="00D47867"/>
    <w:rsid w:val="00D5030F"/>
    <w:rsid w:val="00D5078F"/>
    <w:rsid w:val="00D50E91"/>
    <w:rsid w:val="00D52515"/>
    <w:rsid w:val="00D5289F"/>
    <w:rsid w:val="00D529EE"/>
    <w:rsid w:val="00D52B7C"/>
    <w:rsid w:val="00D535D3"/>
    <w:rsid w:val="00D53827"/>
    <w:rsid w:val="00D5486A"/>
    <w:rsid w:val="00D54A8B"/>
    <w:rsid w:val="00D55742"/>
    <w:rsid w:val="00D55839"/>
    <w:rsid w:val="00D55D5A"/>
    <w:rsid w:val="00D5784D"/>
    <w:rsid w:val="00D579D3"/>
    <w:rsid w:val="00D6041B"/>
    <w:rsid w:val="00D608CD"/>
    <w:rsid w:val="00D6093C"/>
    <w:rsid w:val="00D60C45"/>
    <w:rsid w:val="00D60F54"/>
    <w:rsid w:val="00D612D5"/>
    <w:rsid w:val="00D62CCA"/>
    <w:rsid w:val="00D6355D"/>
    <w:rsid w:val="00D63972"/>
    <w:rsid w:val="00D63DC7"/>
    <w:rsid w:val="00D6413B"/>
    <w:rsid w:val="00D64B7E"/>
    <w:rsid w:val="00D64F85"/>
    <w:rsid w:val="00D6526A"/>
    <w:rsid w:val="00D65507"/>
    <w:rsid w:val="00D65776"/>
    <w:rsid w:val="00D657A2"/>
    <w:rsid w:val="00D65E07"/>
    <w:rsid w:val="00D65F16"/>
    <w:rsid w:val="00D65F86"/>
    <w:rsid w:val="00D6635E"/>
    <w:rsid w:val="00D6652D"/>
    <w:rsid w:val="00D668C8"/>
    <w:rsid w:val="00D66E93"/>
    <w:rsid w:val="00D66F7F"/>
    <w:rsid w:val="00D66FE0"/>
    <w:rsid w:val="00D67434"/>
    <w:rsid w:val="00D6754C"/>
    <w:rsid w:val="00D67914"/>
    <w:rsid w:val="00D679CD"/>
    <w:rsid w:val="00D71D90"/>
    <w:rsid w:val="00D7327B"/>
    <w:rsid w:val="00D7375D"/>
    <w:rsid w:val="00D73E9D"/>
    <w:rsid w:val="00D744B7"/>
    <w:rsid w:val="00D74529"/>
    <w:rsid w:val="00D760B0"/>
    <w:rsid w:val="00D76412"/>
    <w:rsid w:val="00D76692"/>
    <w:rsid w:val="00D76B30"/>
    <w:rsid w:val="00D7764B"/>
    <w:rsid w:val="00D80901"/>
    <w:rsid w:val="00D8102F"/>
    <w:rsid w:val="00D81515"/>
    <w:rsid w:val="00D817CF"/>
    <w:rsid w:val="00D820C4"/>
    <w:rsid w:val="00D827F0"/>
    <w:rsid w:val="00D82A25"/>
    <w:rsid w:val="00D82E64"/>
    <w:rsid w:val="00D83540"/>
    <w:rsid w:val="00D850A0"/>
    <w:rsid w:val="00D855BB"/>
    <w:rsid w:val="00D85617"/>
    <w:rsid w:val="00D85AA2"/>
    <w:rsid w:val="00D85C10"/>
    <w:rsid w:val="00D86D25"/>
    <w:rsid w:val="00D87694"/>
    <w:rsid w:val="00D87D27"/>
    <w:rsid w:val="00D87EE5"/>
    <w:rsid w:val="00D90F0B"/>
    <w:rsid w:val="00D92535"/>
    <w:rsid w:val="00D93F7E"/>
    <w:rsid w:val="00D95195"/>
    <w:rsid w:val="00D953DA"/>
    <w:rsid w:val="00D95687"/>
    <w:rsid w:val="00D95717"/>
    <w:rsid w:val="00D957AB"/>
    <w:rsid w:val="00D9605C"/>
    <w:rsid w:val="00D9612A"/>
    <w:rsid w:val="00D96206"/>
    <w:rsid w:val="00D9693D"/>
    <w:rsid w:val="00D970B2"/>
    <w:rsid w:val="00D9784C"/>
    <w:rsid w:val="00D979B9"/>
    <w:rsid w:val="00DA0189"/>
    <w:rsid w:val="00DA060E"/>
    <w:rsid w:val="00DA2255"/>
    <w:rsid w:val="00DA331F"/>
    <w:rsid w:val="00DA3B31"/>
    <w:rsid w:val="00DA49FC"/>
    <w:rsid w:val="00DA6088"/>
    <w:rsid w:val="00DA6FD6"/>
    <w:rsid w:val="00DA73AE"/>
    <w:rsid w:val="00DA76B1"/>
    <w:rsid w:val="00DB02E5"/>
    <w:rsid w:val="00DB06E1"/>
    <w:rsid w:val="00DB182E"/>
    <w:rsid w:val="00DB1D49"/>
    <w:rsid w:val="00DB2008"/>
    <w:rsid w:val="00DB25D7"/>
    <w:rsid w:val="00DB39BF"/>
    <w:rsid w:val="00DB39F5"/>
    <w:rsid w:val="00DB4146"/>
    <w:rsid w:val="00DB452F"/>
    <w:rsid w:val="00DB4B70"/>
    <w:rsid w:val="00DB4DCB"/>
    <w:rsid w:val="00DB523B"/>
    <w:rsid w:val="00DB5330"/>
    <w:rsid w:val="00DB544B"/>
    <w:rsid w:val="00DB60E6"/>
    <w:rsid w:val="00DB6AD8"/>
    <w:rsid w:val="00DB7122"/>
    <w:rsid w:val="00DB7A84"/>
    <w:rsid w:val="00DB7BF0"/>
    <w:rsid w:val="00DB7D16"/>
    <w:rsid w:val="00DC04EC"/>
    <w:rsid w:val="00DC0F96"/>
    <w:rsid w:val="00DC16BF"/>
    <w:rsid w:val="00DC28B8"/>
    <w:rsid w:val="00DC2BAD"/>
    <w:rsid w:val="00DC4924"/>
    <w:rsid w:val="00DC4BDF"/>
    <w:rsid w:val="00DC5212"/>
    <w:rsid w:val="00DC5CFF"/>
    <w:rsid w:val="00DC6AE1"/>
    <w:rsid w:val="00DC6F0B"/>
    <w:rsid w:val="00DD0011"/>
    <w:rsid w:val="00DD06CE"/>
    <w:rsid w:val="00DD22A0"/>
    <w:rsid w:val="00DD2F10"/>
    <w:rsid w:val="00DD3488"/>
    <w:rsid w:val="00DD34CE"/>
    <w:rsid w:val="00DD3BB4"/>
    <w:rsid w:val="00DD3F81"/>
    <w:rsid w:val="00DD404B"/>
    <w:rsid w:val="00DD6486"/>
    <w:rsid w:val="00DD6B54"/>
    <w:rsid w:val="00DD754A"/>
    <w:rsid w:val="00DD784A"/>
    <w:rsid w:val="00DD7E24"/>
    <w:rsid w:val="00DE0294"/>
    <w:rsid w:val="00DE247B"/>
    <w:rsid w:val="00DE26F9"/>
    <w:rsid w:val="00DE27D8"/>
    <w:rsid w:val="00DE2948"/>
    <w:rsid w:val="00DE30A5"/>
    <w:rsid w:val="00DE485F"/>
    <w:rsid w:val="00DE492B"/>
    <w:rsid w:val="00DE4A1F"/>
    <w:rsid w:val="00DE4B4C"/>
    <w:rsid w:val="00DE6977"/>
    <w:rsid w:val="00DE6D76"/>
    <w:rsid w:val="00DE764B"/>
    <w:rsid w:val="00DE77AE"/>
    <w:rsid w:val="00DE7835"/>
    <w:rsid w:val="00DE7EFA"/>
    <w:rsid w:val="00DF0450"/>
    <w:rsid w:val="00DF05FD"/>
    <w:rsid w:val="00DF0691"/>
    <w:rsid w:val="00DF16AF"/>
    <w:rsid w:val="00DF1C49"/>
    <w:rsid w:val="00DF3059"/>
    <w:rsid w:val="00DF367A"/>
    <w:rsid w:val="00DF3F3F"/>
    <w:rsid w:val="00DF4B09"/>
    <w:rsid w:val="00DF4C3E"/>
    <w:rsid w:val="00DF5091"/>
    <w:rsid w:val="00DF533E"/>
    <w:rsid w:val="00DF5381"/>
    <w:rsid w:val="00DF5425"/>
    <w:rsid w:val="00DF557E"/>
    <w:rsid w:val="00DF6480"/>
    <w:rsid w:val="00DF708F"/>
    <w:rsid w:val="00DF7228"/>
    <w:rsid w:val="00DF77D3"/>
    <w:rsid w:val="00DF79D5"/>
    <w:rsid w:val="00DF7CD1"/>
    <w:rsid w:val="00DF7D68"/>
    <w:rsid w:val="00E00605"/>
    <w:rsid w:val="00E00854"/>
    <w:rsid w:val="00E01DE3"/>
    <w:rsid w:val="00E02ADE"/>
    <w:rsid w:val="00E02AFE"/>
    <w:rsid w:val="00E02FFF"/>
    <w:rsid w:val="00E03973"/>
    <w:rsid w:val="00E04818"/>
    <w:rsid w:val="00E04AC8"/>
    <w:rsid w:val="00E04C66"/>
    <w:rsid w:val="00E05204"/>
    <w:rsid w:val="00E05244"/>
    <w:rsid w:val="00E054E7"/>
    <w:rsid w:val="00E05F90"/>
    <w:rsid w:val="00E065B5"/>
    <w:rsid w:val="00E06A93"/>
    <w:rsid w:val="00E072B1"/>
    <w:rsid w:val="00E0733B"/>
    <w:rsid w:val="00E07951"/>
    <w:rsid w:val="00E07BB1"/>
    <w:rsid w:val="00E07FF6"/>
    <w:rsid w:val="00E10106"/>
    <w:rsid w:val="00E10B51"/>
    <w:rsid w:val="00E10CA3"/>
    <w:rsid w:val="00E10EF6"/>
    <w:rsid w:val="00E11B26"/>
    <w:rsid w:val="00E11B5B"/>
    <w:rsid w:val="00E1209D"/>
    <w:rsid w:val="00E120B6"/>
    <w:rsid w:val="00E122B7"/>
    <w:rsid w:val="00E12721"/>
    <w:rsid w:val="00E13225"/>
    <w:rsid w:val="00E137AA"/>
    <w:rsid w:val="00E13EE7"/>
    <w:rsid w:val="00E1450F"/>
    <w:rsid w:val="00E14B3B"/>
    <w:rsid w:val="00E14C61"/>
    <w:rsid w:val="00E15456"/>
    <w:rsid w:val="00E15942"/>
    <w:rsid w:val="00E16755"/>
    <w:rsid w:val="00E167D2"/>
    <w:rsid w:val="00E16DF0"/>
    <w:rsid w:val="00E17196"/>
    <w:rsid w:val="00E17B74"/>
    <w:rsid w:val="00E17BA7"/>
    <w:rsid w:val="00E17EA6"/>
    <w:rsid w:val="00E20237"/>
    <w:rsid w:val="00E203F1"/>
    <w:rsid w:val="00E20E19"/>
    <w:rsid w:val="00E21E43"/>
    <w:rsid w:val="00E22299"/>
    <w:rsid w:val="00E22E12"/>
    <w:rsid w:val="00E2374C"/>
    <w:rsid w:val="00E259EC"/>
    <w:rsid w:val="00E271DE"/>
    <w:rsid w:val="00E2735D"/>
    <w:rsid w:val="00E275DF"/>
    <w:rsid w:val="00E3014D"/>
    <w:rsid w:val="00E30865"/>
    <w:rsid w:val="00E30EFD"/>
    <w:rsid w:val="00E31507"/>
    <w:rsid w:val="00E31ADC"/>
    <w:rsid w:val="00E31D80"/>
    <w:rsid w:val="00E32AA3"/>
    <w:rsid w:val="00E331B5"/>
    <w:rsid w:val="00E34694"/>
    <w:rsid w:val="00E35604"/>
    <w:rsid w:val="00E35A00"/>
    <w:rsid w:val="00E367B6"/>
    <w:rsid w:val="00E3718D"/>
    <w:rsid w:val="00E37F6C"/>
    <w:rsid w:val="00E40B11"/>
    <w:rsid w:val="00E41AC7"/>
    <w:rsid w:val="00E41C1A"/>
    <w:rsid w:val="00E4217A"/>
    <w:rsid w:val="00E42642"/>
    <w:rsid w:val="00E438BA"/>
    <w:rsid w:val="00E43F8B"/>
    <w:rsid w:val="00E441A6"/>
    <w:rsid w:val="00E45139"/>
    <w:rsid w:val="00E45905"/>
    <w:rsid w:val="00E47651"/>
    <w:rsid w:val="00E503F8"/>
    <w:rsid w:val="00E50545"/>
    <w:rsid w:val="00E509B1"/>
    <w:rsid w:val="00E51793"/>
    <w:rsid w:val="00E5377E"/>
    <w:rsid w:val="00E54D0C"/>
    <w:rsid w:val="00E551F6"/>
    <w:rsid w:val="00E5532F"/>
    <w:rsid w:val="00E55E79"/>
    <w:rsid w:val="00E55FD5"/>
    <w:rsid w:val="00E56402"/>
    <w:rsid w:val="00E56B86"/>
    <w:rsid w:val="00E57454"/>
    <w:rsid w:val="00E57B12"/>
    <w:rsid w:val="00E57FA2"/>
    <w:rsid w:val="00E60373"/>
    <w:rsid w:val="00E60AD9"/>
    <w:rsid w:val="00E6134E"/>
    <w:rsid w:val="00E6155F"/>
    <w:rsid w:val="00E6181C"/>
    <w:rsid w:val="00E61A24"/>
    <w:rsid w:val="00E6297F"/>
    <w:rsid w:val="00E630B3"/>
    <w:rsid w:val="00E6377A"/>
    <w:rsid w:val="00E6442E"/>
    <w:rsid w:val="00E64895"/>
    <w:rsid w:val="00E658FF"/>
    <w:rsid w:val="00E65937"/>
    <w:rsid w:val="00E65F96"/>
    <w:rsid w:val="00E663AD"/>
    <w:rsid w:val="00E66E2C"/>
    <w:rsid w:val="00E679BE"/>
    <w:rsid w:val="00E67A41"/>
    <w:rsid w:val="00E67C14"/>
    <w:rsid w:val="00E706C9"/>
    <w:rsid w:val="00E70F51"/>
    <w:rsid w:val="00E71A06"/>
    <w:rsid w:val="00E720E0"/>
    <w:rsid w:val="00E721F6"/>
    <w:rsid w:val="00E733A4"/>
    <w:rsid w:val="00E74505"/>
    <w:rsid w:val="00E76878"/>
    <w:rsid w:val="00E76DF8"/>
    <w:rsid w:val="00E80CBD"/>
    <w:rsid w:val="00E80F74"/>
    <w:rsid w:val="00E81073"/>
    <w:rsid w:val="00E8127A"/>
    <w:rsid w:val="00E8201E"/>
    <w:rsid w:val="00E82BCC"/>
    <w:rsid w:val="00E83340"/>
    <w:rsid w:val="00E8474B"/>
    <w:rsid w:val="00E85985"/>
    <w:rsid w:val="00E85A2D"/>
    <w:rsid w:val="00E8632F"/>
    <w:rsid w:val="00E870A1"/>
    <w:rsid w:val="00E87100"/>
    <w:rsid w:val="00E87173"/>
    <w:rsid w:val="00E874C0"/>
    <w:rsid w:val="00E87784"/>
    <w:rsid w:val="00E9105B"/>
    <w:rsid w:val="00E91777"/>
    <w:rsid w:val="00E91A47"/>
    <w:rsid w:val="00E922A4"/>
    <w:rsid w:val="00E923B3"/>
    <w:rsid w:val="00E92648"/>
    <w:rsid w:val="00E92A78"/>
    <w:rsid w:val="00E92D03"/>
    <w:rsid w:val="00E93839"/>
    <w:rsid w:val="00E93959"/>
    <w:rsid w:val="00E94CA1"/>
    <w:rsid w:val="00E96397"/>
    <w:rsid w:val="00E9642E"/>
    <w:rsid w:val="00E967F0"/>
    <w:rsid w:val="00E97286"/>
    <w:rsid w:val="00E97EDA"/>
    <w:rsid w:val="00EA04BC"/>
    <w:rsid w:val="00EA0773"/>
    <w:rsid w:val="00EA0803"/>
    <w:rsid w:val="00EA0DCF"/>
    <w:rsid w:val="00EA284E"/>
    <w:rsid w:val="00EA3A14"/>
    <w:rsid w:val="00EA4ED2"/>
    <w:rsid w:val="00EA59DC"/>
    <w:rsid w:val="00EA64B6"/>
    <w:rsid w:val="00EA71DE"/>
    <w:rsid w:val="00EB0433"/>
    <w:rsid w:val="00EB0C50"/>
    <w:rsid w:val="00EB1151"/>
    <w:rsid w:val="00EB1D45"/>
    <w:rsid w:val="00EB1E6A"/>
    <w:rsid w:val="00EB2629"/>
    <w:rsid w:val="00EB2805"/>
    <w:rsid w:val="00EB3ABE"/>
    <w:rsid w:val="00EB3B3F"/>
    <w:rsid w:val="00EB55C1"/>
    <w:rsid w:val="00EB57CB"/>
    <w:rsid w:val="00EB5F45"/>
    <w:rsid w:val="00EB68B6"/>
    <w:rsid w:val="00EB6AA1"/>
    <w:rsid w:val="00EB6D28"/>
    <w:rsid w:val="00EB6F94"/>
    <w:rsid w:val="00EB72F6"/>
    <w:rsid w:val="00EB79FF"/>
    <w:rsid w:val="00EC0397"/>
    <w:rsid w:val="00EC1B7D"/>
    <w:rsid w:val="00EC2B31"/>
    <w:rsid w:val="00EC3BC4"/>
    <w:rsid w:val="00EC4371"/>
    <w:rsid w:val="00EC4EB8"/>
    <w:rsid w:val="00EC5076"/>
    <w:rsid w:val="00EC51C9"/>
    <w:rsid w:val="00EC6461"/>
    <w:rsid w:val="00EC7299"/>
    <w:rsid w:val="00EC76C1"/>
    <w:rsid w:val="00EC7761"/>
    <w:rsid w:val="00EC77A5"/>
    <w:rsid w:val="00EC7A13"/>
    <w:rsid w:val="00ED0142"/>
    <w:rsid w:val="00ED12AD"/>
    <w:rsid w:val="00ED155F"/>
    <w:rsid w:val="00ED2FFE"/>
    <w:rsid w:val="00ED31CE"/>
    <w:rsid w:val="00ED3C49"/>
    <w:rsid w:val="00ED4585"/>
    <w:rsid w:val="00ED472C"/>
    <w:rsid w:val="00ED4DC6"/>
    <w:rsid w:val="00ED4E4F"/>
    <w:rsid w:val="00ED52F3"/>
    <w:rsid w:val="00ED5B85"/>
    <w:rsid w:val="00ED6B0B"/>
    <w:rsid w:val="00ED7DD7"/>
    <w:rsid w:val="00ED7DE0"/>
    <w:rsid w:val="00ED7FB7"/>
    <w:rsid w:val="00EE1708"/>
    <w:rsid w:val="00EE38AB"/>
    <w:rsid w:val="00EE38B7"/>
    <w:rsid w:val="00EE3A95"/>
    <w:rsid w:val="00EE3DB0"/>
    <w:rsid w:val="00EE47CB"/>
    <w:rsid w:val="00EE4BF9"/>
    <w:rsid w:val="00EE5F23"/>
    <w:rsid w:val="00EE6123"/>
    <w:rsid w:val="00EE6764"/>
    <w:rsid w:val="00EE77EA"/>
    <w:rsid w:val="00EE7A94"/>
    <w:rsid w:val="00EE7EA9"/>
    <w:rsid w:val="00EF0080"/>
    <w:rsid w:val="00EF04C8"/>
    <w:rsid w:val="00EF2430"/>
    <w:rsid w:val="00EF2931"/>
    <w:rsid w:val="00EF29A2"/>
    <w:rsid w:val="00EF2D06"/>
    <w:rsid w:val="00EF35BA"/>
    <w:rsid w:val="00EF394C"/>
    <w:rsid w:val="00EF4ECE"/>
    <w:rsid w:val="00EF4F0C"/>
    <w:rsid w:val="00EF52D0"/>
    <w:rsid w:val="00EF55CB"/>
    <w:rsid w:val="00EF5B62"/>
    <w:rsid w:val="00EF5D51"/>
    <w:rsid w:val="00EF636D"/>
    <w:rsid w:val="00EF7E7E"/>
    <w:rsid w:val="00F00699"/>
    <w:rsid w:val="00F0116A"/>
    <w:rsid w:val="00F01578"/>
    <w:rsid w:val="00F01886"/>
    <w:rsid w:val="00F01CD8"/>
    <w:rsid w:val="00F02041"/>
    <w:rsid w:val="00F033C7"/>
    <w:rsid w:val="00F034B0"/>
    <w:rsid w:val="00F03DA8"/>
    <w:rsid w:val="00F03EE8"/>
    <w:rsid w:val="00F04EEC"/>
    <w:rsid w:val="00F05328"/>
    <w:rsid w:val="00F07319"/>
    <w:rsid w:val="00F078AB"/>
    <w:rsid w:val="00F102D4"/>
    <w:rsid w:val="00F10360"/>
    <w:rsid w:val="00F103AB"/>
    <w:rsid w:val="00F11292"/>
    <w:rsid w:val="00F11519"/>
    <w:rsid w:val="00F118E2"/>
    <w:rsid w:val="00F11935"/>
    <w:rsid w:val="00F133D8"/>
    <w:rsid w:val="00F13E24"/>
    <w:rsid w:val="00F13F86"/>
    <w:rsid w:val="00F15C91"/>
    <w:rsid w:val="00F15E7A"/>
    <w:rsid w:val="00F16425"/>
    <w:rsid w:val="00F164B7"/>
    <w:rsid w:val="00F16A68"/>
    <w:rsid w:val="00F17F28"/>
    <w:rsid w:val="00F20BD8"/>
    <w:rsid w:val="00F21C38"/>
    <w:rsid w:val="00F22710"/>
    <w:rsid w:val="00F23C3E"/>
    <w:rsid w:val="00F23D2D"/>
    <w:rsid w:val="00F246AC"/>
    <w:rsid w:val="00F248CC"/>
    <w:rsid w:val="00F249C4"/>
    <w:rsid w:val="00F252A7"/>
    <w:rsid w:val="00F254D1"/>
    <w:rsid w:val="00F25E35"/>
    <w:rsid w:val="00F26376"/>
    <w:rsid w:val="00F265A3"/>
    <w:rsid w:val="00F26846"/>
    <w:rsid w:val="00F26B15"/>
    <w:rsid w:val="00F27722"/>
    <w:rsid w:val="00F27F81"/>
    <w:rsid w:val="00F27F86"/>
    <w:rsid w:val="00F3039D"/>
    <w:rsid w:val="00F305E7"/>
    <w:rsid w:val="00F30ABB"/>
    <w:rsid w:val="00F30E1E"/>
    <w:rsid w:val="00F30FE0"/>
    <w:rsid w:val="00F313D8"/>
    <w:rsid w:val="00F31B1A"/>
    <w:rsid w:val="00F32375"/>
    <w:rsid w:val="00F350C9"/>
    <w:rsid w:val="00F35622"/>
    <w:rsid w:val="00F359AF"/>
    <w:rsid w:val="00F363CA"/>
    <w:rsid w:val="00F3726D"/>
    <w:rsid w:val="00F3785D"/>
    <w:rsid w:val="00F379F7"/>
    <w:rsid w:val="00F37BDD"/>
    <w:rsid w:val="00F4012C"/>
    <w:rsid w:val="00F40D64"/>
    <w:rsid w:val="00F41604"/>
    <w:rsid w:val="00F41C96"/>
    <w:rsid w:val="00F429A3"/>
    <w:rsid w:val="00F42E3A"/>
    <w:rsid w:val="00F42EDB"/>
    <w:rsid w:val="00F42F15"/>
    <w:rsid w:val="00F4493A"/>
    <w:rsid w:val="00F4497D"/>
    <w:rsid w:val="00F456F3"/>
    <w:rsid w:val="00F45F45"/>
    <w:rsid w:val="00F465DD"/>
    <w:rsid w:val="00F467CC"/>
    <w:rsid w:val="00F46838"/>
    <w:rsid w:val="00F46946"/>
    <w:rsid w:val="00F46A50"/>
    <w:rsid w:val="00F47332"/>
    <w:rsid w:val="00F47A4A"/>
    <w:rsid w:val="00F47EA2"/>
    <w:rsid w:val="00F504E6"/>
    <w:rsid w:val="00F50DF1"/>
    <w:rsid w:val="00F50E96"/>
    <w:rsid w:val="00F50F96"/>
    <w:rsid w:val="00F512DC"/>
    <w:rsid w:val="00F519A0"/>
    <w:rsid w:val="00F51CB4"/>
    <w:rsid w:val="00F51F30"/>
    <w:rsid w:val="00F52DC6"/>
    <w:rsid w:val="00F52EE2"/>
    <w:rsid w:val="00F52F36"/>
    <w:rsid w:val="00F53556"/>
    <w:rsid w:val="00F53973"/>
    <w:rsid w:val="00F539DC"/>
    <w:rsid w:val="00F54683"/>
    <w:rsid w:val="00F54E2C"/>
    <w:rsid w:val="00F54FDE"/>
    <w:rsid w:val="00F553F8"/>
    <w:rsid w:val="00F55CA1"/>
    <w:rsid w:val="00F56416"/>
    <w:rsid w:val="00F56963"/>
    <w:rsid w:val="00F56F24"/>
    <w:rsid w:val="00F574C6"/>
    <w:rsid w:val="00F57712"/>
    <w:rsid w:val="00F579D2"/>
    <w:rsid w:val="00F57EC0"/>
    <w:rsid w:val="00F60626"/>
    <w:rsid w:val="00F61D19"/>
    <w:rsid w:val="00F61E0A"/>
    <w:rsid w:val="00F6255C"/>
    <w:rsid w:val="00F6280D"/>
    <w:rsid w:val="00F63BB3"/>
    <w:rsid w:val="00F63F7A"/>
    <w:rsid w:val="00F6413D"/>
    <w:rsid w:val="00F649E2"/>
    <w:rsid w:val="00F64EAD"/>
    <w:rsid w:val="00F65623"/>
    <w:rsid w:val="00F65EB0"/>
    <w:rsid w:val="00F67025"/>
    <w:rsid w:val="00F67235"/>
    <w:rsid w:val="00F673D3"/>
    <w:rsid w:val="00F70184"/>
    <w:rsid w:val="00F70786"/>
    <w:rsid w:val="00F708D2"/>
    <w:rsid w:val="00F708DF"/>
    <w:rsid w:val="00F70C89"/>
    <w:rsid w:val="00F71DC2"/>
    <w:rsid w:val="00F72B0B"/>
    <w:rsid w:val="00F72BA2"/>
    <w:rsid w:val="00F730E4"/>
    <w:rsid w:val="00F732D5"/>
    <w:rsid w:val="00F74532"/>
    <w:rsid w:val="00F747E5"/>
    <w:rsid w:val="00F7504D"/>
    <w:rsid w:val="00F75A0D"/>
    <w:rsid w:val="00F75BF5"/>
    <w:rsid w:val="00F768A2"/>
    <w:rsid w:val="00F775D6"/>
    <w:rsid w:val="00F805F9"/>
    <w:rsid w:val="00F81F97"/>
    <w:rsid w:val="00F829AB"/>
    <w:rsid w:val="00F830D2"/>
    <w:rsid w:val="00F84997"/>
    <w:rsid w:val="00F84B72"/>
    <w:rsid w:val="00F85080"/>
    <w:rsid w:val="00F850B5"/>
    <w:rsid w:val="00F85503"/>
    <w:rsid w:val="00F85BA8"/>
    <w:rsid w:val="00F85F12"/>
    <w:rsid w:val="00F85F78"/>
    <w:rsid w:val="00F864ED"/>
    <w:rsid w:val="00F865D3"/>
    <w:rsid w:val="00F86D6A"/>
    <w:rsid w:val="00F905AE"/>
    <w:rsid w:val="00F9090D"/>
    <w:rsid w:val="00F90D55"/>
    <w:rsid w:val="00F91300"/>
    <w:rsid w:val="00F91F3C"/>
    <w:rsid w:val="00F9276F"/>
    <w:rsid w:val="00F92AE3"/>
    <w:rsid w:val="00F94813"/>
    <w:rsid w:val="00F956FB"/>
    <w:rsid w:val="00F96B10"/>
    <w:rsid w:val="00F97085"/>
    <w:rsid w:val="00F97CA9"/>
    <w:rsid w:val="00FA02B2"/>
    <w:rsid w:val="00FA0405"/>
    <w:rsid w:val="00FA0CA4"/>
    <w:rsid w:val="00FA0E4F"/>
    <w:rsid w:val="00FA0F79"/>
    <w:rsid w:val="00FA18B4"/>
    <w:rsid w:val="00FA1911"/>
    <w:rsid w:val="00FA1E4B"/>
    <w:rsid w:val="00FA26EE"/>
    <w:rsid w:val="00FA2811"/>
    <w:rsid w:val="00FA29CB"/>
    <w:rsid w:val="00FA2E95"/>
    <w:rsid w:val="00FA3D4E"/>
    <w:rsid w:val="00FA45E7"/>
    <w:rsid w:val="00FA51E5"/>
    <w:rsid w:val="00FA53EE"/>
    <w:rsid w:val="00FA540C"/>
    <w:rsid w:val="00FA5694"/>
    <w:rsid w:val="00FA6A40"/>
    <w:rsid w:val="00FA6B00"/>
    <w:rsid w:val="00FA6CD3"/>
    <w:rsid w:val="00FA7866"/>
    <w:rsid w:val="00FA7BC9"/>
    <w:rsid w:val="00FB0228"/>
    <w:rsid w:val="00FB0240"/>
    <w:rsid w:val="00FB065B"/>
    <w:rsid w:val="00FB0D2B"/>
    <w:rsid w:val="00FB1BED"/>
    <w:rsid w:val="00FB26CB"/>
    <w:rsid w:val="00FB27A8"/>
    <w:rsid w:val="00FB2867"/>
    <w:rsid w:val="00FB3F48"/>
    <w:rsid w:val="00FB4A60"/>
    <w:rsid w:val="00FB4AD2"/>
    <w:rsid w:val="00FB5422"/>
    <w:rsid w:val="00FB5EE1"/>
    <w:rsid w:val="00FC0A45"/>
    <w:rsid w:val="00FC0FEC"/>
    <w:rsid w:val="00FC13C6"/>
    <w:rsid w:val="00FC18CB"/>
    <w:rsid w:val="00FC28D8"/>
    <w:rsid w:val="00FC2A11"/>
    <w:rsid w:val="00FC36A3"/>
    <w:rsid w:val="00FC3E5C"/>
    <w:rsid w:val="00FC5BAD"/>
    <w:rsid w:val="00FC6DAC"/>
    <w:rsid w:val="00FC7163"/>
    <w:rsid w:val="00FC7280"/>
    <w:rsid w:val="00FC7845"/>
    <w:rsid w:val="00FC7A51"/>
    <w:rsid w:val="00FC7E31"/>
    <w:rsid w:val="00FC7F18"/>
    <w:rsid w:val="00FC7F25"/>
    <w:rsid w:val="00FC7F51"/>
    <w:rsid w:val="00FD0242"/>
    <w:rsid w:val="00FD0727"/>
    <w:rsid w:val="00FD0DCE"/>
    <w:rsid w:val="00FD0EE0"/>
    <w:rsid w:val="00FD13ED"/>
    <w:rsid w:val="00FD143F"/>
    <w:rsid w:val="00FD1675"/>
    <w:rsid w:val="00FD245E"/>
    <w:rsid w:val="00FD2915"/>
    <w:rsid w:val="00FD2967"/>
    <w:rsid w:val="00FD29D3"/>
    <w:rsid w:val="00FD3934"/>
    <w:rsid w:val="00FD405F"/>
    <w:rsid w:val="00FD425B"/>
    <w:rsid w:val="00FD4683"/>
    <w:rsid w:val="00FD468A"/>
    <w:rsid w:val="00FD4881"/>
    <w:rsid w:val="00FD488C"/>
    <w:rsid w:val="00FD55A8"/>
    <w:rsid w:val="00FD5AF0"/>
    <w:rsid w:val="00FD6B53"/>
    <w:rsid w:val="00FD7998"/>
    <w:rsid w:val="00FE12F8"/>
    <w:rsid w:val="00FE18B0"/>
    <w:rsid w:val="00FE24FC"/>
    <w:rsid w:val="00FE2715"/>
    <w:rsid w:val="00FE2F88"/>
    <w:rsid w:val="00FE329E"/>
    <w:rsid w:val="00FE34BA"/>
    <w:rsid w:val="00FE387D"/>
    <w:rsid w:val="00FE6747"/>
    <w:rsid w:val="00FE70D1"/>
    <w:rsid w:val="00FE7EE2"/>
    <w:rsid w:val="00FF0E82"/>
    <w:rsid w:val="00FF1F8D"/>
    <w:rsid w:val="00FF2237"/>
    <w:rsid w:val="00FF2B8B"/>
    <w:rsid w:val="00FF2D05"/>
    <w:rsid w:val="00FF2F42"/>
    <w:rsid w:val="00FF3391"/>
    <w:rsid w:val="00FF3AE8"/>
    <w:rsid w:val="00FF415A"/>
    <w:rsid w:val="00FF47E8"/>
    <w:rsid w:val="00FF62C3"/>
    <w:rsid w:val="00FF63AE"/>
    <w:rsid w:val="00FF7497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EB"/>
    <w:rPr>
      <w:rFonts w:ascii="Times New Roman" w:hAnsi="Times New Roman"/>
      <w:sz w:val="22"/>
      <w:szCs w:val="22"/>
      <w:lang w:val="en-US" w:eastAsia="en-US" w:bidi="en-US"/>
    </w:rPr>
  </w:style>
  <w:style w:type="paragraph" w:styleId="10">
    <w:name w:val="heading 1"/>
    <w:basedOn w:val="a"/>
    <w:next w:val="a"/>
    <w:link w:val="11"/>
    <w:autoRedefine/>
    <w:qFormat/>
    <w:rsid w:val="002F0435"/>
    <w:pPr>
      <w:keepNext/>
      <w:tabs>
        <w:tab w:val="left" w:pos="0"/>
      </w:tabs>
      <w:ind w:left="-567" w:firstLine="283"/>
      <w:contextualSpacing/>
      <w:jc w:val="center"/>
      <w:outlineLvl w:val="0"/>
    </w:pPr>
    <w:rPr>
      <w:b/>
      <w:smallCaps/>
      <w:spacing w:val="5"/>
      <w:sz w:val="28"/>
      <w:szCs w:val="28"/>
      <w:lang w:bidi="ar-SA"/>
    </w:rPr>
  </w:style>
  <w:style w:type="paragraph" w:styleId="20">
    <w:name w:val="heading 2"/>
    <w:basedOn w:val="a"/>
    <w:next w:val="a"/>
    <w:link w:val="21"/>
    <w:unhideWhenUsed/>
    <w:qFormat/>
    <w:rsid w:val="001624EB"/>
    <w:pPr>
      <w:keepNext/>
      <w:spacing w:before="240" w:after="240"/>
      <w:jc w:val="center"/>
      <w:outlineLvl w:val="1"/>
    </w:pPr>
    <w:rPr>
      <w:b/>
      <w:smallCaps/>
      <w:spacing w:val="20"/>
      <w:sz w:val="28"/>
      <w:szCs w:val="28"/>
      <w:lang w:bidi="ar-SA"/>
    </w:rPr>
  </w:style>
  <w:style w:type="paragraph" w:styleId="3">
    <w:name w:val="heading 3"/>
    <w:basedOn w:val="a"/>
    <w:next w:val="a"/>
    <w:link w:val="30"/>
    <w:unhideWhenUsed/>
    <w:qFormat/>
    <w:rsid w:val="001624EB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1624EB"/>
    <w:pPr>
      <w:spacing w:line="271" w:lineRule="auto"/>
      <w:outlineLvl w:val="3"/>
    </w:pPr>
    <w:rPr>
      <w:rFonts w:ascii="Cambria" w:hAnsi="Cambria"/>
      <w:b/>
      <w:bCs/>
      <w:spacing w:val="5"/>
      <w:sz w:val="24"/>
      <w:szCs w:val="24"/>
      <w:lang w:bidi="ar-SA"/>
    </w:rPr>
  </w:style>
  <w:style w:type="paragraph" w:styleId="5">
    <w:name w:val="heading 5"/>
    <w:basedOn w:val="a"/>
    <w:next w:val="a"/>
    <w:link w:val="50"/>
    <w:unhideWhenUsed/>
    <w:qFormat/>
    <w:rsid w:val="001624EB"/>
    <w:pPr>
      <w:spacing w:line="271" w:lineRule="auto"/>
      <w:outlineLvl w:val="4"/>
    </w:pPr>
    <w:rPr>
      <w:rFonts w:ascii="Cambria" w:hAnsi="Cambria"/>
      <w:i/>
      <w:iCs/>
      <w:sz w:val="24"/>
      <w:szCs w:val="24"/>
      <w:lang w:bidi="ar-SA"/>
    </w:rPr>
  </w:style>
  <w:style w:type="paragraph" w:styleId="6">
    <w:name w:val="heading 6"/>
    <w:basedOn w:val="a"/>
    <w:next w:val="a"/>
    <w:link w:val="60"/>
    <w:unhideWhenUsed/>
    <w:qFormat/>
    <w:rsid w:val="001624EB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bidi="ar-SA"/>
    </w:rPr>
  </w:style>
  <w:style w:type="paragraph" w:styleId="7">
    <w:name w:val="heading 7"/>
    <w:basedOn w:val="a"/>
    <w:next w:val="a"/>
    <w:link w:val="70"/>
    <w:unhideWhenUsed/>
    <w:qFormat/>
    <w:rsid w:val="001624EB"/>
    <w:pPr>
      <w:outlineLvl w:val="6"/>
    </w:pPr>
    <w:rPr>
      <w:rFonts w:ascii="Cambria" w:hAnsi="Cambria"/>
      <w:b/>
      <w:bCs/>
      <w:i/>
      <w:iCs/>
      <w:color w:val="5A5A5A"/>
      <w:sz w:val="20"/>
      <w:szCs w:val="20"/>
      <w:lang w:bidi="ar-SA"/>
    </w:rPr>
  </w:style>
  <w:style w:type="paragraph" w:styleId="8">
    <w:name w:val="heading 8"/>
    <w:basedOn w:val="a"/>
    <w:next w:val="a"/>
    <w:link w:val="80"/>
    <w:unhideWhenUsed/>
    <w:qFormat/>
    <w:rsid w:val="001624EB"/>
    <w:pPr>
      <w:outlineLvl w:val="7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9">
    <w:name w:val="heading 9"/>
    <w:basedOn w:val="a"/>
    <w:next w:val="a"/>
    <w:link w:val="90"/>
    <w:unhideWhenUsed/>
    <w:qFormat/>
    <w:rsid w:val="001624EB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2F0435"/>
    <w:rPr>
      <w:rFonts w:ascii="Times New Roman" w:hAnsi="Times New Roman"/>
      <w:b/>
      <w:smallCaps/>
      <w:spacing w:val="5"/>
      <w:sz w:val="28"/>
      <w:szCs w:val="28"/>
    </w:rPr>
  </w:style>
  <w:style w:type="character" w:customStyle="1" w:styleId="21">
    <w:name w:val="Заголовок 2 Знак"/>
    <w:link w:val="20"/>
    <w:rsid w:val="001624EB"/>
    <w:rPr>
      <w:rFonts w:ascii="Times New Roman" w:hAnsi="Times New Roman"/>
      <w:b/>
      <w:smallCaps/>
      <w:spacing w:val="20"/>
      <w:sz w:val="28"/>
      <w:szCs w:val="28"/>
    </w:rPr>
  </w:style>
  <w:style w:type="character" w:customStyle="1" w:styleId="30">
    <w:name w:val="Заголовок 3 Знак"/>
    <w:link w:val="3"/>
    <w:rsid w:val="001624E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rsid w:val="001624E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rsid w:val="001624EB"/>
    <w:rPr>
      <w:i/>
      <w:iCs/>
      <w:sz w:val="24"/>
      <w:szCs w:val="24"/>
    </w:rPr>
  </w:style>
  <w:style w:type="character" w:customStyle="1" w:styleId="60">
    <w:name w:val="Заголовок 6 Знак"/>
    <w:link w:val="6"/>
    <w:rsid w:val="001624E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rsid w:val="001624E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rsid w:val="001624E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rsid w:val="001624E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autoRedefine/>
    <w:qFormat/>
    <w:rsid w:val="005C473A"/>
    <w:pPr>
      <w:spacing w:line="360" w:lineRule="auto"/>
      <w:contextualSpacing/>
      <w:jc w:val="both"/>
    </w:pPr>
    <w:rPr>
      <w:smallCaps/>
      <w:sz w:val="28"/>
      <w:szCs w:val="28"/>
      <w:lang w:eastAsia="ar-SA" w:bidi="ar-SA"/>
    </w:rPr>
  </w:style>
  <w:style w:type="character" w:customStyle="1" w:styleId="a4">
    <w:name w:val="Название Знак"/>
    <w:link w:val="a3"/>
    <w:rsid w:val="005C473A"/>
    <w:rPr>
      <w:rFonts w:ascii="Times New Roman" w:hAnsi="Times New Roman"/>
      <w:smallCaps/>
      <w:sz w:val="28"/>
      <w:szCs w:val="28"/>
      <w:lang w:eastAsia="ar-SA"/>
    </w:rPr>
  </w:style>
  <w:style w:type="paragraph" w:styleId="a5">
    <w:name w:val="Subtitle"/>
    <w:basedOn w:val="a"/>
    <w:next w:val="a"/>
    <w:link w:val="a6"/>
    <w:autoRedefine/>
    <w:qFormat/>
    <w:rsid w:val="001624EB"/>
    <w:pPr>
      <w:spacing w:before="240" w:after="240"/>
      <w:jc w:val="center"/>
    </w:pPr>
    <w:rPr>
      <w:i/>
      <w:iCs/>
      <w:smallCaps/>
      <w:spacing w:val="10"/>
      <w:sz w:val="28"/>
      <w:szCs w:val="28"/>
      <w:lang w:bidi="ar-SA"/>
    </w:rPr>
  </w:style>
  <w:style w:type="character" w:customStyle="1" w:styleId="a6">
    <w:name w:val="Подзаголовок Знак"/>
    <w:link w:val="a5"/>
    <w:rsid w:val="001624EB"/>
    <w:rPr>
      <w:rFonts w:ascii="Times New Roman" w:hAnsi="Times New Roman"/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624EB"/>
    <w:rPr>
      <w:b/>
      <w:bCs/>
    </w:rPr>
  </w:style>
  <w:style w:type="character" w:styleId="a8">
    <w:name w:val="Emphasis"/>
    <w:uiPriority w:val="20"/>
    <w:qFormat/>
    <w:rsid w:val="001624EB"/>
    <w:rPr>
      <w:b/>
      <w:bCs/>
      <w:i/>
      <w:iCs/>
      <w:spacing w:val="10"/>
    </w:rPr>
  </w:style>
  <w:style w:type="paragraph" w:styleId="a9">
    <w:name w:val="List Paragraph"/>
    <w:basedOn w:val="a"/>
    <w:link w:val="aa"/>
    <w:uiPriority w:val="34"/>
    <w:qFormat/>
    <w:rsid w:val="001624EB"/>
    <w:pPr>
      <w:ind w:left="720"/>
      <w:contextualSpacing/>
    </w:pPr>
    <w:rPr>
      <w:sz w:val="20"/>
      <w:szCs w:val="20"/>
      <w:lang w:bidi="ar-SA"/>
    </w:rPr>
  </w:style>
  <w:style w:type="character" w:customStyle="1" w:styleId="aa">
    <w:name w:val="Абзац списка Знак"/>
    <w:link w:val="a9"/>
    <w:uiPriority w:val="34"/>
    <w:rsid w:val="001624EB"/>
    <w:rPr>
      <w:rFonts w:ascii="Times New Roman" w:hAnsi="Times New Roman"/>
    </w:rPr>
  </w:style>
  <w:style w:type="paragraph" w:styleId="23">
    <w:name w:val="Quote"/>
    <w:basedOn w:val="a"/>
    <w:next w:val="a"/>
    <w:link w:val="24"/>
    <w:uiPriority w:val="29"/>
    <w:qFormat/>
    <w:rsid w:val="001624EB"/>
    <w:rPr>
      <w:rFonts w:ascii="Cambria" w:hAnsi="Cambria"/>
      <w:i/>
      <w:iCs/>
      <w:sz w:val="20"/>
      <w:szCs w:val="20"/>
      <w:lang w:bidi="ar-SA"/>
    </w:rPr>
  </w:style>
  <w:style w:type="character" w:customStyle="1" w:styleId="24">
    <w:name w:val="Цитата 2 Знак"/>
    <w:link w:val="23"/>
    <w:uiPriority w:val="29"/>
    <w:rsid w:val="001624E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624E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1624EB"/>
    <w:rPr>
      <w:i/>
      <w:iCs/>
    </w:rPr>
  </w:style>
  <w:style w:type="character" w:styleId="ad">
    <w:name w:val="Intense Emphasis"/>
    <w:uiPriority w:val="21"/>
    <w:qFormat/>
    <w:rsid w:val="001624EB"/>
    <w:rPr>
      <w:b/>
      <w:bCs/>
      <w:i/>
      <w:iCs/>
    </w:rPr>
  </w:style>
  <w:style w:type="character" w:styleId="ae">
    <w:name w:val="Book Title"/>
    <w:uiPriority w:val="33"/>
    <w:qFormat/>
    <w:rsid w:val="001624EB"/>
    <w:rPr>
      <w:i/>
      <w:iCs/>
      <w:smallCaps/>
      <w:spacing w:val="5"/>
    </w:rPr>
  </w:style>
  <w:style w:type="paragraph" w:styleId="af">
    <w:name w:val="TOC Heading"/>
    <w:basedOn w:val="10"/>
    <w:next w:val="a"/>
    <w:uiPriority w:val="39"/>
    <w:unhideWhenUsed/>
    <w:qFormat/>
    <w:rsid w:val="001624EB"/>
    <w:pPr>
      <w:outlineLvl w:val="9"/>
    </w:pPr>
  </w:style>
  <w:style w:type="paragraph" w:customStyle="1" w:styleId="14">
    <w:name w:val="Отступ14"/>
    <w:basedOn w:val="a9"/>
    <w:link w:val="140"/>
    <w:qFormat/>
    <w:rsid w:val="001624EB"/>
    <w:pPr>
      <w:spacing w:line="360" w:lineRule="auto"/>
      <w:ind w:left="0" w:firstLine="709"/>
      <w:jc w:val="both"/>
    </w:pPr>
    <w:rPr>
      <w:sz w:val="28"/>
      <w:szCs w:val="28"/>
      <w:lang w:val="ru-RU"/>
    </w:rPr>
  </w:style>
  <w:style w:type="character" w:customStyle="1" w:styleId="140">
    <w:name w:val="Отступ14 Знак"/>
    <w:link w:val="14"/>
    <w:rsid w:val="001624EB"/>
    <w:rPr>
      <w:rFonts w:ascii="Times New Roman" w:hAnsi="Times New Roman"/>
      <w:sz w:val="28"/>
      <w:szCs w:val="28"/>
      <w:lang w:val="ru-RU"/>
    </w:rPr>
  </w:style>
  <w:style w:type="paragraph" w:customStyle="1" w:styleId="af0">
    <w:name w:val="Центр"/>
    <w:basedOn w:val="a"/>
    <w:link w:val="af1"/>
    <w:qFormat/>
    <w:rsid w:val="001624EB"/>
    <w:pPr>
      <w:jc w:val="center"/>
    </w:pPr>
    <w:rPr>
      <w:sz w:val="24"/>
      <w:szCs w:val="24"/>
      <w:lang w:val="ru-RU" w:bidi="ar-SA"/>
    </w:rPr>
  </w:style>
  <w:style w:type="character" w:customStyle="1" w:styleId="af1">
    <w:name w:val="Центр Знак"/>
    <w:link w:val="af0"/>
    <w:rsid w:val="001624EB"/>
    <w:rPr>
      <w:rFonts w:ascii="Times New Roman" w:hAnsi="Times New Roman"/>
      <w:sz w:val="24"/>
      <w:szCs w:val="24"/>
      <w:lang w:val="ru-RU"/>
    </w:rPr>
  </w:style>
  <w:style w:type="paragraph" w:customStyle="1" w:styleId="af2">
    <w:name w:val="ЦентрЖ"/>
    <w:basedOn w:val="af0"/>
    <w:link w:val="af3"/>
    <w:qFormat/>
    <w:rsid w:val="001624EB"/>
    <w:rPr>
      <w:b/>
    </w:rPr>
  </w:style>
  <w:style w:type="character" w:customStyle="1" w:styleId="af3">
    <w:name w:val="ЦентрЖ Знак"/>
    <w:link w:val="af2"/>
    <w:rsid w:val="001624EB"/>
    <w:rPr>
      <w:rFonts w:ascii="Times New Roman" w:hAnsi="Times New Roman"/>
      <w:b/>
      <w:sz w:val="24"/>
      <w:szCs w:val="24"/>
      <w:lang w:val="ru-RU"/>
    </w:rPr>
  </w:style>
  <w:style w:type="character" w:styleId="af4">
    <w:name w:val="Hyperlink"/>
    <w:uiPriority w:val="99"/>
    <w:unhideWhenUsed/>
    <w:rsid w:val="00B64D42"/>
    <w:rPr>
      <w:color w:val="0000FF"/>
      <w:u w:val="single"/>
    </w:rPr>
  </w:style>
  <w:style w:type="paragraph" w:customStyle="1" w:styleId="af5">
    <w:name w:val="НазТабл"/>
    <w:basedOn w:val="a"/>
    <w:link w:val="af6"/>
    <w:qFormat/>
    <w:rsid w:val="00FD425B"/>
    <w:pPr>
      <w:keepNext/>
      <w:spacing w:before="120" w:after="120"/>
      <w:jc w:val="right"/>
    </w:pPr>
    <w:rPr>
      <w:sz w:val="20"/>
      <w:szCs w:val="20"/>
      <w:lang w:val="ru-RU" w:bidi="ar-SA"/>
    </w:rPr>
  </w:style>
  <w:style w:type="character" w:customStyle="1" w:styleId="af6">
    <w:name w:val="НазТабл Знак"/>
    <w:link w:val="af5"/>
    <w:rsid w:val="00FD425B"/>
    <w:rPr>
      <w:rFonts w:ascii="Times New Roman" w:hAnsi="Times New Roman"/>
      <w:lang w:val="ru-RU"/>
    </w:rPr>
  </w:style>
  <w:style w:type="paragraph" w:styleId="af7">
    <w:name w:val="caption"/>
    <w:basedOn w:val="a"/>
    <w:next w:val="a"/>
    <w:link w:val="af8"/>
    <w:uiPriority w:val="35"/>
    <w:unhideWhenUsed/>
    <w:qFormat/>
    <w:rsid w:val="00F133D8"/>
    <w:pPr>
      <w:spacing w:after="200"/>
    </w:pPr>
    <w:rPr>
      <w:b/>
      <w:bCs/>
      <w:color w:val="4F81BD"/>
      <w:sz w:val="18"/>
      <w:szCs w:val="18"/>
    </w:rPr>
  </w:style>
  <w:style w:type="paragraph" w:customStyle="1" w:styleId="141">
    <w:name w:val="полутр14"/>
    <w:basedOn w:val="a"/>
    <w:link w:val="142"/>
    <w:uiPriority w:val="99"/>
    <w:rsid w:val="008D0CDF"/>
    <w:pPr>
      <w:autoSpaceDE w:val="0"/>
      <w:autoSpaceDN w:val="0"/>
      <w:adjustRightInd w:val="0"/>
      <w:spacing w:line="360" w:lineRule="auto"/>
      <w:ind w:firstLine="800"/>
      <w:jc w:val="both"/>
    </w:pPr>
    <w:rPr>
      <w:rFonts w:eastAsia="Times New Roman"/>
      <w:sz w:val="28"/>
      <w:szCs w:val="28"/>
      <w:lang w:val="ru-RU" w:eastAsia="ru-RU" w:bidi="ar-SA"/>
    </w:rPr>
  </w:style>
  <w:style w:type="character" w:customStyle="1" w:styleId="142">
    <w:name w:val="полутр14 Знак"/>
    <w:link w:val="141"/>
    <w:uiPriority w:val="99"/>
    <w:locked/>
    <w:rsid w:val="008D0CDF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af9">
    <w:name w:val="табНазвание"/>
    <w:basedOn w:val="af7"/>
    <w:link w:val="afa"/>
    <w:uiPriority w:val="99"/>
    <w:rsid w:val="00B42E94"/>
    <w:pPr>
      <w:keepNext/>
      <w:spacing w:before="120" w:after="120"/>
      <w:jc w:val="right"/>
    </w:pPr>
    <w:rPr>
      <w:rFonts w:eastAsia="Times New Roman"/>
      <w:b w:val="0"/>
      <w:bCs w:val="0"/>
      <w:color w:val="auto"/>
      <w:sz w:val="20"/>
      <w:szCs w:val="20"/>
      <w:lang w:bidi="ar-SA"/>
    </w:rPr>
  </w:style>
  <w:style w:type="character" w:customStyle="1" w:styleId="afa">
    <w:name w:val="табНазвание Знак"/>
    <w:link w:val="af9"/>
    <w:uiPriority w:val="99"/>
    <w:locked/>
    <w:rsid w:val="00B42E94"/>
    <w:rPr>
      <w:rFonts w:ascii="Times New Roman" w:eastAsia="Times New Roman" w:hAnsi="Times New Roman"/>
    </w:rPr>
  </w:style>
  <w:style w:type="paragraph" w:customStyle="1" w:styleId="afb">
    <w:name w:val="обычнОписания"/>
    <w:basedOn w:val="a"/>
    <w:link w:val="afc"/>
    <w:uiPriority w:val="99"/>
    <w:rsid w:val="00B42E94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eastAsia="Times New Roman"/>
      <w:color w:val="000000"/>
      <w:sz w:val="24"/>
      <w:szCs w:val="24"/>
      <w:lang w:bidi="ar-SA"/>
    </w:rPr>
  </w:style>
  <w:style w:type="character" w:customStyle="1" w:styleId="afc">
    <w:name w:val="обычнОписания Знак"/>
    <w:link w:val="afb"/>
    <w:uiPriority w:val="99"/>
    <w:locked/>
    <w:rsid w:val="00B42E94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paragraph" w:styleId="afd">
    <w:name w:val="Balloon Text"/>
    <w:basedOn w:val="a"/>
    <w:link w:val="afe"/>
    <w:unhideWhenUsed/>
    <w:rsid w:val="00B42E9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B42E94"/>
    <w:rPr>
      <w:rFonts w:ascii="Tahoma" w:hAnsi="Tahoma" w:cs="Tahoma"/>
      <w:sz w:val="16"/>
      <w:szCs w:val="16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B42E94"/>
  </w:style>
  <w:style w:type="character" w:styleId="aff">
    <w:name w:val="annotation reference"/>
    <w:unhideWhenUsed/>
    <w:rsid w:val="006A36A7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A36A7"/>
    <w:rPr>
      <w:sz w:val="20"/>
      <w:szCs w:val="20"/>
    </w:rPr>
  </w:style>
  <w:style w:type="character" w:customStyle="1" w:styleId="aff1">
    <w:name w:val="Текст примечания Знак"/>
    <w:link w:val="aff0"/>
    <w:rsid w:val="006A36A7"/>
    <w:rPr>
      <w:rFonts w:ascii="Times New Roman" w:hAnsi="Times New Roman"/>
      <w:lang w:val="en-US" w:eastAsia="en-US" w:bidi="en-US"/>
    </w:rPr>
  </w:style>
  <w:style w:type="paragraph" w:styleId="aff2">
    <w:name w:val="annotation subject"/>
    <w:basedOn w:val="aff0"/>
    <w:next w:val="aff0"/>
    <w:link w:val="aff3"/>
    <w:unhideWhenUsed/>
    <w:rsid w:val="006A36A7"/>
    <w:rPr>
      <w:b/>
      <w:bCs/>
    </w:rPr>
  </w:style>
  <w:style w:type="character" w:customStyle="1" w:styleId="aff3">
    <w:name w:val="Тема примечания Знак"/>
    <w:link w:val="aff2"/>
    <w:rsid w:val="006A36A7"/>
    <w:rPr>
      <w:rFonts w:ascii="Times New Roman" w:hAnsi="Times New Roman"/>
      <w:b/>
      <w:bCs/>
      <w:lang w:val="en-US" w:eastAsia="en-US" w:bidi="en-US"/>
    </w:rPr>
  </w:style>
  <w:style w:type="paragraph" w:styleId="aff4">
    <w:name w:val="footnote text"/>
    <w:basedOn w:val="a"/>
    <w:link w:val="aff5"/>
    <w:unhideWhenUsed/>
    <w:rsid w:val="00045D13"/>
    <w:rPr>
      <w:sz w:val="20"/>
      <w:szCs w:val="20"/>
    </w:rPr>
  </w:style>
  <w:style w:type="character" w:customStyle="1" w:styleId="aff5">
    <w:name w:val="Текст сноски Знак"/>
    <w:link w:val="aff4"/>
    <w:rsid w:val="00045D13"/>
    <w:rPr>
      <w:rFonts w:ascii="Times New Roman" w:hAnsi="Times New Roman"/>
      <w:lang w:val="en-US" w:eastAsia="en-US" w:bidi="en-US"/>
    </w:rPr>
  </w:style>
  <w:style w:type="character" w:styleId="aff6">
    <w:name w:val="footnote reference"/>
    <w:unhideWhenUsed/>
    <w:rsid w:val="00045D13"/>
    <w:rPr>
      <w:vertAlign w:val="superscript"/>
    </w:rPr>
  </w:style>
  <w:style w:type="character" w:customStyle="1" w:styleId="af8">
    <w:name w:val="Название объекта Знак"/>
    <w:link w:val="af7"/>
    <w:uiPriority w:val="35"/>
    <w:locked/>
    <w:rsid w:val="00045D13"/>
    <w:rPr>
      <w:rFonts w:ascii="Times New Roman" w:hAnsi="Times New Roman"/>
      <w:b/>
      <w:bCs/>
      <w:color w:val="4F81BD"/>
      <w:sz w:val="18"/>
      <w:szCs w:val="18"/>
      <w:lang w:val="en-US" w:eastAsia="en-US" w:bidi="en-US"/>
    </w:rPr>
  </w:style>
  <w:style w:type="paragraph" w:styleId="aff7">
    <w:name w:val="header"/>
    <w:basedOn w:val="a"/>
    <w:link w:val="aff8"/>
    <w:unhideWhenUsed/>
    <w:rsid w:val="007C7FCB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link w:val="aff7"/>
    <w:rsid w:val="007C7FCB"/>
    <w:rPr>
      <w:rFonts w:ascii="Times New Roman" w:hAnsi="Times New Roman"/>
      <w:sz w:val="22"/>
      <w:szCs w:val="22"/>
      <w:lang w:val="en-US" w:eastAsia="en-US" w:bidi="en-US"/>
    </w:rPr>
  </w:style>
  <w:style w:type="paragraph" w:styleId="aff9">
    <w:name w:val="footer"/>
    <w:basedOn w:val="a"/>
    <w:link w:val="affa"/>
    <w:unhideWhenUsed/>
    <w:rsid w:val="0066792D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rsid w:val="0066792D"/>
    <w:rPr>
      <w:rFonts w:ascii="Times New Roman" w:hAnsi="Times New Roman"/>
      <w:sz w:val="22"/>
      <w:szCs w:val="22"/>
      <w:lang w:val="en-US" w:eastAsia="en-US" w:bidi="en-US"/>
    </w:rPr>
  </w:style>
  <w:style w:type="paragraph" w:styleId="13">
    <w:name w:val="toc 1"/>
    <w:basedOn w:val="a"/>
    <w:next w:val="a"/>
    <w:autoRedefine/>
    <w:uiPriority w:val="39"/>
    <w:unhideWhenUsed/>
    <w:rsid w:val="00C21F76"/>
    <w:pPr>
      <w:shd w:val="clear" w:color="auto" w:fill="FFFFFF"/>
      <w:tabs>
        <w:tab w:val="right" w:leader="dot" w:pos="9072"/>
      </w:tabs>
      <w:spacing w:line="360" w:lineRule="auto"/>
      <w:ind w:right="142"/>
      <w:jc w:val="center"/>
    </w:pPr>
    <w:rPr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AA1421"/>
    <w:pPr>
      <w:tabs>
        <w:tab w:val="right" w:leader="dot" w:pos="9214"/>
      </w:tabs>
      <w:spacing w:line="360" w:lineRule="auto"/>
      <w:ind w:right="142"/>
      <w:jc w:val="both"/>
    </w:pPr>
    <w:rPr>
      <w:noProof/>
      <w:sz w:val="28"/>
      <w:szCs w:val="28"/>
      <w:lang w:val="ru-RU"/>
    </w:rPr>
  </w:style>
  <w:style w:type="paragraph" w:customStyle="1" w:styleId="14-15">
    <w:name w:val="Отст14-1.5"/>
    <w:basedOn w:val="a"/>
    <w:link w:val="14-150"/>
    <w:qFormat/>
    <w:rsid w:val="00B13A9D"/>
    <w:pPr>
      <w:spacing w:line="360" w:lineRule="auto"/>
      <w:ind w:firstLine="709"/>
      <w:jc w:val="both"/>
    </w:pPr>
    <w:rPr>
      <w:rFonts w:eastAsia="Times New Roman"/>
      <w:sz w:val="28"/>
      <w:szCs w:val="28"/>
      <w:lang w:bidi="ar-SA"/>
    </w:rPr>
  </w:style>
  <w:style w:type="character" w:customStyle="1" w:styleId="14-150">
    <w:name w:val="Отст14-1.5 Знак"/>
    <w:link w:val="14-15"/>
    <w:rsid w:val="00B13A9D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2N">
    <w:name w:val="Заг2N"/>
    <w:basedOn w:val="a"/>
    <w:link w:val="2N0"/>
    <w:qFormat/>
    <w:rsid w:val="00B13A9D"/>
    <w:pPr>
      <w:keepNext/>
      <w:keepLines/>
      <w:suppressAutoHyphens/>
      <w:spacing w:before="480" w:after="360" w:line="360" w:lineRule="auto"/>
      <w:ind w:left="792" w:hanging="432"/>
      <w:jc w:val="center"/>
      <w:outlineLvl w:val="1"/>
    </w:pPr>
    <w:rPr>
      <w:rFonts w:eastAsia="Times New Roman"/>
      <w:b/>
      <w:bCs/>
      <w:spacing w:val="5"/>
      <w:sz w:val="28"/>
      <w:szCs w:val="28"/>
      <w:lang w:bidi="ar-SA"/>
    </w:rPr>
  </w:style>
  <w:style w:type="character" w:customStyle="1" w:styleId="2N0">
    <w:name w:val="Заг2N Знак"/>
    <w:link w:val="2N"/>
    <w:rsid w:val="00B13A9D"/>
    <w:rPr>
      <w:rFonts w:ascii="Times New Roman" w:eastAsia="Times New Roman" w:hAnsi="Times New Roman"/>
      <w:b/>
      <w:bCs/>
      <w:spacing w:val="5"/>
      <w:sz w:val="28"/>
      <w:szCs w:val="28"/>
      <w:lang w:eastAsia="en-US"/>
    </w:rPr>
  </w:style>
  <w:style w:type="paragraph" w:styleId="affb">
    <w:name w:val="Body Text"/>
    <w:basedOn w:val="a"/>
    <w:link w:val="affc"/>
    <w:unhideWhenUsed/>
    <w:rsid w:val="004B4B75"/>
    <w:pPr>
      <w:spacing w:after="120"/>
    </w:pPr>
  </w:style>
  <w:style w:type="character" w:customStyle="1" w:styleId="affc">
    <w:name w:val="Основной текст Знак"/>
    <w:link w:val="affb"/>
    <w:rsid w:val="004B4B75"/>
    <w:rPr>
      <w:rFonts w:ascii="Times New Roman" w:hAnsi="Times New Roman"/>
      <w:sz w:val="22"/>
      <w:szCs w:val="22"/>
      <w:lang w:val="en-US" w:eastAsia="en-US" w:bidi="en-US"/>
    </w:rPr>
  </w:style>
  <w:style w:type="character" w:styleId="affd">
    <w:name w:val="FollowedHyperlink"/>
    <w:uiPriority w:val="99"/>
    <w:unhideWhenUsed/>
    <w:rsid w:val="002D1982"/>
    <w:rPr>
      <w:color w:val="800080"/>
      <w:u w:val="single"/>
    </w:rPr>
  </w:style>
  <w:style w:type="paragraph" w:customStyle="1" w:styleId="font5">
    <w:name w:val="font5"/>
    <w:basedOn w:val="a"/>
    <w:rsid w:val="002D1982"/>
    <w:pP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67">
    <w:name w:val="xl67"/>
    <w:basedOn w:val="a"/>
    <w:rsid w:val="002D1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68">
    <w:name w:val="xl68"/>
    <w:basedOn w:val="a"/>
    <w:rsid w:val="002D1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2D1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70">
    <w:name w:val="xl70"/>
    <w:basedOn w:val="a"/>
    <w:rsid w:val="002D1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71">
    <w:name w:val="xl71"/>
    <w:basedOn w:val="a"/>
    <w:rsid w:val="002D1982"/>
    <w:pPr>
      <w:spacing w:before="100" w:beforeAutospacing="1" w:after="100" w:afterAutospacing="1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72">
    <w:name w:val="xl72"/>
    <w:basedOn w:val="a"/>
    <w:rsid w:val="002D1982"/>
    <w:pP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73">
    <w:name w:val="xl73"/>
    <w:basedOn w:val="a"/>
    <w:rsid w:val="002D1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74">
    <w:name w:val="xl74"/>
    <w:basedOn w:val="a"/>
    <w:rsid w:val="002D1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75">
    <w:name w:val="xl75"/>
    <w:basedOn w:val="a"/>
    <w:rsid w:val="002D1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76">
    <w:name w:val="xl76"/>
    <w:basedOn w:val="a"/>
    <w:rsid w:val="002D198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styleId="affe">
    <w:name w:val="Normal (Web)"/>
    <w:basedOn w:val="a"/>
    <w:unhideWhenUsed/>
    <w:rsid w:val="00B03554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  <w:style w:type="paragraph" w:customStyle="1" w:styleId="15">
    <w:name w:val="Обычный1"/>
    <w:link w:val="Normal"/>
    <w:rsid w:val="006E3176"/>
    <w:pPr>
      <w:widowControl w:val="0"/>
    </w:pPr>
    <w:rPr>
      <w:rFonts w:ascii="Times New Roman" w:eastAsia="Times New Roman" w:hAnsi="Times New Roman"/>
    </w:rPr>
  </w:style>
  <w:style w:type="paragraph" w:styleId="31">
    <w:name w:val="toc 3"/>
    <w:basedOn w:val="a"/>
    <w:next w:val="a"/>
    <w:autoRedefine/>
    <w:uiPriority w:val="39"/>
    <w:unhideWhenUsed/>
    <w:rsid w:val="00E51793"/>
    <w:pPr>
      <w:ind w:left="440"/>
    </w:pPr>
  </w:style>
  <w:style w:type="paragraph" w:customStyle="1" w:styleId="xl66">
    <w:name w:val="xl66"/>
    <w:basedOn w:val="a"/>
    <w:rsid w:val="002B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15"/>
    <w:rsid w:val="0074236D"/>
    <w:pPr>
      <w:widowControl/>
      <w:ind w:firstLine="709"/>
      <w:jc w:val="both"/>
    </w:pPr>
    <w:rPr>
      <w:sz w:val="24"/>
    </w:rPr>
  </w:style>
  <w:style w:type="paragraph" w:customStyle="1" w:styleId="310">
    <w:name w:val="Основной текст с отступом 31"/>
    <w:basedOn w:val="15"/>
    <w:rsid w:val="0074236D"/>
    <w:pPr>
      <w:widowControl/>
      <w:ind w:firstLine="709"/>
      <w:jc w:val="both"/>
    </w:pPr>
    <w:rPr>
      <w:sz w:val="28"/>
    </w:rPr>
  </w:style>
  <w:style w:type="paragraph" w:customStyle="1" w:styleId="26">
    <w:name w:val="Обычный2"/>
    <w:rsid w:val="0074236D"/>
    <w:pPr>
      <w:widowControl w:val="0"/>
    </w:pPr>
    <w:rPr>
      <w:rFonts w:ascii="Times New Roman" w:eastAsia="Times New Roman" w:hAnsi="Times New Roman"/>
    </w:rPr>
  </w:style>
  <w:style w:type="paragraph" w:customStyle="1" w:styleId="32">
    <w:name w:val="Основной текст с отступом 32"/>
    <w:basedOn w:val="26"/>
    <w:rsid w:val="0074236D"/>
    <w:pPr>
      <w:widowControl/>
      <w:ind w:firstLine="709"/>
      <w:jc w:val="both"/>
    </w:pPr>
    <w:rPr>
      <w:sz w:val="28"/>
    </w:rPr>
  </w:style>
  <w:style w:type="table" w:styleId="afff">
    <w:name w:val="Table Grid"/>
    <w:basedOn w:val="a1"/>
    <w:rsid w:val="00A6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 Indent"/>
    <w:basedOn w:val="a"/>
    <w:link w:val="afff1"/>
    <w:unhideWhenUsed/>
    <w:rsid w:val="00A60FF7"/>
    <w:pPr>
      <w:spacing w:after="120"/>
      <w:ind w:left="283"/>
    </w:pPr>
  </w:style>
  <w:style w:type="character" w:customStyle="1" w:styleId="afff1">
    <w:name w:val="Основной текст с отступом Знак"/>
    <w:link w:val="afff0"/>
    <w:rsid w:val="00A60FF7"/>
    <w:rPr>
      <w:rFonts w:ascii="Times New Roman" w:hAnsi="Times New Roman"/>
      <w:sz w:val="22"/>
      <w:szCs w:val="22"/>
      <w:lang w:val="en-US" w:eastAsia="en-US" w:bidi="en-US"/>
    </w:rPr>
  </w:style>
  <w:style w:type="paragraph" w:styleId="33">
    <w:name w:val="Body Text Indent 3"/>
    <w:basedOn w:val="a"/>
    <w:link w:val="34"/>
    <w:unhideWhenUsed/>
    <w:rsid w:val="00A60F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A60FF7"/>
    <w:rPr>
      <w:rFonts w:ascii="Times New Roman" w:hAnsi="Times New Roman"/>
      <w:sz w:val="16"/>
      <w:szCs w:val="16"/>
      <w:lang w:val="en-US" w:eastAsia="en-US" w:bidi="en-US"/>
    </w:rPr>
  </w:style>
  <w:style w:type="numbering" w:customStyle="1" w:styleId="27">
    <w:name w:val="Нет списка2"/>
    <w:next w:val="a2"/>
    <w:semiHidden/>
    <w:rsid w:val="00A60FF7"/>
  </w:style>
  <w:style w:type="paragraph" w:customStyle="1" w:styleId="220">
    <w:name w:val="Основной текст 22"/>
    <w:basedOn w:val="a"/>
    <w:rsid w:val="00A60FF7"/>
    <w:pPr>
      <w:spacing w:line="312" w:lineRule="auto"/>
      <w:ind w:firstLine="851"/>
      <w:jc w:val="both"/>
    </w:pPr>
    <w:rPr>
      <w:rFonts w:eastAsia="Times New Roman"/>
      <w:sz w:val="28"/>
      <w:szCs w:val="20"/>
      <w:lang w:val="ru-RU" w:eastAsia="ru-RU" w:bidi="ar-SA"/>
    </w:rPr>
  </w:style>
  <w:style w:type="character" w:styleId="afff2">
    <w:name w:val="page number"/>
    <w:rsid w:val="00A60FF7"/>
  </w:style>
  <w:style w:type="paragraph" w:customStyle="1" w:styleId="FR1">
    <w:name w:val="FR1"/>
    <w:rsid w:val="00A60FF7"/>
    <w:pPr>
      <w:widowControl w:val="0"/>
      <w:jc w:val="both"/>
    </w:pPr>
    <w:rPr>
      <w:rFonts w:ascii="Times New Roman" w:eastAsia="Times New Roman" w:hAnsi="Times New Roman"/>
      <w:sz w:val="22"/>
    </w:rPr>
  </w:style>
  <w:style w:type="paragraph" w:customStyle="1" w:styleId="FR2">
    <w:name w:val="FR2"/>
    <w:rsid w:val="00A60FF7"/>
    <w:pPr>
      <w:widowControl w:val="0"/>
    </w:pPr>
    <w:rPr>
      <w:rFonts w:ascii="Arial" w:eastAsia="Times New Roman" w:hAnsi="Arial"/>
      <w:sz w:val="22"/>
    </w:rPr>
  </w:style>
  <w:style w:type="paragraph" w:customStyle="1" w:styleId="FR3">
    <w:name w:val="FR3"/>
    <w:rsid w:val="00A60FF7"/>
    <w:pPr>
      <w:widowControl w:val="0"/>
      <w:ind w:left="320"/>
      <w:jc w:val="center"/>
    </w:pPr>
    <w:rPr>
      <w:rFonts w:ascii="Arial" w:eastAsia="Times New Roman" w:hAnsi="Arial"/>
      <w:sz w:val="12"/>
    </w:rPr>
  </w:style>
  <w:style w:type="paragraph" w:customStyle="1" w:styleId="BodyText22">
    <w:name w:val="Body Text 22"/>
    <w:basedOn w:val="a"/>
    <w:rsid w:val="00A60FF7"/>
    <w:pPr>
      <w:widowControl w:val="0"/>
      <w:spacing w:before="280" w:line="340" w:lineRule="auto"/>
      <w:ind w:left="240"/>
      <w:jc w:val="both"/>
    </w:pPr>
    <w:rPr>
      <w:rFonts w:ascii="Courier New" w:eastAsia="Times New Roman" w:hAnsi="Courier New"/>
      <w:szCs w:val="20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A60FF7"/>
    <w:pPr>
      <w:widowControl w:val="0"/>
      <w:ind w:firstLine="709"/>
      <w:jc w:val="both"/>
    </w:pPr>
    <w:rPr>
      <w:rFonts w:eastAsia="Times New Roman"/>
      <w:sz w:val="24"/>
      <w:szCs w:val="20"/>
      <w:lang w:val="ru-RU" w:eastAsia="ru-RU" w:bidi="ar-SA"/>
    </w:rPr>
  </w:style>
  <w:style w:type="paragraph" w:customStyle="1" w:styleId="BodyText21">
    <w:name w:val="Body Text 21"/>
    <w:basedOn w:val="a"/>
    <w:rsid w:val="00A60FF7"/>
    <w:pPr>
      <w:widowControl w:val="0"/>
      <w:jc w:val="center"/>
    </w:pPr>
    <w:rPr>
      <w:rFonts w:eastAsia="Times New Roman"/>
      <w:sz w:val="24"/>
      <w:szCs w:val="20"/>
      <w:lang w:val="ru-RU" w:eastAsia="ru-RU" w:bidi="ar-SA"/>
    </w:rPr>
  </w:style>
  <w:style w:type="paragraph" w:styleId="28">
    <w:name w:val="Body Text Indent 2"/>
    <w:basedOn w:val="a"/>
    <w:link w:val="29"/>
    <w:rsid w:val="00A60FF7"/>
    <w:pPr>
      <w:spacing w:line="312" w:lineRule="auto"/>
      <w:ind w:firstLine="851"/>
      <w:jc w:val="both"/>
    </w:pPr>
    <w:rPr>
      <w:rFonts w:eastAsia="Times New Roman"/>
      <w:color w:val="FF0000"/>
      <w:sz w:val="24"/>
      <w:szCs w:val="20"/>
      <w:lang w:bidi="ar-SA"/>
    </w:rPr>
  </w:style>
  <w:style w:type="character" w:customStyle="1" w:styleId="29">
    <w:name w:val="Основной текст с отступом 2 Знак"/>
    <w:link w:val="28"/>
    <w:rsid w:val="00A60FF7"/>
    <w:rPr>
      <w:rFonts w:ascii="Times New Roman" w:eastAsia="Times New Roman" w:hAnsi="Times New Roman"/>
      <w:color w:val="FF0000"/>
      <w:sz w:val="24"/>
    </w:rPr>
  </w:style>
  <w:style w:type="table" w:customStyle="1" w:styleId="16">
    <w:name w:val="Сетка таблицы1"/>
    <w:basedOn w:val="a1"/>
    <w:next w:val="afff"/>
    <w:rsid w:val="00A60F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60F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f3">
    <w:name w:val="номер страницы"/>
    <w:rsid w:val="00A60FF7"/>
  </w:style>
  <w:style w:type="paragraph" w:customStyle="1" w:styleId="ConsNormal">
    <w:name w:val="ConsNormal"/>
    <w:rsid w:val="00A60F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4">
    <w:name w:val="Знак Знак Знак Знак"/>
    <w:basedOn w:val="a"/>
    <w:rsid w:val="00A60FF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afff5">
    <w:name w:val="Знак Знак Знак Знак"/>
    <w:basedOn w:val="a"/>
    <w:rsid w:val="00A60FF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name">
    <w:name w:val="name"/>
    <w:basedOn w:val="a"/>
    <w:rsid w:val="00A60FF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  <w:style w:type="paragraph" w:customStyle="1" w:styleId="17">
    <w:name w:val="Дата1"/>
    <w:basedOn w:val="a"/>
    <w:rsid w:val="00A60FF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"/>
    <w:next w:val="a"/>
    <w:rsid w:val="00A60FF7"/>
    <w:pPr>
      <w:keepNext/>
      <w:autoSpaceDE w:val="0"/>
      <w:autoSpaceDN w:val="0"/>
      <w:jc w:val="center"/>
    </w:pPr>
    <w:rPr>
      <w:rFonts w:eastAsia="Times New Roman"/>
      <w:sz w:val="28"/>
      <w:szCs w:val="28"/>
      <w:lang w:val="ru-RU" w:eastAsia="ru-RU" w:bidi="ar-SA"/>
    </w:rPr>
  </w:style>
  <w:style w:type="character" w:customStyle="1" w:styleId="2a">
    <w:name w:val="Основной текст (2)_"/>
    <w:link w:val="2b"/>
    <w:locked/>
    <w:rsid w:val="00A60FF7"/>
    <w:rPr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60FF7"/>
    <w:pPr>
      <w:widowControl w:val="0"/>
      <w:shd w:val="clear" w:color="auto" w:fill="FFFFFF"/>
      <w:spacing w:before="240" w:line="320" w:lineRule="exact"/>
      <w:jc w:val="both"/>
    </w:pPr>
    <w:rPr>
      <w:rFonts w:ascii="Cambria" w:hAnsi="Cambria"/>
      <w:sz w:val="28"/>
      <w:szCs w:val="28"/>
      <w:lang w:bidi="ar-SA"/>
    </w:rPr>
  </w:style>
  <w:style w:type="numbering" w:customStyle="1" w:styleId="35">
    <w:name w:val="Нет списка3"/>
    <w:next w:val="a2"/>
    <w:uiPriority w:val="99"/>
    <w:semiHidden/>
    <w:unhideWhenUsed/>
    <w:rsid w:val="00A60FF7"/>
  </w:style>
  <w:style w:type="paragraph" w:customStyle="1" w:styleId="19">
    <w:name w:val="Основной текст1"/>
    <w:basedOn w:val="15"/>
    <w:rsid w:val="00A60FF7"/>
    <w:pPr>
      <w:widowControl/>
      <w:numPr>
        <w:ilvl w:val="12"/>
      </w:numPr>
      <w:ind w:firstLine="720"/>
      <w:jc w:val="both"/>
    </w:pPr>
    <w:rPr>
      <w:snapToGrid w:val="0"/>
      <w:sz w:val="28"/>
    </w:rPr>
  </w:style>
  <w:style w:type="character" w:customStyle="1" w:styleId="Normal">
    <w:name w:val="Normal Знак"/>
    <w:link w:val="15"/>
    <w:rsid w:val="00A60FF7"/>
    <w:rPr>
      <w:rFonts w:ascii="Times New Roman" w:eastAsia="Times New Roman" w:hAnsi="Times New Roman"/>
      <w:lang w:val="ru-RU" w:eastAsia="ru-RU" w:bidi="ar-SA"/>
    </w:rPr>
  </w:style>
  <w:style w:type="paragraph" w:styleId="51">
    <w:name w:val="List 5"/>
    <w:basedOn w:val="a"/>
    <w:rsid w:val="00A60FF7"/>
    <w:pPr>
      <w:ind w:left="1800" w:hanging="360"/>
    </w:pPr>
    <w:rPr>
      <w:rFonts w:ascii="Times New Roman CYR" w:eastAsia="Times New Roman" w:hAnsi="Times New Roman CYR"/>
      <w:sz w:val="20"/>
      <w:szCs w:val="20"/>
      <w:lang w:val="ru-RU" w:eastAsia="ru-RU" w:bidi="ar-SA"/>
    </w:rPr>
  </w:style>
  <w:style w:type="paragraph" w:customStyle="1" w:styleId="221">
    <w:name w:val="Основной текст 22"/>
    <w:basedOn w:val="a"/>
    <w:rsid w:val="00A60FF7"/>
    <w:pPr>
      <w:ind w:firstLine="709"/>
      <w:jc w:val="both"/>
    </w:pPr>
    <w:rPr>
      <w:rFonts w:eastAsia="Times New Roman"/>
      <w:sz w:val="28"/>
      <w:szCs w:val="20"/>
      <w:lang w:val="ru-RU" w:eastAsia="ru-RU" w:bidi="ar-SA"/>
    </w:rPr>
  </w:style>
  <w:style w:type="paragraph" w:styleId="afff6">
    <w:name w:val="No Spacing"/>
    <w:link w:val="afff7"/>
    <w:uiPriority w:val="1"/>
    <w:qFormat/>
    <w:rsid w:val="00A60FF7"/>
    <w:rPr>
      <w:rFonts w:ascii="Calibri" w:eastAsia="Times New Roman" w:hAnsi="Calibri"/>
      <w:sz w:val="22"/>
      <w:szCs w:val="22"/>
      <w:lang w:eastAsia="en-US"/>
    </w:rPr>
  </w:style>
  <w:style w:type="character" w:customStyle="1" w:styleId="afff7">
    <w:name w:val="Без интервала Знак"/>
    <w:link w:val="afff6"/>
    <w:uiPriority w:val="1"/>
    <w:rsid w:val="00A60FF7"/>
    <w:rPr>
      <w:rFonts w:ascii="Calibri" w:eastAsia="Times New Roman" w:hAnsi="Calibri"/>
      <w:sz w:val="22"/>
      <w:szCs w:val="22"/>
      <w:lang w:eastAsia="en-US" w:bidi="ar-SA"/>
    </w:rPr>
  </w:style>
  <w:style w:type="paragraph" w:styleId="2c">
    <w:name w:val="Body Text 2"/>
    <w:basedOn w:val="a"/>
    <w:link w:val="2d"/>
    <w:rsid w:val="00A60FF7"/>
    <w:pPr>
      <w:spacing w:after="120" w:line="480" w:lineRule="auto"/>
    </w:pPr>
    <w:rPr>
      <w:rFonts w:eastAsia="Times New Roman"/>
      <w:sz w:val="24"/>
      <w:szCs w:val="24"/>
      <w:lang w:bidi="ar-SA"/>
    </w:rPr>
  </w:style>
  <w:style w:type="character" w:customStyle="1" w:styleId="2d">
    <w:name w:val="Основной текст 2 Знак"/>
    <w:link w:val="2c"/>
    <w:rsid w:val="00A60FF7"/>
    <w:rPr>
      <w:rFonts w:ascii="Times New Roman" w:eastAsia="Times New Roman" w:hAnsi="Times New Roman"/>
      <w:sz w:val="24"/>
      <w:szCs w:val="24"/>
    </w:rPr>
  </w:style>
  <w:style w:type="paragraph" w:styleId="36">
    <w:name w:val="Body Text 3"/>
    <w:basedOn w:val="a"/>
    <w:link w:val="37"/>
    <w:unhideWhenUsed/>
    <w:rsid w:val="00A60FF7"/>
    <w:pPr>
      <w:spacing w:after="120"/>
    </w:pPr>
    <w:rPr>
      <w:rFonts w:ascii="Courier New" w:eastAsia="Times New Roman" w:hAnsi="Courier New"/>
      <w:sz w:val="16"/>
      <w:szCs w:val="16"/>
      <w:lang w:bidi="ar-SA"/>
    </w:rPr>
  </w:style>
  <w:style w:type="character" w:customStyle="1" w:styleId="37">
    <w:name w:val="Основной текст 3 Знак"/>
    <w:link w:val="36"/>
    <w:rsid w:val="00A60FF7"/>
    <w:rPr>
      <w:rFonts w:ascii="Courier New" w:eastAsia="Times New Roman" w:hAnsi="Courier New"/>
      <w:sz w:val="16"/>
      <w:szCs w:val="16"/>
    </w:rPr>
  </w:style>
  <w:style w:type="character" w:customStyle="1" w:styleId="1a">
    <w:name w:val="Обычный1 Знак"/>
    <w:uiPriority w:val="99"/>
    <w:locked/>
    <w:rsid w:val="00A60FF7"/>
    <w:rPr>
      <w:rFonts w:ascii="Times New Roman" w:eastAsia="Times New Roman" w:hAnsi="Times New Roman" w:cs="Times New Roman"/>
      <w:snapToGrid/>
      <w:sz w:val="20"/>
      <w:szCs w:val="20"/>
      <w:lang w:eastAsia="ru-RU"/>
    </w:rPr>
  </w:style>
  <w:style w:type="paragraph" w:customStyle="1" w:styleId="000-">
    <w:name w:val="000-Титул"/>
    <w:basedOn w:val="a"/>
    <w:link w:val="000-0"/>
    <w:uiPriority w:val="99"/>
    <w:rsid w:val="00A60FF7"/>
    <w:pPr>
      <w:jc w:val="center"/>
    </w:pPr>
    <w:rPr>
      <w:rFonts w:ascii="Calibri" w:eastAsia="Times New Roman" w:hAnsi="Calibri"/>
      <w:b/>
      <w:bCs/>
      <w:color w:val="0070C0"/>
      <w:sz w:val="32"/>
      <w:szCs w:val="32"/>
      <w:lang w:bidi="ar-SA"/>
    </w:rPr>
  </w:style>
  <w:style w:type="character" w:customStyle="1" w:styleId="000-0">
    <w:name w:val="000-Титул Знак"/>
    <w:link w:val="000-"/>
    <w:uiPriority w:val="99"/>
    <w:locked/>
    <w:rsid w:val="00A60FF7"/>
    <w:rPr>
      <w:rFonts w:ascii="Calibri" w:eastAsia="Times New Roman" w:hAnsi="Calibri"/>
      <w:b/>
      <w:bCs/>
      <w:color w:val="0070C0"/>
      <w:sz w:val="32"/>
      <w:szCs w:val="32"/>
      <w:lang w:eastAsia="en-US"/>
    </w:rPr>
  </w:style>
  <w:style w:type="paragraph" w:customStyle="1" w:styleId="1">
    <w:name w:val="Стиль1"/>
    <w:basedOn w:val="a9"/>
    <w:link w:val="1b"/>
    <w:qFormat/>
    <w:rsid w:val="00A60FF7"/>
    <w:pPr>
      <w:numPr>
        <w:numId w:val="1"/>
      </w:numPr>
      <w:tabs>
        <w:tab w:val="left" w:pos="275"/>
      </w:tabs>
      <w:ind w:left="0" w:firstLine="0"/>
      <w:jc w:val="both"/>
    </w:pPr>
    <w:rPr>
      <w:rFonts w:eastAsia="Times New Roman"/>
      <w:sz w:val="28"/>
      <w:szCs w:val="28"/>
    </w:rPr>
  </w:style>
  <w:style w:type="character" w:customStyle="1" w:styleId="1b">
    <w:name w:val="Стиль1 Знак"/>
    <w:link w:val="1"/>
    <w:rsid w:val="00A60FF7"/>
    <w:rPr>
      <w:rFonts w:ascii="Times New Roman" w:eastAsia="Times New Roman" w:hAnsi="Times New Roman"/>
      <w:sz w:val="28"/>
      <w:szCs w:val="28"/>
    </w:rPr>
  </w:style>
  <w:style w:type="paragraph" w:customStyle="1" w:styleId="38">
    <w:name w:val="Обычный3"/>
    <w:rsid w:val="00A60FF7"/>
    <w:rPr>
      <w:rFonts w:ascii="Times New Roman" w:eastAsia="Times New Roman" w:hAnsi="Times New Roman"/>
      <w:snapToGrid w:val="0"/>
      <w:sz w:val="28"/>
    </w:rPr>
  </w:style>
  <w:style w:type="character" w:customStyle="1" w:styleId="apple-converted-space">
    <w:name w:val="apple-converted-space"/>
    <w:rsid w:val="00A60FF7"/>
  </w:style>
  <w:style w:type="paragraph" w:customStyle="1" w:styleId="xl77">
    <w:name w:val="xl77"/>
    <w:basedOn w:val="a"/>
    <w:rsid w:val="00615E9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78">
    <w:name w:val="xl78"/>
    <w:basedOn w:val="a"/>
    <w:rsid w:val="00615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615E9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615E9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615E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2">
    <w:name w:val="xl82"/>
    <w:basedOn w:val="a"/>
    <w:rsid w:val="00615E9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3">
    <w:name w:val="xl83"/>
    <w:basedOn w:val="a"/>
    <w:rsid w:val="00615E9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615E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615E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615E9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615E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615E9C"/>
    <w:pP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615E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0">
    <w:name w:val="xl90"/>
    <w:basedOn w:val="a"/>
    <w:rsid w:val="00615E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61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615E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615E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615E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615E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615E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615E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61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00B05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615E9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8DAD8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00B05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615E9C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615E9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615E9C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615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615E9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615E9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615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615E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615E9C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615E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styleId="afff8">
    <w:name w:val="Plain Text"/>
    <w:basedOn w:val="a"/>
    <w:link w:val="afff9"/>
    <w:rsid w:val="001B4FB9"/>
    <w:rPr>
      <w:rFonts w:ascii="Courier New" w:eastAsia="Times New Roman" w:hAnsi="Courier New"/>
      <w:sz w:val="20"/>
      <w:szCs w:val="20"/>
      <w:lang w:bidi="ar-SA"/>
    </w:rPr>
  </w:style>
  <w:style w:type="character" w:customStyle="1" w:styleId="afff9">
    <w:name w:val="Текст Знак"/>
    <w:link w:val="afff8"/>
    <w:rsid w:val="001B4FB9"/>
    <w:rPr>
      <w:rFonts w:ascii="Courier New" w:eastAsia="Times New Roman" w:hAnsi="Courier New"/>
    </w:rPr>
  </w:style>
  <w:style w:type="paragraph" w:customStyle="1" w:styleId="afffa">
    <w:name w:val="Знак"/>
    <w:basedOn w:val="a"/>
    <w:rsid w:val="001B4FB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1c">
    <w:name w:val="Знак1"/>
    <w:basedOn w:val="a"/>
    <w:rsid w:val="001B4FB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1d">
    <w:name w:val="Знак1 Знак Знак Знак"/>
    <w:basedOn w:val="a"/>
    <w:rsid w:val="001B4FB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xl22">
    <w:name w:val="xl22"/>
    <w:basedOn w:val="a"/>
    <w:rsid w:val="001B4FB9"/>
    <w:pPr>
      <w:spacing w:before="100" w:beforeAutospacing="1" w:after="100" w:afterAutospacing="1"/>
    </w:pPr>
    <w:rPr>
      <w:rFonts w:eastAsia="Times New Roman"/>
      <w:sz w:val="14"/>
      <w:szCs w:val="14"/>
      <w:lang w:val="ru-RU" w:eastAsia="ru-RU" w:bidi="ar-SA"/>
    </w:rPr>
  </w:style>
  <w:style w:type="paragraph" w:customStyle="1" w:styleId="xl23">
    <w:name w:val="xl23"/>
    <w:basedOn w:val="a"/>
    <w:rsid w:val="001B4FB9"/>
    <w:pPr>
      <w:spacing w:before="100" w:beforeAutospacing="1" w:after="100" w:afterAutospacing="1"/>
      <w:jc w:val="center"/>
    </w:pPr>
    <w:rPr>
      <w:rFonts w:eastAsia="Times New Roman"/>
      <w:sz w:val="14"/>
      <w:szCs w:val="14"/>
      <w:lang w:val="ru-RU" w:eastAsia="ru-RU" w:bidi="ar-SA"/>
    </w:rPr>
  </w:style>
  <w:style w:type="paragraph" w:customStyle="1" w:styleId="xl24">
    <w:name w:val="xl24"/>
    <w:basedOn w:val="a"/>
    <w:rsid w:val="001B4FB9"/>
    <w:pPr>
      <w:spacing w:before="100" w:beforeAutospacing="1" w:after="100" w:afterAutospacing="1"/>
    </w:pPr>
    <w:rPr>
      <w:rFonts w:eastAsia="Times New Roman"/>
      <w:sz w:val="16"/>
      <w:szCs w:val="16"/>
      <w:u w:val="single"/>
      <w:lang w:val="ru-RU" w:eastAsia="ru-RU" w:bidi="ar-SA"/>
    </w:rPr>
  </w:style>
  <w:style w:type="paragraph" w:customStyle="1" w:styleId="xl25">
    <w:name w:val="xl25"/>
    <w:basedOn w:val="a"/>
    <w:rsid w:val="001B4FB9"/>
    <w:pPr>
      <w:spacing w:before="100" w:beforeAutospacing="1" w:after="100" w:afterAutospacing="1"/>
    </w:pPr>
    <w:rPr>
      <w:rFonts w:eastAsia="Times New Roman"/>
      <w:sz w:val="16"/>
      <w:szCs w:val="16"/>
      <w:lang w:val="ru-RU" w:eastAsia="ru-RU" w:bidi="ar-SA"/>
    </w:rPr>
  </w:style>
  <w:style w:type="paragraph" w:customStyle="1" w:styleId="xl26">
    <w:name w:val="xl26"/>
    <w:basedOn w:val="a"/>
    <w:rsid w:val="001B4FB9"/>
    <w:pPr>
      <w:spacing w:before="100" w:beforeAutospacing="1" w:after="100" w:afterAutospacing="1"/>
    </w:pPr>
    <w:rPr>
      <w:rFonts w:eastAsia="Times New Roman"/>
      <w:sz w:val="12"/>
      <w:szCs w:val="12"/>
      <w:lang w:val="ru-RU" w:eastAsia="ru-RU" w:bidi="ar-SA"/>
    </w:rPr>
  </w:style>
  <w:style w:type="paragraph" w:customStyle="1" w:styleId="xl27">
    <w:name w:val="xl27"/>
    <w:basedOn w:val="a"/>
    <w:rsid w:val="001B4FB9"/>
    <w:pPr>
      <w:spacing w:before="100" w:beforeAutospacing="1" w:after="100" w:afterAutospacing="1"/>
    </w:pPr>
    <w:rPr>
      <w:rFonts w:eastAsia="Times New Roman"/>
      <w:sz w:val="10"/>
      <w:szCs w:val="10"/>
      <w:lang w:val="ru-RU" w:eastAsia="ru-RU" w:bidi="ar-SA"/>
    </w:rPr>
  </w:style>
  <w:style w:type="paragraph" w:customStyle="1" w:styleId="xl28">
    <w:name w:val="xl28"/>
    <w:basedOn w:val="a"/>
    <w:rsid w:val="001B4FB9"/>
    <w:pPr>
      <w:spacing w:before="100" w:beforeAutospacing="1" w:after="100" w:afterAutospacing="1"/>
    </w:pPr>
    <w:rPr>
      <w:rFonts w:eastAsia="Times New Roman"/>
      <w:b/>
      <w:bCs/>
      <w:sz w:val="16"/>
      <w:szCs w:val="16"/>
      <w:u w:val="single"/>
      <w:lang w:val="ru-RU" w:eastAsia="ru-RU" w:bidi="ar-SA"/>
    </w:rPr>
  </w:style>
  <w:style w:type="paragraph" w:customStyle="1" w:styleId="xl29">
    <w:name w:val="xl29"/>
    <w:basedOn w:val="a"/>
    <w:rsid w:val="001B4FB9"/>
    <w:pPr>
      <w:spacing w:before="100" w:beforeAutospacing="1" w:after="100" w:afterAutospacing="1"/>
    </w:pPr>
    <w:rPr>
      <w:rFonts w:eastAsia="Times New Roman"/>
      <w:b/>
      <w:bCs/>
      <w:sz w:val="16"/>
      <w:szCs w:val="16"/>
      <w:lang w:val="ru-RU" w:eastAsia="ru-RU" w:bidi="ar-SA"/>
    </w:rPr>
  </w:style>
  <w:style w:type="paragraph" w:customStyle="1" w:styleId="xl30">
    <w:name w:val="xl30"/>
    <w:basedOn w:val="a"/>
    <w:rsid w:val="001B4FB9"/>
    <w:pPr>
      <w:spacing w:before="100" w:beforeAutospacing="1" w:after="100" w:afterAutospacing="1"/>
    </w:pPr>
    <w:rPr>
      <w:rFonts w:eastAsia="Times New Roman"/>
      <w:b/>
      <w:bCs/>
      <w:sz w:val="16"/>
      <w:szCs w:val="16"/>
      <w:lang w:val="ru-RU" w:eastAsia="ru-RU" w:bidi="ar-SA"/>
    </w:rPr>
  </w:style>
  <w:style w:type="paragraph" w:customStyle="1" w:styleId="xl31">
    <w:name w:val="xl31"/>
    <w:basedOn w:val="a"/>
    <w:rsid w:val="001B4FB9"/>
    <w:pPr>
      <w:spacing w:before="100" w:beforeAutospacing="1" w:after="100" w:afterAutospacing="1"/>
    </w:pPr>
    <w:rPr>
      <w:rFonts w:eastAsia="Times New Roman"/>
      <w:b/>
      <w:bCs/>
      <w:sz w:val="18"/>
      <w:szCs w:val="18"/>
      <w:u w:val="single"/>
      <w:lang w:val="ru-RU" w:eastAsia="ru-RU" w:bidi="ar-SA"/>
    </w:rPr>
  </w:style>
  <w:style w:type="paragraph" w:customStyle="1" w:styleId="xl32">
    <w:name w:val="xl32"/>
    <w:basedOn w:val="a"/>
    <w:rsid w:val="001B4FB9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val="ru-RU" w:eastAsia="ru-RU" w:bidi="ar-SA"/>
    </w:rPr>
  </w:style>
  <w:style w:type="paragraph" w:customStyle="1" w:styleId="xl33">
    <w:name w:val="xl33"/>
    <w:basedOn w:val="a"/>
    <w:rsid w:val="001B4FB9"/>
    <w:pPr>
      <w:spacing w:before="100" w:beforeAutospacing="1" w:after="100" w:afterAutospacing="1"/>
      <w:jc w:val="center"/>
    </w:pPr>
    <w:rPr>
      <w:rFonts w:eastAsia="Times New Roman"/>
      <w:sz w:val="12"/>
      <w:szCs w:val="12"/>
      <w:lang w:val="ru-RU" w:eastAsia="ru-RU" w:bidi="ar-SA"/>
    </w:rPr>
  </w:style>
  <w:style w:type="paragraph" w:customStyle="1" w:styleId="xl34">
    <w:name w:val="xl34"/>
    <w:basedOn w:val="a"/>
    <w:rsid w:val="001B4FB9"/>
    <w:pPr>
      <w:spacing w:before="100" w:beforeAutospacing="1" w:after="100" w:afterAutospacing="1"/>
    </w:pPr>
    <w:rPr>
      <w:rFonts w:ascii="Arial CYR" w:eastAsia="Times New Roman" w:hAnsi="Arial CYR" w:cs="Arial CYR"/>
      <w:sz w:val="14"/>
      <w:szCs w:val="14"/>
      <w:lang w:val="ru-RU" w:eastAsia="ru-RU" w:bidi="ar-SA"/>
    </w:rPr>
  </w:style>
  <w:style w:type="paragraph" w:customStyle="1" w:styleId="xl35">
    <w:name w:val="xl35"/>
    <w:basedOn w:val="a"/>
    <w:rsid w:val="001B4FB9"/>
    <w:pPr>
      <w:spacing w:before="100" w:beforeAutospacing="1" w:after="100" w:afterAutospacing="1"/>
      <w:jc w:val="center"/>
    </w:pPr>
    <w:rPr>
      <w:rFonts w:ascii="Arial CYR" w:eastAsia="Times New Roman" w:hAnsi="Arial CYR" w:cs="Arial CYR"/>
      <w:sz w:val="14"/>
      <w:szCs w:val="14"/>
      <w:lang w:val="ru-RU" w:eastAsia="ru-RU" w:bidi="ar-SA"/>
    </w:rPr>
  </w:style>
  <w:style w:type="paragraph" w:customStyle="1" w:styleId="xl36">
    <w:name w:val="xl36"/>
    <w:basedOn w:val="a"/>
    <w:rsid w:val="001B4FB9"/>
    <w:pPr>
      <w:spacing w:before="100" w:beforeAutospacing="1" w:after="100" w:afterAutospacing="1"/>
    </w:pPr>
    <w:rPr>
      <w:rFonts w:eastAsia="Times New Roman"/>
      <w:b/>
      <w:bCs/>
      <w:color w:val="FFFFFF"/>
      <w:sz w:val="16"/>
      <w:szCs w:val="16"/>
      <w:lang w:val="ru-RU" w:eastAsia="ru-RU" w:bidi="ar-SA"/>
    </w:rPr>
  </w:style>
  <w:style w:type="paragraph" w:customStyle="1" w:styleId="xl37">
    <w:name w:val="xl37"/>
    <w:basedOn w:val="a"/>
    <w:rsid w:val="001B4FB9"/>
    <w:pPr>
      <w:spacing w:before="100" w:beforeAutospacing="1" w:after="100" w:afterAutospacing="1"/>
    </w:pPr>
    <w:rPr>
      <w:rFonts w:eastAsia="Times New Roman"/>
      <w:color w:val="FFFFFF"/>
      <w:sz w:val="16"/>
      <w:szCs w:val="16"/>
      <w:lang w:val="ru-RU" w:eastAsia="ru-RU" w:bidi="ar-SA"/>
    </w:rPr>
  </w:style>
  <w:style w:type="paragraph" w:customStyle="1" w:styleId="xl38">
    <w:name w:val="xl38"/>
    <w:basedOn w:val="a"/>
    <w:rsid w:val="001B4FB9"/>
    <w:pPr>
      <w:spacing w:before="100" w:beforeAutospacing="1" w:after="100" w:afterAutospacing="1"/>
    </w:pPr>
    <w:rPr>
      <w:rFonts w:eastAsia="Times New Roman"/>
      <w:color w:val="FFFFFF"/>
      <w:sz w:val="10"/>
      <w:szCs w:val="10"/>
      <w:lang w:val="ru-RU" w:eastAsia="ru-RU" w:bidi="ar-SA"/>
    </w:rPr>
  </w:style>
  <w:style w:type="paragraph" w:customStyle="1" w:styleId="xl39">
    <w:name w:val="xl39"/>
    <w:basedOn w:val="a"/>
    <w:rsid w:val="001B4FB9"/>
    <w:pPr>
      <w:spacing w:before="100" w:beforeAutospacing="1" w:after="100" w:afterAutospacing="1"/>
    </w:pPr>
    <w:rPr>
      <w:rFonts w:eastAsia="Times New Roman"/>
      <w:color w:val="FFFFFF"/>
      <w:sz w:val="2"/>
      <w:szCs w:val="2"/>
      <w:lang w:val="ru-RU" w:eastAsia="ru-RU" w:bidi="ar-SA"/>
    </w:rPr>
  </w:style>
  <w:style w:type="paragraph" w:customStyle="1" w:styleId="xl40">
    <w:name w:val="xl40"/>
    <w:basedOn w:val="a"/>
    <w:rsid w:val="001B4FB9"/>
    <w:pPr>
      <w:spacing w:before="100" w:beforeAutospacing="1" w:after="100" w:afterAutospacing="1"/>
    </w:pPr>
    <w:rPr>
      <w:rFonts w:eastAsia="Times New Roman"/>
      <w:color w:val="FFFFFF"/>
      <w:sz w:val="8"/>
      <w:szCs w:val="8"/>
      <w:lang w:val="ru-RU" w:eastAsia="ru-RU" w:bidi="ar-SA"/>
    </w:rPr>
  </w:style>
  <w:style w:type="paragraph" w:customStyle="1" w:styleId="xl41">
    <w:name w:val="xl41"/>
    <w:basedOn w:val="a"/>
    <w:rsid w:val="001B4FB9"/>
    <w:pP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4"/>
      <w:szCs w:val="14"/>
      <w:lang w:val="ru-RU" w:eastAsia="ru-RU" w:bidi="ar-SA"/>
    </w:rPr>
  </w:style>
  <w:style w:type="paragraph" w:customStyle="1" w:styleId="xl42">
    <w:name w:val="xl42"/>
    <w:basedOn w:val="a"/>
    <w:rsid w:val="001B4FB9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4"/>
      <w:szCs w:val="14"/>
      <w:lang w:val="ru-RU" w:eastAsia="ru-RU" w:bidi="ar-SA"/>
    </w:rPr>
  </w:style>
  <w:style w:type="paragraph" w:customStyle="1" w:styleId="xl43">
    <w:name w:val="xl43"/>
    <w:basedOn w:val="a"/>
    <w:rsid w:val="001B4FB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4"/>
      <w:szCs w:val="14"/>
      <w:lang w:val="ru-RU" w:eastAsia="ru-RU" w:bidi="ar-SA"/>
    </w:rPr>
  </w:style>
  <w:style w:type="paragraph" w:customStyle="1" w:styleId="xl44">
    <w:name w:val="xl44"/>
    <w:basedOn w:val="a"/>
    <w:rsid w:val="001B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45">
    <w:name w:val="xl45"/>
    <w:basedOn w:val="a"/>
    <w:rsid w:val="001B4F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46">
    <w:name w:val="xl46"/>
    <w:basedOn w:val="a"/>
    <w:rsid w:val="001B4F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47">
    <w:name w:val="xl47"/>
    <w:basedOn w:val="a"/>
    <w:rsid w:val="001B4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48">
    <w:name w:val="xl48"/>
    <w:basedOn w:val="a"/>
    <w:rsid w:val="001B4FB9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49">
    <w:name w:val="xl49"/>
    <w:basedOn w:val="a"/>
    <w:rsid w:val="001B4FB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0">
    <w:name w:val="xl50"/>
    <w:basedOn w:val="a"/>
    <w:rsid w:val="001B4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1">
    <w:name w:val="xl51"/>
    <w:basedOn w:val="a"/>
    <w:rsid w:val="001B4F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2">
    <w:name w:val="xl52"/>
    <w:basedOn w:val="a"/>
    <w:rsid w:val="001B4F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3">
    <w:name w:val="xl53"/>
    <w:basedOn w:val="a"/>
    <w:rsid w:val="001B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4">
    <w:name w:val="xl54"/>
    <w:basedOn w:val="a"/>
    <w:rsid w:val="001B4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5">
    <w:name w:val="xl55"/>
    <w:basedOn w:val="a"/>
    <w:rsid w:val="001B4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6">
    <w:name w:val="xl56"/>
    <w:basedOn w:val="a"/>
    <w:rsid w:val="001B4F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7">
    <w:name w:val="xl57"/>
    <w:basedOn w:val="a"/>
    <w:rsid w:val="001B4FB9"/>
    <w:pPr>
      <w:pBdr>
        <w:top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8">
    <w:name w:val="xl58"/>
    <w:basedOn w:val="a"/>
    <w:rsid w:val="001B4FB9"/>
    <w:pPr>
      <w:pBdr>
        <w:top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9">
    <w:name w:val="xl59"/>
    <w:basedOn w:val="a"/>
    <w:rsid w:val="001B4FB9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60">
    <w:name w:val="xl60"/>
    <w:basedOn w:val="a"/>
    <w:rsid w:val="001B4FB9"/>
    <w:pPr>
      <w:pBdr>
        <w:top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61">
    <w:name w:val="xl61"/>
    <w:basedOn w:val="a"/>
    <w:rsid w:val="001B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 w:bidi="ar-SA"/>
    </w:rPr>
  </w:style>
  <w:style w:type="paragraph" w:customStyle="1" w:styleId="xl62">
    <w:name w:val="xl62"/>
    <w:basedOn w:val="a"/>
    <w:rsid w:val="001B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4"/>
      <w:szCs w:val="14"/>
      <w:lang w:val="ru-RU" w:eastAsia="ru-RU" w:bidi="ar-SA"/>
    </w:rPr>
  </w:style>
  <w:style w:type="paragraph" w:customStyle="1" w:styleId="xl63">
    <w:name w:val="xl63"/>
    <w:basedOn w:val="a"/>
    <w:rsid w:val="001B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1B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val="ru-RU" w:eastAsia="ru-RU" w:bidi="ar-SA"/>
    </w:rPr>
  </w:style>
  <w:style w:type="paragraph" w:customStyle="1" w:styleId="xl65">
    <w:name w:val="xl65"/>
    <w:basedOn w:val="a"/>
    <w:rsid w:val="001B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2"/>
      <w:szCs w:val="12"/>
      <w:lang w:val="ru-RU" w:eastAsia="ru-RU" w:bidi="ar-SA"/>
    </w:rPr>
  </w:style>
  <w:style w:type="paragraph" w:customStyle="1" w:styleId="afffb">
    <w:name w:val="Знак"/>
    <w:basedOn w:val="a"/>
    <w:rsid w:val="001B4FB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TableText">
    <w:name w:val="Table Text"/>
    <w:rsid w:val="001B4FB9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ConsPlusNormal">
    <w:name w:val="ConsPlusNormal"/>
    <w:rsid w:val="001B4F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e">
    <w:name w:val="Знак Знак1"/>
    <w:basedOn w:val="a"/>
    <w:rsid w:val="001B4FB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styleId="afffc">
    <w:name w:val="List"/>
    <w:basedOn w:val="a"/>
    <w:rsid w:val="001B4FB9"/>
    <w:pPr>
      <w:ind w:left="283" w:hanging="283"/>
    </w:pPr>
    <w:rPr>
      <w:rFonts w:eastAsia="Times New Roman"/>
      <w:sz w:val="28"/>
      <w:szCs w:val="28"/>
      <w:lang w:val="ru-RU" w:eastAsia="ru-RU" w:bidi="ar-SA"/>
    </w:rPr>
  </w:style>
  <w:style w:type="character" w:customStyle="1" w:styleId="afffd">
    <w:name w:val="Основной текст_"/>
    <w:link w:val="2e"/>
    <w:rsid w:val="001B4FB9"/>
    <w:rPr>
      <w:sz w:val="27"/>
      <w:szCs w:val="27"/>
      <w:shd w:val="clear" w:color="auto" w:fill="FFFFFF"/>
    </w:rPr>
  </w:style>
  <w:style w:type="paragraph" w:customStyle="1" w:styleId="2e">
    <w:name w:val="Основной текст2"/>
    <w:basedOn w:val="a"/>
    <w:link w:val="afffd"/>
    <w:rsid w:val="001B4FB9"/>
    <w:pPr>
      <w:shd w:val="clear" w:color="auto" w:fill="FFFFFF"/>
      <w:spacing w:before="300" w:after="300" w:line="317" w:lineRule="exact"/>
      <w:ind w:hanging="340"/>
      <w:jc w:val="both"/>
    </w:pPr>
    <w:rPr>
      <w:rFonts w:ascii="Cambria" w:hAnsi="Cambria"/>
      <w:sz w:val="27"/>
      <w:szCs w:val="27"/>
      <w:lang w:bidi="ar-SA"/>
    </w:rPr>
  </w:style>
  <w:style w:type="character" w:customStyle="1" w:styleId="1f">
    <w:name w:val="Заголовок №1_"/>
    <w:link w:val="1f0"/>
    <w:rsid w:val="001B4FB9"/>
    <w:rPr>
      <w:sz w:val="27"/>
      <w:szCs w:val="27"/>
      <w:shd w:val="clear" w:color="auto" w:fill="FFFFFF"/>
    </w:rPr>
  </w:style>
  <w:style w:type="paragraph" w:customStyle="1" w:styleId="1f0">
    <w:name w:val="Заголовок №1"/>
    <w:basedOn w:val="a"/>
    <w:link w:val="1f"/>
    <w:rsid w:val="001B4FB9"/>
    <w:pPr>
      <w:shd w:val="clear" w:color="auto" w:fill="FFFFFF"/>
      <w:spacing w:before="360" w:line="322" w:lineRule="exact"/>
      <w:outlineLvl w:val="0"/>
    </w:pPr>
    <w:rPr>
      <w:rFonts w:ascii="Cambria" w:hAnsi="Cambria"/>
      <w:sz w:val="27"/>
      <w:szCs w:val="27"/>
      <w:shd w:val="clear" w:color="auto" w:fill="FFFFFF"/>
      <w:lang w:bidi="ar-SA"/>
    </w:rPr>
  </w:style>
  <w:style w:type="paragraph" w:customStyle="1" w:styleId="Style3">
    <w:name w:val="Style3"/>
    <w:basedOn w:val="a"/>
    <w:uiPriority w:val="99"/>
    <w:rsid w:val="001B4FB9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1B4FB9"/>
    <w:rPr>
      <w:rFonts w:ascii="Times New Roman" w:hAnsi="Times New Roman" w:cs="Times New Roman"/>
      <w:sz w:val="26"/>
      <w:szCs w:val="26"/>
    </w:rPr>
  </w:style>
  <w:style w:type="character" w:customStyle="1" w:styleId="1f1">
    <w:name w:val="Название Знак1"/>
    <w:uiPriority w:val="10"/>
    <w:rsid w:val="00327E5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msonormalcxspmiddle">
    <w:name w:val="msonormalcxspmiddle"/>
    <w:basedOn w:val="a"/>
    <w:rsid w:val="00327E56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  <w:style w:type="numbering" w:customStyle="1" w:styleId="41">
    <w:name w:val="Нет списка4"/>
    <w:next w:val="a2"/>
    <w:semiHidden/>
    <w:rsid w:val="00D4529F"/>
  </w:style>
  <w:style w:type="paragraph" w:customStyle="1" w:styleId="afffe">
    <w:name w:val="Обратный адрес"/>
    <w:basedOn w:val="a"/>
    <w:rsid w:val="00D4529F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eastAsia="Times New Roman"/>
      <w:sz w:val="16"/>
      <w:szCs w:val="20"/>
      <w:lang w:val="ru-RU" w:eastAsia="ru-RU" w:bidi="ar-SA"/>
    </w:rPr>
  </w:style>
  <w:style w:type="character" w:customStyle="1" w:styleId="affff">
    <w:name w:val="Заголовок сообщения (постоянная часть)"/>
    <w:rsid w:val="00D4529F"/>
    <w:rPr>
      <w:rFonts w:ascii="Arial" w:hAnsi="Arial"/>
      <w:b/>
      <w:sz w:val="18"/>
    </w:rPr>
  </w:style>
  <w:style w:type="paragraph" w:customStyle="1" w:styleId="affff0">
    <w:name w:val="Заголовок сообщения (последний)"/>
    <w:basedOn w:val="affff1"/>
    <w:next w:val="affb"/>
    <w:rsid w:val="00D4529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6"/>
      <w:sz w:val="20"/>
    </w:rPr>
  </w:style>
  <w:style w:type="paragraph" w:styleId="affff1">
    <w:name w:val="Message Header"/>
    <w:basedOn w:val="a"/>
    <w:link w:val="affff2"/>
    <w:rsid w:val="00D452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/>
      <w:sz w:val="24"/>
      <w:szCs w:val="20"/>
      <w:lang w:bidi="ar-SA"/>
    </w:rPr>
  </w:style>
  <w:style w:type="character" w:customStyle="1" w:styleId="affff2">
    <w:name w:val="Шапка Знак"/>
    <w:link w:val="affff1"/>
    <w:rsid w:val="00D4529F"/>
    <w:rPr>
      <w:rFonts w:ascii="Arial" w:eastAsia="Times New Roman" w:hAnsi="Arial"/>
      <w:sz w:val="24"/>
      <w:shd w:val="pct20" w:color="auto" w:fill="auto"/>
    </w:rPr>
  </w:style>
  <w:style w:type="character" w:customStyle="1" w:styleId="affff3">
    <w:name w:val="Флажок"/>
    <w:rsid w:val="00D4529F"/>
    <w:rPr>
      <w:rFonts w:ascii="Wingdings" w:hAnsi="Wingdings"/>
      <w:spacing w:val="0"/>
      <w:sz w:val="22"/>
    </w:rPr>
  </w:style>
  <w:style w:type="paragraph" w:customStyle="1" w:styleId="H4">
    <w:name w:val="H4"/>
    <w:basedOn w:val="a"/>
    <w:next w:val="a"/>
    <w:rsid w:val="00D4529F"/>
    <w:pPr>
      <w:keepNext/>
      <w:widowControl w:val="0"/>
      <w:spacing w:before="100" w:after="100"/>
    </w:pPr>
    <w:rPr>
      <w:rFonts w:eastAsia="Times New Roman"/>
      <w:b/>
      <w:sz w:val="24"/>
      <w:szCs w:val="20"/>
      <w:lang w:val="ru-RU" w:eastAsia="ru-RU" w:bidi="ar-SA"/>
    </w:rPr>
  </w:style>
  <w:style w:type="paragraph" w:customStyle="1" w:styleId="DefinitionTerm">
    <w:name w:val="Definition Term"/>
    <w:basedOn w:val="a"/>
    <w:next w:val="a"/>
    <w:rsid w:val="00D4529F"/>
    <w:pPr>
      <w:widowControl w:val="0"/>
    </w:pPr>
    <w:rPr>
      <w:rFonts w:eastAsia="Times New Roman"/>
      <w:sz w:val="24"/>
      <w:szCs w:val="20"/>
      <w:lang w:val="ru-RU" w:eastAsia="ru-RU" w:bidi="ar-SA"/>
    </w:rPr>
  </w:style>
  <w:style w:type="paragraph" w:customStyle="1" w:styleId="H3">
    <w:name w:val="H3"/>
    <w:basedOn w:val="a"/>
    <w:next w:val="a"/>
    <w:rsid w:val="00D4529F"/>
    <w:pPr>
      <w:keepNext/>
      <w:widowControl w:val="0"/>
      <w:spacing w:before="100" w:after="100"/>
    </w:pPr>
    <w:rPr>
      <w:rFonts w:eastAsia="Times New Roman"/>
      <w:b/>
      <w:sz w:val="28"/>
      <w:szCs w:val="20"/>
      <w:lang w:val="ru-RU" w:eastAsia="ru-RU" w:bidi="ar-SA"/>
    </w:rPr>
  </w:style>
  <w:style w:type="table" w:customStyle="1" w:styleId="2f">
    <w:name w:val="Сетка таблицы2"/>
    <w:basedOn w:val="a1"/>
    <w:next w:val="afff"/>
    <w:rsid w:val="00D452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4">
    <w:name w:val="Знак Знак"/>
    <w:basedOn w:val="a"/>
    <w:rsid w:val="00D4529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1f2">
    <w:name w:val="Знак Знак1 Знак"/>
    <w:basedOn w:val="a"/>
    <w:rsid w:val="00D4529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2f0">
    <w:name w:val="Знак2"/>
    <w:basedOn w:val="a"/>
    <w:rsid w:val="00D4529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D4529F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39">
    <w:name w:val="Знак Знак3 Знак"/>
    <w:basedOn w:val="a"/>
    <w:rsid w:val="00D4529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Iaui">
    <w:name w:val="Iau?i"/>
    <w:rsid w:val="00D4529F"/>
    <w:pPr>
      <w:widowControl w:val="0"/>
    </w:pPr>
    <w:rPr>
      <w:rFonts w:ascii="Times New Roman" w:eastAsia="Times New Roman" w:hAnsi="Times New Roman"/>
    </w:rPr>
  </w:style>
  <w:style w:type="paragraph" w:customStyle="1" w:styleId="2f1">
    <w:name w:val="Обычный2"/>
    <w:rsid w:val="00A85C69"/>
    <w:pPr>
      <w:widowControl w:val="0"/>
    </w:pPr>
    <w:rPr>
      <w:rFonts w:ascii="Times New Roman" w:eastAsia="Times New Roman" w:hAnsi="Times New Roman"/>
    </w:rPr>
  </w:style>
  <w:style w:type="paragraph" w:customStyle="1" w:styleId="42">
    <w:name w:val="Обычный4"/>
    <w:rsid w:val="00A85C69"/>
    <w:pPr>
      <w:widowControl w:val="0"/>
    </w:pPr>
    <w:rPr>
      <w:rFonts w:ascii="Times New Roman" w:eastAsia="Times New Roman" w:hAnsi="Times New Roman"/>
    </w:rPr>
  </w:style>
  <w:style w:type="paragraph" w:customStyle="1" w:styleId="111">
    <w:name w:val="11 ТЕКСТ"/>
    <w:basedOn w:val="a"/>
    <w:link w:val="112"/>
    <w:qFormat/>
    <w:rsid w:val="002A05DA"/>
    <w:pPr>
      <w:ind w:firstLine="57"/>
      <w:jc w:val="both"/>
    </w:pPr>
    <w:rPr>
      <w:sz w:val="28"/>
      <w:szCs w:val="28"/>
      <w:lang w:bidi="ar-SA"/>
    </w:rPr>
  </w:style>
  <w:style w:type="character" w:customStyle="1" w:styleId="112">
    <w:name w:val="11 ТЕКСТ Знак"/>
    <w:link w:val="111"/>
    <w:rsid w:val="002A05DA"/>
    <w:rPr>
      <w:rFonts w:ascii="Times New Roman" w:hAnsi="Times New Roman"/>
      <w:sz w:val="28"/>
      <w:szCs w:val="28"/>
      <w:lang w:eastAsia="en-US"/>
    </w:rPr>
  </w:style>
  <w:style w:type="paragraph" w:customStyle="1" w:styleId="1f3">
    <w:name w:val="1 ТЕКСТ"/>
    <w:basedOn w:val="a"/>
    <w:link w:val="1f4"/>
    <w:uiPriority w:val="99"/>
    <w:qFormat/>
    <w:rsid w:val="002A05DA"/>
    <w:pPr>
      <w:ind w:firstLine="709"/>
      <w:jc w:val="both"/>
    </w:pPr>
    <w:rPr>
      <w:color w:val="4F81BD"/>
      <w:sz w:val="28"/>
      <w:szCs w:val="28"/>
      <w:lang w:bidi="ar-SA"/>
    </w:rPr>
  </w:style>
  <w:style w:type="character" w:customStyle="1" w:styleId="1f4">
    <w:name w:val="1 ТЕКСТ Знак"/>
    <w:link w:val="1f3"/>
    <w:uiPriority w:val="99"/>
    <w:rsid w:val="002A05DA"/>
    <w:rPr>
      <w:rFonts w:ascii="Times New Roman" w:hAnsi="Times New Roman"/>
      <w:color w:val="4F81BD"/>
      <w:sz w:val="28"/>
      <w:szCs w:val="28"/>
      <w:lang w:eastAsia="en-US"/>
    </w:rPr>
  </w:style>
  <w:style w:type="paragraph" w:customStyle="1" w:styleId="2">
    <w:name w:val="2 МАРКЕР"/>
    <w:basedOn w:val="1f3"/>
    <w:link w:val="2f2"/>
    <w:qFormat/>
    <w:rsid w:val="002A05DA"/>
    <w:pPr>
      <w:numPr>
        <w:numId w:val="12"/>
      </w:numPr>
      <w:tabs>
        <w:tab w:val="left" w:pos="426"/>
      </w:tabs>
      <w:ind w:left="0" w:firstLine="0"/>
    </w:pPr>
  </w:style>
  <w:style w:type="character" w:customStyle="1" w:styleId="2f2">
    <w:name w:val="2 МАРКЕР Знак"/>
    <w:link w:val="2"/>
    <w:rsid w:val="002A05DA"/>
    <w:rPr>
      <w:rFonts w:ascii="Times New Roman" w:hAnsi="Times New Roman"/>
      <w:color w:val="4F81BD"/>
      <w:sz w:val="28"/>
      <w:szCs w:val="28"/>
      <w:lang w:eastAsia="en-US"/>
    </w:rPr>
  </w:style>
  <w:style w:type="paragraph" w:customStyle="1" w:styleId="22">
    <w:name w:val="22 МАРКЕР"/>
    <w:basedOn w:val="1f3"/>
    <w:link w:val="222"/>
    <w:qFormat/>
    <w:rsid w:val="002A05DA"/>
    <w:pPr>
      <w:numPr>
        <w:numId w:val="13"/>
      </w:numPr>
      <w:tabs>
        <w:tab w:val="left" w:pos="426"/>
      </w:tabs>
      <w:ind w:left="0" w:firstLine="426"/>
    </w:pPr>
  </w:style>
  <w:style w:type="character" w:customStyle="1" w:styleId="222">
    <w:name w:val="22 МАРКЕР Знак"/>
    <w:link w:val="22"/>
    <w:rsid w:val="002A05DA"/>
    <w:rPr>
      <w:rFonts w:ascii="Times New Roman" w:hAnsi="Times New Roman"/>
      <w:color w:val="4F81BD"/>
      <w:sz w:val="28"/>
      <w:szCs w:val="28"/>
      <w:lang w:eastAsia="en-US"/>
    </w:rPr>
  </w:style>
  <w:style w:type="paragraph" w:customStyle="1" w:styleId="212">
    <w:name w:val="Основной текст с отступом 21"/>
    <w:basedOn w:val="a"/>
    <w:rsid w:val="002A05DA"/>
    <w:pPr>
      <w:widowControl w:val="0"/>
      <w:ind w:firstLine="709"/>
      <w:jc w:val="both"/>
    </w:pPr>
    <w:rPr>
      <w:rFonts w:eastAsia="Times New Roman"/>
      <w:sz w:val="24"/>
      <w:szCs w:val="20"/>
      <w:lang w:val="ru-RU" w:eastAsia="ru-RU" w:bidi="ar-SA"/>
    </w:rPr>
  </w:style>
  <w:style w:type="character" w:customStyle="1" w:styleId="1f5">
    <w:name w:val="Текст примечания Знак1"/>
    <w:uiPriority w:val="99"/>
    <w:semiHidden/>
    <w:rsid w:val="002A05DA"/>
  </w:style>
  <w:style w:type="character" w:customStyle="1" w:styleId="1f6">
    <w:name w:val="Тема примечания Знак1"/>
    <w:uiPriority w:val="99"/>
    <w:semiHidden/>
    <w:rsid w:val="002A05DA"/>
    <w:rPr>
      <w:b/>
      <w:bCs/>
    </w:rPr>
  </w:style>
  <w:style w:type="character" w:customStyle="1" w:styleId="FontStyle139">
    <w:name w:val="Font Style139"/>
    <w:rsid w:val="002A05DA"/>
    <w:rPr>
      <w:rFonts w:ascii="Times New Roman" w:hAnsi="Times New Roman" w:cs="Times New Roman" w:hint="default"/>
      <w:sz w:val="22"/>
      <w:szCs w:val="22"/>
    </w:rPr>
  </w:style>
  <w:style w:type="character" w:customStyle="1" w:styleId="0pt">
    <w:name w:val="Основной текст + Интервал 0 pt"/>
    <w:rsid w:val="002A05DA"/>
    <w:rPr>
      <w:color w:val="000000"/>
      <w:spacing w:val="10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11pt">
    <w:name w:val="Основной текст + 11 pt"/>
    <w:rsid w:val="002A05DA"/>
    <w:rPr>
      <w:rFonts w:ascii="Times New Roman" w:hAnsi="Times New Roman"/>
      <w:color w:val="000000"/>
      <w:spacing w:val="10"/>
      <w:w w:val="100"/>
      <w:position w:val="0"/>
      <w:sz w:val="22"/>
      <w:u w:val="none"/>
      <w:shd w:val="clear" w:color="auto" w:fill="FFFFFF"/>
      <w:vertAlign w:val="baseline"/>
      <w:lang w:val="en-US"/>
    </w:rPr>
  </w:style>
  <w:style w:type="paragraph" w:customStyle="1" w:styleId="1f7">
    <w:name w:val="Название объекта1"/>
    <w:basedOn w:val="a"/>
    <w:next w:val="a"/>
    <w:rsid w:val="002A05DA"/>
    <w:pPr>
      <w:jc w:val="right"/>
    </w:pPr>
    <w:rPr>
      <w:rFonts w:eastAsia="Times New Roman"/>
      <w:sz w:val="28"/>
      <w:szCs w:val="20"/>
      <w:lang w:val="ru-RU" w:eastAsia="ar-SA" w:bidi="ar-SA"/>
    </w:rPr>
  </w:style>
  <w:style w:type="paragraph" w:customStyle="1" w:styleId="113">
    <w:name w:val="11 ТЕКСТ ОСН"/>
    <w:basedOn w:val="a"/>
    <w:qFormat/>
    <w:rsid w:val="002A05DA"/>
    <w:pPr>
      <w:ind w:firstLine="709"/>
      <w:jc w:val="both"/>
    </w:pPr>
    <w:rPr>
      <w:rFonts w:eastAsia="Times New Roman"/>
      <w:color w:val="4F81BD"/>
      <w:sz w:val="28"/>
      <w:szCs w:val="28"/>
      <w:lang w:val="ru-RU" w:eastAsia="ar-SA" w:bidi="ar-SA"/>
    </w:rPr>
  </w:style>
  <w:style w:type="paragraph" w:customStyle="1" w:styleId="1f8">
    <w:name w:val="Без интервала1"/>
    <w:basedOn w:val="a"/>
    <w:rsid w:val="002A05DA"/>
    <w:rPr>
      <w:rFonts w:ascii="Calibri" w:eastAsia="Times New Roman" w:hAnsi="Calibri"/>
      <w:lang w:eastAsia="ar-SA" w:bidi="ar-SA"/>
    </w:rPr>
  </w:style>
  <w:style w:type="paragraph" w:customStyle="1" w:styleId="11--">
    <w:name w:val="11 ТЕКСТ --"/>
    <w:basedOn w:val="a"/>
    <w:link w:val="11--0"/>
    <w:qFormat/>
    <w:rsid w:val="002A05DA"/>
    <w:pPr>
      <w:widowControl w:val="0"/>
      <w:shd w:val="clear" w:color="auto" w:fill="FFFFFF"/>
      <w:autoSpaceDE w:val="0"/>
      <w:autoSpaceDN w:val="0"/>
      <w:adjustRightInd w:val="0"/>
      <w:ind w:firstLine="709"/>
      <w:contextualSpacing/>
      <w:jc w:val="both"/>
    </w:pPr>
    <w:rPr>
      <w:sz w:val="28"/>
      <w:szCs w:val="28"/>
      <w:lang w:bidi="ar-SA"/>
    </w:rPr>
  </w:style>
  <w:style w:type="character" w:customStyle="1" w:styleId="11--0">
    <w:name w:val="11 ТЕКСТ -- Знак"/>
    <w:link w:val="11--"/>
    <w:rsid w:val="002A05DA"/>
    <w:rPr>
      <w:rFonts w:ascii="Times New Roman" w:hAnsi="Times New Roman"/>
      <w:sz w:val="28"/>
      <w:szCs w:val="28"/>
      <w:shd w:val="clear" w:color="auto" w:fill="FFFFFF"/>
      <w:lang w:eastAsia="en-US"/>
    </w:rPr>
  </w:style>
  <w:style w:type="paragraph" w:customStyle="1" w:styleId="213">
    <w:name w:val="Средняя сетка 21"/>
    <w:uiPriority w:val="1"/>
    <w:qFormat/>
    <w:rsid w:val="002A05DA"/>
    <w:rPr>
      <w:rFonts w:ascii="Calibri" w:hAnsi="Calibri"/>
      <w:sz w:val="22"/>
      <w:szCs w:val="22"/>
    </w:rPr>
  </w:style>
  <w:style w:type="paragraph" w:customStyle="1" w:styleId="affff5">
    <w:name w:val="Отступ"/>
    <w:basedOn w:val="a"/>
    <w:qFormat/>
    <w:rsid w:val="00BD7EAB"/>
    <w:pPr>
      <w:spacing w:line="360" w:lineRule="auto"/>
      <w:ind w:firstLine="709"/>
      <w:jc w:val="both"/>
    </w:pPr>
    <w:rPr>
      <w:rFonts w:cs="Arial"/>
      <w:sz w:val="28"/>
      <w:szCs w:val="28"/>
      <w:lang w:val="ru-RU" w:bidi="ar-SA"/>
    </w:rPr>
  </w:style>
  <w:style w:type="paragraph" w:customStyle="1" w:styleId="ParaAttribute5">
    <w:name w:val="ParaAttribute5"/>
    <w:uiPriority w:val="99"/>
    <w:rsid w:val="003C6CB9"/>
    <w:pPr>
      <w:widowControl w:val="0"/>
      <w:wordWrap w:val="0"/>
      <w:ind w:firstLine="709"/>
      <w:jc w:val="both"/>
    </w:pPr>
    <w:rPr>
      <w:rFonts w:ascii="Times New Roman" w:eastAsia="??" w:hAnsi="Times New Roman"/>
    </w:rPr>
  </w:style>
  <w:style w:type="character" w:customStyle="1" w:styleId="CharAttribute1">
    <w:name w:val="CharAttribute1"/>
    <w:uiPriority w:val="99"/>
    <w:rsid w:val="003C6CB9"/>
    <w:rPr>
      <w:rFonts w:ascii="Times New Roman" w:hAnsi="Times New Roman"/>
      <w:sz w:val="26"/>
    </w:rPr>
  </w:style>
  <w:style w:type="character" w:customStyle="1" w:styleId="CharAttribute2">
    <w:name w:val="CharAttribute2"/>
    <w:uiPriority w:val="99"/>
    <w:rsid w:val="003C6CB9"/>
    <w:rPr>
      <w:rFonts w:ascii="Times New Roman" w:hAnsi="Times New Roman"/>
      <w:b/>
      <w:sz w:val="26"/>
    </w:rPr>
  </w:style>
  <w:style w:type="character" w:customStyle="1" w:styleId="nowrap">
    <w:name w:val="nowrap"/>
    <w:rsid w:val="008B339B"/>
  </w:style>
  <w:style w:type="character" w:customStyle="1" w:styleId="3a">
    <w:name w:val="Основной текст (3)_"/>
    <w:link w:val="3b"/>
    <w:rsid w:val="00D93F7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D93F7E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/>
      <w:b/>
      <w:bCs/>
      <w:sz w:val="28"/>
      <w:szCs w:val="28"/>
      <w:lang w:bidi="ar-SA"/>
    </w:rPr>
  </w:style>
  <w:style w:type="character" w:customStyle="1" w:styleId="1f9">
    <w:name w:val="Заголовок №1 + Не полужирный"/>
    <w:rsid w:val="00D93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fa">
    <w:name w:val="Абзац списка1"/>
    <w:basedOn w:val="a"/>
    <w:rsid w:val="00C8619B"/>
    <w:pPr>
      <w:ind w:left="708"/>
    </w:pPr>
    <w:rPr>
      <w:rFonts w:eastAsia="Times New Roman" w:cs="Helvetica"/>
      <w:color w:val="00000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EB"/>
    <w:rPr>
      <w:rFonts w:ascii="Times New Roman" w:hAnsi="Times New Roman"/>
      <w:sz w:val="22"/>
      <w:szCs w:val="22"/>
      <w:lang w:val="en-US" w:eastAsia="en-US" w:bidi="en-US"/>
    </w:rPr>
  </w:style>
  <w:style w:type="paragraph" w:styleId="10">
    <w:name w:val="heading 1"/>
    <w:basedOn w:val="a"/>
    <w:next w:val="a"/>
    <w:link w:val="11"/>
    <w:autoRedefine/>
    <w:qFormat/>
    <w:rsid w:val="002F0435"/>
    <w:pPr>
      <w:keepNext/>
      <w:tabs>
        <w:tab w:val="left" w:pos="0"/>
      </w:tabs>
      <w:ind w:left="-567" w:firstLine="283"/>
      <w:contextualSpacing/>
      <w:jc w:val="center"/>
      <w:outlineLvl w:val="0"/>
    </w:pPr>
    <w:rPr>
      <w:b/>
      <w:smallCaps/>
      <w:spacing w:val="5"/>
      <w:sz w:val="28"/>
      <w:szCs w:val="28"/>
      <w:lang w:bidi="ar-SA"/>
    </w:rPr>
  </w:style>
  <w:style w:type="paragraph" w:styleId="20">
    <w:name w:val="heading 2"/>
    <w:basedOn w:val="a"/>
    <w:next w:val="a"/>
    <w:link w:val="21"/>
    <w:unhideWhenUsed/>
    <w:qFormat/>
    <w:rsid w:val="001624EB"/>
    <w:pPr>
      <w:keepNext/>
      <w:spacing w:before="240" w:after="240"/>
      <w:jc w:val="center"/>
      <w:outlineLvl w:val="1"/>
    </w:pPr>
    <w:rPr>
      <w:b/>
      <w:smallCaps/>
      <w:spacing w:val="20"/>
      <w:sz w:val="28"/>
      <w:szCs w:val="28"/>
      <w:lang w:bidi="ar-SA"/>
    </w:rPr>
  </w:style>
  <w:style w:type="paragraph" w:styleId="3">
    <w:name w:val="heading 3"/>
    <w:basedOn w:val="a"/>
    <w:next w:val="a"/>
    <w:link w:val="30"/>
    <w:unhideWhenUsed/>
    <w:qFormat/>
    <w:rsid w:val="001624EB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1624EB"/>
    <w:pPr>
      <w:spacing w:line="271" w:lineRule="auto"/>
      <w:outlineLvl w:val="3"/>
    </w:pPr>
    <w:rPr>
      <w:rFonts w:ascii="Cambria" w:hAnsi="Cambria"/>
      <w:b/>
      <w:bCs/>
      <w:spacing w:val="5"/>
      <w:sz w:val="24"/>
      <w:szCs w:val="24"/>
      <w:lang w:bidi="ar-SA"/>
    </w:rPr>
  </w:style>
  <w:style w:type="paragraph" w:styleId="5">
    <w:name w:val="heading 5"/>
    <w:basedOn w:val="a"/>
    <w:next w:val="a"/>
    <w:link w:val="50"/>
    <w:unhideWhenUsed/>
    <w:qFormat/>
    <w:rsid w:val="001624EB"/>
    <w:pPr>
      <w:spacing w:line="271" w:lineRule="auto"/>
      <w:outlineLvl w:val="4"/>
    </w:pPr>
    <w:rPr>
      <w:rFonts w:ascii="Cambria" w:hAnsi="Cambria"/>
      <w:i/>
      <w:iCs/>
      <w:sz w:val="24"/>
      <w:szCs w:val="24"/>
      <w:lang w:bidi="ar-SA"/>
    </w:rPr>
  </w:style>
  <w:style w:type="paragraph" w:styleId="6">
    <w:name w:val="heading 6"/>
    <w:basedOn w:val="a"/>
    <w:next w:val="a"/>
    <w:link w:val="60"/>
    <w:unhideWhenUsed/>
    <w:qFormat/>
    <w:rsid w:val="001624EB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bidi="ar-SA"/>
    </w:rPr>
  </w:style>
  <w:style w:type="paragraph" w:styleId="7">
    <w:name w:val="heading 7"/>
    <w:basedOn w:val="a"/>
    <w:next w:val="a"/>
    <w:link w:val="70"/>
    <w:unhideWhenUsed/>
    <w:qFormat/>
    <w:rsid w:val="001624EB"/>
    <w:pPr>
      <w:outlineLvl w:val="6"/>
    </w:pPr>
    <w:rPr>
      <w:rFonts w:ascii="Cambria" w:hAnsi="Cambria"/>
      <w:b/>
      <w:bCs/>
      <w:i/>
      <w:iCs/>
      <w:color w:val="5A5A5A"/>
      <w:sz w:val="20"/>
      <w:szCs w:val="20"/>
      <w:lang w:bidi="ar-SA"/>
    </w:rPr>
  </w:style>
  <w:style w:type="paragraph" w:styleId="8">
    <w:name w:val="heading 8"/>
    <w:basedOn w:val="a"/>
    <w:next w:val="a"/>
    <w:link w:val="80"/>
    <w:unhideWhenUsed/>
    <w:qFormat/>
    <w:rsid w:val="001624EB"/>
    <w:pPr>
      <w:outlineLvl w:val="7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9">
    <w:name w:val="heading 9"/>
    <w:basedOn w:val="a"/>
    <w:next w:val="a"/>
    <w:link w:val="90"/>
    <w:unhideWhenUsed/>
    <w:qFormat/>
    <w:rsid w:val="001624EB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2F0435"/>
    <w:rPr>
      <w:rFonts w:ascii="Times New Roman" w:hAnsi="Times New Roman"/>
      <w:b/>
      <w:smallCaps/>
      <w:spacing w:val="5"/>
      <w:sz w:val="28"/>
      <w:szCs w:val="28"/>
    </w:rPr>
  </w:style>
  <w:style w:type="character" w:customStyle="1" w:styleId="21">
    <w:name w:val="Заголовок 2 Знак"/>
    <w:link w:val="20"/>
    <w:rsid w:val="001624EB"/>
    <w:rPr>
      <w:rFonts w:ascii="Times New Roman" w:hAnsi="Times New Roman"/>
      <w:b/>
      <w:smallCaps/>
      <w:spacing w:val="20"/>
      <w:sz w:val="28"/>
      <w:szCs w:val="28"/>
    </w:rPr>
  </w:style>
  <w:style w:type="character" w:customStyle="1" w:styleId="30">
    <w:name w:val="Заголовок 3 Знак"/>
    <w:link w:val="3"/>
    <w:rsid w:val="001624E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rsid w:val="001624E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rsid w:val="001624EB"/>
    <w:rPr>
      <w:i/>
      <w:iCs/>
      <w:sz w:val="24"/>
      <w:szCs w:val="24"/>
    </w:rPr>
  </w:style>
  <w:style w:type="character" w:customStyle="1" w:styleId="60">
    <w:name w:val="Заголовок 6 Знак"/>
    <w:link w:val="6"/>
    <w:rsid w:val="001624E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rsid w:val="001624E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rsid w:val="001624E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rsid w:val="001624E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autoRedefine/>
    <w:qFormat/>
    <w:rsid w:val="005C473A"/>
    <w:pPr>
      <w:spacing w:line="360" w:lineRule="auto"/>
      <w:contextualSpacing/>
      <w:jc w:val="both"/>
    </w:pPr>
    <w:rPr>
      <w:smallCaps/>
      <w:sz w:val="28"/>
      <w:szCs w:val="28"/>
      <w:lang w:eastAsia="ar-SA" w:bidi="ar-SA"/>
    </w:rPr>
  </w:style>
  <w:style w:type="character" w:customStyle="1" w:styleId="a4">
    <w:name w:val="Название Знак"/>
    <w:link w:val="a3"/>
    <w:rsid w:val="005C473A"/>
    <w:rPr>
      <w:rFonts w:ascii="Times New Roman" w:hAnsi="Times New Roman"/>
      <w:smallCaps/>
      <w:sz w:val="28"/>
      <w:szCs w:val="28"/>
      <w:lang w:eastAsia="ar-SA"/>
    </w:rPr>
  </w:style>
  <w:style w:type="paragraph" w:styleId="a5">
    <w:name w:val="Subtitle"/>
    <w:basedOn w:val="a"/>
    <w:next w:val="a"/>
    <w:link w:val="a6"/>
    <w:autoRedefine/>
    <w:qFormat/>
    <w:rsid w:val="001624EB"/>
    <w:pPr>
      <w:spacing w:before="240" w:after="240"/>
      <w:jc w:val="center"/>
    </w:pPr>
    <w:rPr>
      <w:i/>
      <w:iCs/>
      <w:smallCaps/>
      <w:spacing w:val="10"/>
      <w:sz w:val="28"/>
      <w:szCs w:val="28"/>
      <w:lang w:bidi="ar-SA"/>
    </w:rPr>
  </w:style>
  <w:style w:type="character" w:customStyle="1" w:styleId="a6">
    <w:name w:val="Подзаголовок Знак"/>
    <w:link w:val="a5"/>
    <w:rsid w:val="001624EB"/>
    <w:rPr>
      <w:rFonts w:ascii="Times New Roman" w:hAnsi="Times New Roman"/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624EB"/>
    <w:rPr>
      <w:b/>
      <w:bCs/>
    </w:rPr>
  </w:style>
  <w:style w:type="character" w:styleId="a8">
    <w:name w:val="Emphasis"/>
    <w:uiPriority w:val="20"/>
    <w:qFormat/>
    <w:rsid w:val="001624EB"/>
    <w:rPr>
      <w:b/>
      <w:bCs/>
      <w:i/>
      <w:iCs/>
      <w:spacing w:val="10"/>
    </w:rPr>
  </w:style>
  <w:style w:type="paragraph" w:styleId="a9">
    <w:name w:val="List Paragraph"/>
    <w:basedOn w:val="a"/>
    <w:link w:val="aa"/>
    <w:uiPriority w:val="34"/>
    <w:qFormat/>
    <w:rsid w:val="001624EB"/>
    <w:pPr>
      <w:ind w:left="720"/>
      <w:contextualSpacing/>
    </w:pPr>
    <w:rPr>
      <w:sz w:val="20"/>
      <w:szCs w:val="20"/>
      <w:lang w:bidi="ar-SA"/>
    </w:rPr>
  </w:style>
  <w:style w:type="character" w:customStyle="1" w:styleId="aa">
    <w:name w:val="Абзац списка Знак"/>
    <w:link w:val="a9"/>
    <w:uiPriority w:val="34"/>
    <w:rsid w:val="001624EB"/>
    <w:rPr>
      <w:rFonts w:ascii="Times New Roman" w:hAnsi="Times New Roman"/>
    </w:rPr>
  </w:style>
  <w:style w:type="paragraph" w:styleId="23">
    <w:name w:val="Quote"/>
    <w:basedOn w:val="a"/>
    <w:next w:val="a"/>
    <w:link w:val="24"/>
    <w:uiPriority w:val="29"/>
    <w:qFormat/>
    <w:rsid w:val="001624EB"/>
    <w:rPr>
      <w:rFonts w:ascii="Cambria" w:hAnsi="Cambria"/>
      <w:i/>
      <w:iCs/>
      <w:sz w:val="20"/>
      <w:szCs w:val="20"/>
      <w:lang w:bidi="ar-SA"/>
    </w:rPr>
  </w:style>
  <w:style w:type="character" w:customStyle="1" w:styleId="24">
    <w:name w:val="Цитата 2 Знак"/>
    <w:link w:val="23"/>
    <w:uiPriority w:val="29"/>
    <w:rsid w:val="001624E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624E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1624EB"/>
    <w:rPr>
      <w:i/>
      <w:iCs/>
    </w:rPr>
  </w:style>
  <w:style w:type="character" w:styleId="ad">
    <w:name w:val="Intense Emphasis"/>
    <w:uiPriority w:val="21"/>
    <w:qFormat/>
    <w:rsid w:val="001624EB"/>
    <w:rPr>
      <w:b/>
      <w:bCs/>
      <w:i/>
      <w:iCs/>
    </w:rPr>
  </w:style>
  <w:style w:type="character" w:styleId="ae">
    <w:name w:val="Book Title"/>
    <w:uiPriority w:val="33"/>
    <w:qFormat/>
    <w:rsid w:val="001624EB"/>
    <w:rPr>
      <w:i/>
      <w:iCs/>
      <w:smallCaps/>
      <w:spacing w:val="5"/>
    </w:rPr>
  </w:style>
  <w:style w:type="paragraph" w:styleId="af">
    <w:name w:val="TOC Heading"/>
    <w:basedOn w:val="10"/>
    <w:next w:val="a"/>
    <w:uiPriority w:val="39"/>
    <w:unhideWhenUsed/>
    <w:qFormat/>
    <w:rsid w:val="001624EB"/>
    <w:pPr>
      <w:outlineLvl w:val="9"/>
    </w:pPr>
  </w:style>
  <w:style w:type="paragraph" w:customStyle="1" w:styleId="14">
    <w:name w:val="Отступ14"/>
    <w:basedOn w:val="a9"/>
    <w:link w:val="140"/>
    <w:qFormat/>
    <w:rsid w:val="001624EB"/>
    <w:pPr>
      <w:spacing w:line="360" w:lineRule="auto"/>
      <w:ind w:left="0" w:firstLine="709"/>
      <w:jc w:val="both"/>
    </w:pPr>
    <w:rPr>
      <w:sz w:val="28"/>
      <w:szCs w:val="28"/>
      <w:lang w:val="ru-RU"/>
    </w:rPr>
  </w:style>
  <w:style w:type="character" w:customStyle="1" w:styleId="140">
    <w:name w:val="Отступ14 Знак"/>
    <w:link w:val="14"/>
    <w:rsid w:val="001624EB"/>
    <w:rPr>
      <w:rFonts w:ascii="Times New Roman" w:hAnsi="Times New Roman"/>
      <w:sz w:val="28"/>
      <w:szCs w:val="28"/>
      <w:lang w:val="ru-RU"/>
    </w:rPr>
  </w:style>
  <w:style w:type="paragraph" w:customStyle="1" w:styleId="af0">
    <w:name w:val="Центр"/>
    <w:basedOn w:val="a"/>
    <w:link w:val="af1"/>
    <w:qFormat/>
    <w:rsid w:val="001624EB"/>
    <w:pPr>
      <w:jc w:val="center"/>
    </w:pPr>
    <w:rPr>
      <w:sz w:val="24"/>
      <w:szCs w:val="24"/>
      <w:lang w:val="ru-RU" w:bidi="ar-SA"/>
    </w:rPr>
  </w:style>
  <w:style w:type="character" w:customStyle="1" w:styleId="af1">
    <w:name w:val="Центр Знак"/>
    <w:link w:val="af0"/>
    <w:rsid w:val="001624EB"/>
    <w:rPr>
      <w:rFonts w:ascii="Times New Roman" w:hAnsi="Times New Roman"/>
      <w:sz w:val="24"/>
      <w:szCs w:val="24"/>
      <w:lang w:val="ru-RU"/>
    </w:rPr>
  </w:style>
  <w:style w:type="paragraph" w:customStyle="1" w:styleId="af2">
    <w:name w:val="ЦентрЖ"/>
    <w:basedOn w:val="af0"/>
    <w:link w:val="af3"/>
    <w:qFormat/>
    <w:rsid w:val="001624EB"/>
    <w:rPr>
      <w:b/>
    </w:rPr>
  </w:style>
  <w:style w:type="character" w:customStyle="1" w:styleId="af3">
    <w:name w:val="ЦентрЖ Знак"/>
    <w:link w:val="af2"/>
    <w:rsid w:val="001624EB"/>
    <w:rPr>
      <w:rFonts w:ascii="Times New Roman" w:hAnsi="Times New Roman"/>
      <w:b/>
      <w:sz w:val="24"/>
      <w:szCs w:val="24"/>
      <w:lang w:val="ru-RU"/>
    </w:rPr>
  </w:style>
  <w:style w:type="character" w:styleId="af4">
    <w:name w:val="Hyperlink"/>
    <w:uiPriority w:val="99"/>
    <w:unhideWhenUsed/>
    <w:rsid w:val="00B64D42"/>
    <w:rPr>
      <w:color w:val="0000FF"/>
      <w:u w:val="single"/>
    </w:rPr>
  </w:style>
  <w:style w:type="paragraph" w:customStyle="1" w:styleId="af5">
    <w:name w:val="НазТабл"/>
    <w:basedOn w:val="a"/>
    <w:link w:val="af6"/>
    <w:qFormat/>
    <w:rsid w:val="00FD425B"/>
    <w:pPr>
      <w:keepNext/>
      <w:spacing w:before="120" w:after="120"/>
      <w:jc w:val="right"/>
    </w:pPr>
    <w:rPr>
      <w:sz w:val="20"/>
      <w:szCs w:val="20"/>
      <w:lang w:val="ru-RU" w:bidi="ar-SA"/>
    </w:rPr>
  </w:style>
  <w:style w:type="character" w:customStyle="1" w:styleId="af6">
    <w:name w:val="НазТабл Знак"/>
    <w:link w:val="af5"/>
    <w:rsid w:val="00FD425B"/>
    <w:rPr>
      <w:rFonts w:ascii="Times New Roman" w:hAnsi="Times New Roman"/>
      <w:lang w:val="ru-RU"/>
    </w:rPr>
  </w:style>
  <w:style w:type="paragraph" w:styleId="af7">
    <w:name w:val="caption"/>
    <w:basedOn w:val="a"/>
    <w:next w:val="a"/>
    <w:link w:val="af8"/>
    <w:uiPriority w:val="35"/>
    <w:unhideWhenUsed/>
    <w:qFormat/>
    <w:rsid w:val="00F133D8"/>
    <w:pPr>
      <w:spacing w:after="200"/>
    </w:pPr>
    <w:rPr>
      <w:b/>
      <w:bCs/>
      <w:color w:val="4F81BD"/>
      <w:sz w:val="18"/>
      <w:szCs w:val="18"/>
    </w:rPr>
  </w:style>
  <w:style w:type="paragraph" w:customStyle="1" w:styleId="141">
    <w:name w:val="полутр14"/>
    <w:basedOn w:val="a"/>
    <w:link w:val="142"/>
    <w:uiPriority w:val="99"/>
    <w:rsid w:val="008D0CDF"/>
    <w:pPr>
      <w:autoSpaceDE w:val="0"/>
      <w:autoSpaceDN w:val="0"/>
      <w:adjustRightInd w:val="0"/>
      <w:spacing w:line="360" w:lineRule="auto"/>
      <w:ind w:firstLine="800"/>
      <w:jc w:val="both"/>
    </w:pPr>
    <w:rPr>
      <w:rFonts w:eastAsia="Times New Roman"/>
      <w:sz w:val="28"/>
      <w:szCs w:val="28"/>
      <w:lang w:val="ru-RU" w:eastAsia="ru-RU" w:bidi="ar-SA"/>
    </w:rPr>
  </w:style>
  <w:style w:type="character" w:customStyle="1" w:styleId="142">
    <w:name w:val="полутр14 Знак"/>
    <w:link w:val="141"/>
    <w:uiPriority w:val="99"/>
    <w:locked/>
    <w:rsid w:val="008D0CDF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af9">
    <w:name w:val="табНазвание"/>
    <w:basedOn w:val="af7"/>
    <w:link w:val="afa"/>
    <w:uiPriority w:val="99"/>
    <w:rsid w:val="00B42E94"/>
    <w:pPr>
      <w:keepNext/>
      <w:spacing w:before="120" w:after="120"/>
      <w:jc w:val="right"/>
    </w:pPr>
    <w:rPr>
      <w:rFonts w:eastAsia="Times New Roman"/>
      <w:b w:val="0"/>
      <w:bCs w:val="0"/>
      <w:color w:val="auto"/>
      <w:sz w:val="20"/>
      <w:szCs w:val="20"/>
      <w:lang w:bidi="ar-SA"/>
    </w:rPr>
  </w:style>
  <w:style w:type="character" w:customStyle="1" w:styleId="afa">
    <w:name w:val="табНазвание Знак"/>
    <w:link w:val="af9"/>
    <w:uiPriority w:val="99"/>
    <w:locked/>
    <w:rsid w:val="00B42E94"/>
    <w:rPr>
      <w:rFonts w:ascii="Times New Roman" w:eastAsia="Times New Roman" w:hAnsi="Times New Roman"/>
    </w:rPr>
  </w:style>
  <w:style w:type="paragraph" w:customStyle="1" w:styleId="afb">
    <w:name w:val="обычнОписания"/>
    <w:basedOn w:val="a"/>
    <w:link w:val="afc"/>
    <w:uiPriority w:val="99"/>
    <w:rsid w:val="00B42E94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eastAsia="Times New Roman"/>
      <w:color w:val="000000"/>
      <w:sz w:val="24"/>
      <w:szCs w:val="24"/>
      <w:lang w:bidi="ar-SA"/>
    </w:rPr>
  </w:style>
  <w:style w:type="character" w:customStyle="1" w:styleId="afc">
    <w:name w:val="обычнОписания Знак"/>
    <w:link w:val="afb"/>
    <w:uiPriority w:val="99"/>
    <w:locked/>
    <w:rsid w:val="00B42E94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paragraph" w:styleId="afd">
    <w:name w:val="Balloon Text"/>
    <w:basedOn w:val="a"/>
    <w:link w:val="afe"/>
    <w:unhideWhenUsed/>
    <w:rsid w:val="00B42E9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B42E94"/>
    <w:rPr>
      <w:rFonts w:ascii="Tahoma" w:hAnsi="Tahoma" w:cs="Tahoma"/>
      <w:sz w:val="16"/>
      <w:szCs w:val="16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B42E94"/>
  </w:style>
  <w:style w:type="character" w:styleId="aff">
    <w:name w:val="annotation reference"/>
    <w:unhideWhenUsed/>
    <w:rsid w:val="006A36A7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A36A7"/>
    <w:rPr>
      <w:sz w:val="20"/>
      <w:szCs w:val="20"/>
    </w:rPr>
  </w:style>
  <w:style w:type="character" w:customStyle="1" w:styleId="aff1">
    <w:name w:val="Текст примечания Знак"/>
    <w:link w:val="aff0"/>
    <w:rsid w:val="006A36A7"/>
    <w:rPr>
      <w:rFonts w:ascii="Times New Roman" w:hAnsi="Times New Roman"/>
      <w:lang w:val="en-US" w:eastAsia="en-US" w:bidi="en-US"/>
    </w:rPr>
  </w:style>
  <w:style w:type="paragraph" w:styleId="aff2">
    <w:name w:val="annotation subject"/>
    <w:basedOn w:val="aff0"/>
    <w:next w:val="aff0"/>
    <w:link w:val="aff3"/>
    <w:unhideWhenUsed/>
    <w:rsid w:val="006A36A7"/>
    <w:rPr>
      <w:b/>
      <w:bCs/>
    </w:rPr>
  </w:style>
  <w:style w:type="character" w:customStyle="1" w:styleId="aff3">
    <w:name w:val="Тема примечания Знак"/>
    <w:link w:val="aff2"/>
    <w:rsid w:val="006A36A7"/>
    <w:rPr>
      <w:rFonts w:ascii="Times New Roman" w:hAnsi="Times New Roman"/>
      <w:b/>
      <w:bCs/>
      <w:lang w:val="en-US" w:eastAsia="en-US" w:bidi="en-US"/>
    </w:rPr>
  </w:style>
  <w:style w:type="paragraph" w:styleId="aff4">
    <w:name w:val="footnote text"/>
    <w:basedOn w:val="a"/>
    <w:link w:val="aff5"/>
    <w:unhideWhenUsed/>
    <w:rsid w:val="00045D13"/>
    <w:rPr>
      <w:sz w:val="20"/>
      <w:szCs w:val="20"/>
    </w:rPr>
  </w:style>
  <w:style w:type="character" w:customStyle="1" w:styleId="aff5">
    <w:name w:val="Текст сноски Знак"/>
    <w:link w:val="aff4"/>
    <w:rsid w:val="00045D13"/>
    <w:rPr>
      <w:rFonts w:ascii="Times New Roman" w:hAnsi="Times New Roman"/>
      <w:lang w:val="en-US" w:eastAsia="en-US" w:bidi="en-US"/>
    </w:rPr>
  </w:style>
  <w:style w:type="character" w:styleId="aff6">
    <w:name w:val="footnote reference"/>
    <w:unhideWhenUsed/>
    <w:rsid w:val="00045D13"/>
    <w:rPr>
      <w:vertAlign w:val="superscript"/>
    </w:rPr>
  </w:style>
  <w:style w:type="character" w:customStyle="1" w:styleId="af8">
    <w:name w:val="Название объекта Знак"/>
    <w:link w:val="af7"/>
    <w:uiPriority w:val="35"/>
    <w:locked/>
    <w:rsid w:val="00045D13"/>
    <w:rPr>
      <w:rFonts w:ascii="Times New Roman" w:hAnsi="Times New Roman"/>
      <w:b/>
      <w:bCs/>
      <w:color w:val="4F81BD"/>
      <w:sz w:val="18"/>
      <w:szCs w:val="18"/>
      <w:lang w:val="en-US" w:eastAsia="en-US" w:bidi="en-US"/>
    </w:rPr>
  </w:style>
  <w:style w:type="paragraph" w:styleId="aff7">
    <w:name w:val="header"/>
    <w:basedOn w:val="a"/>
    <w:link w:val="aff8"/>
    <w:unhideWhenUsed/>
    <w:rsid w:val="007C7FCB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link w:val="aff7"/>
    <w:rsid w:val="007C7FCB"/>
    <w:rPr>
      <w:rFonts w:ascii="Times New Roman" w:hAnsi="Times New Roman"/>
      <w:sz w:val="22"/>
      <w:szCs w:val="22"/>
      <w:lang w:val="en-US" w:eastAsia="en-US" w:bidi="en-US"/>
    </w:rPr>
  </w:style>
  <w:style w:type="paragraph" w:styleId="aff9">
    <w:name w:val="footer"/>
    <w:basedOn w:val="a"/>
    <w:link w:val="affa"/>
    <w:unhideWhenUsed/>
    <w:rsid w:val="0066792D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rsid w:val="0066792D"/>
    <w:rPr>
      <w:rFonts w:ascii="Times New Roman" w:hAnsi="Times New Roman"/>
      <w:sz w:val="22"/>
      <w:szCs w:val="22"/>
      <w:lang w:val="en-US" w:eastAsia="en-US" w:bidi="en-US"/>
    </w:rPr>
  </w:style>
  <w:style w:type="paragraph" w:styleId="13">
    <w:name w:val="toc 1"/>
    <w:basedOn w:val="a"/>
    <w:next w:val="a"/>
    <w:autoRedefine/>
    <w:uiPriority w:val="39"/>
    <w:unhideWhenUsed/>
    <w:rsid w:val="00C21F76"/>
    <w:pPr>
      <w:shd w:val="clear" w:color="auto" w:fill="FFFFFF"/>
      <w:tabs>
        <w:tab w:val="right" w:leader="dot" w:pos="9072"/>
      </w:tabs>
      <w:spacing w:line="360" w:lineRule="auto"/>
      <w:ind w:right="142"/>
      <w:jc w:val="center"/>
    </w:pPr>
    <w:rPr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AA1421"/>
    <w:pPr>
      <w:tabs>
        <w:tab w:val="right" w:leader="dot" w:pos="9214"/>
      </w:tabs>
      <w:spacing w:line="360" w:lineRule="auto"/>
      <w:ind w:right="142"/>
      <w:jc w:val="both"/>
    </w:pPr>
    <w:rPr>
      <w:noProof/>
      <w:sz w:val="28"/>
      <w:szCs w:val="28"/>
      <w:lang w:val="ru-RU"/>
    </w:rPr>
  </w:style>
  <w:style w:type="paragraph" w:customStyle="1" w:styleId="14-15">
    <w:name w:val="Отст14-1.5"/>
    <w:basedOn w:val="a"/>
    <w:link w:val="14-150"/>
    <w:qFormat/>
    <w:rsid w:val="00B13A9D"/>
    <w:pPr>
      <w:spacing w:line="360" w:lineRule="auto"/>
      <w:ind w:firstLine="709"/>
      <w:jc w:val="both"/>
    </w:pPr>
    <w:rPr>
      <w:rFonts w:eastAsia="Times New Roman"/>
      <w:sz w:val="28"/>
      <w:szCs w:val="28"/>
      <w:lang w:bidi="ar-SA"/>
    </w:rPr>
  </w:style>
  <w:style w:type="character" w:customStyle="1" w:styleId="14-150">
    <w:name w:val="Отст14-1.5 Знак"/>
    <w:link w:val="14-15"/>
    <w:rsid w:val="00B13A9D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2N">
    <w:name w:val="Заг2N"/>
    <w:basedOn w:val="a"/>
    <w:link w:val="2N0"/>
    <w:qFormat/>
    <w:rsid w:val="00B13A9D"/>
    <w:pPr>
      <w:keepNext/>
      <w:keepLines/>
      <w:suppressAutoHyphens/>
      <w:spacing w:before="480" w:after="360" w:line="360" w:lineRule="auto"/>
      <w:ind w:left="792" w:hanging="432"/>
      <w:jc w:val="center"/>
      <w:outlineLvl w:val="1"/>
    </w:pPr>
    <w:rPr>
      <w:rFonts w:eastAsia="Times New Roman"/>
      <w:b/>
      <w:bCs/>
      <w:spacing w:val="5"/>
      <w:sz w:val="28"/>
      <w:szCs w:val="28"/>
      <w:lang w:bidi="ar-SA"/>
    </w:rPr>
  </w:style>
  <w:style w:type="character" w:customStyle="1" w:styleId="2N0">
    <w:name w:val="Заг2N Знак"/>
    <w:link w:val="2N"/>
    <w:rsid w:val="00B13A9D"/>
    <w:rPr>
      <w:rFonts w:ascii="Times New Roman" w:eastAsia="Times New Roman" w:hAnsi="Times New Roman"/>
      <w:b/>
      <w:bCs/>
      <w:spacing w:val="5"/>
      <w:sz w:val="28"/>
      <w:szCs w:val="28"/>
      <w:lang w:eastAsia="en-US"/>
    </w:rPr>
  </w:style>
  <w:style w:type="paragraph" w:styleId="affb">
    <w:name w:val="Body Text"/>
    <w:basedOn w:val="a"/>
    <w:link w:val="affc"/>
    <w:unhideWhenUsed/>
    <w:rsid w:val="004B4B75"/>
    <w:pPr>
      <w:spacing w:after="120"/>
    </w:pPr>
  </w:style>
  <w:style w:type="character" w:customStyle="1" w:styleId="affc">
    <w:name w:val="Основной текст Знак"/>
    <w:link w:val="affb"/>
    <w:rsid w:val="004B4B75"/>
    <w:rPr>
      <w:rFonts w:ascii="Times New Roman" w:hAnsi="Times New Roman"/>
      <w:sz w:val="22"/>
      <w:szCs w:val="22"/>
      <w:lang w:val="en-US" w:eastAsia="en-US" w:bidi="en-US"/>
    </w:rPr>
  </w:style>
  <w:style w:type="character" w:styleId="affd">
    <w:name w:val="FollowedHyperlink"/>
    <w:uiPriority w:val="99"/>
    <w:unhideWhenUsed/>
    <w:rsid w:val="002D1982"/>
    <w:rPr>
      <w:color w:val="800080"/>
      <w:u w:val="single"/>
    </w:rPr>
  </w:style>
  <w:style w:type="paragraph" w:customStyle="1" w:styleId="font5">
    <w:name w:val="font5"/>
    <w:basedOn w:val="a"/>
    <w:rsid w:val="002D1982"/>
    <w:pP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67">
    <w:name w:val="xl67"/>
    <w:basedOn w:val="a"/>
    <w:rsid w:val="002D1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68">
    <w:name w:val="xl68"/>
    <w:basedOn w:val="a"/>
    <w:rsid w:val="002D1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2D1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70">
    <w:name w:val="xl70"/>
    <w:basedOn w:val="a"/>
    <w:rsid w:val="002D1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71">
    <w:name w:val="xl71"/>
    <w:basedOn w:val="a"/>
    <w:rsid w:val="002D1982"/>
    <w:pPr>
      <w:spacing w:before="100" w:beforeAutospacing="1" w:after="100" w:afterAutospacing="1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72">
    <w:name w:val="xl72"/>
    <w:basedOn w:val="a"/>
    <w:rsid w:val="002D1982"/>
    <w:pP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73">
    <w:name w:val="xl73"/>
    <w:basedOn w:val="a"/>
    <w:rsid w:val="002D1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74">
    <w:name w:val="xl74"/>
    <w:basedOn w:val="a"/>
    <w:rsid w:val="002D1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75">
    <w:name w:val="xl75"/>
    <w:basedOn w:val="a"/>
    <w:rsid w:val="002D1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76">
    <w:name w:val="xl76"/>
    <w:basedOn w:val="a"/>
    <w:rsid w:val="002D198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styleId="affe">
    <w:name w:val="Normal (Web)"/>
    <w:basedOn w:val="a"/>
    <w:unhideWhenUsed/>
    <w:rsid w:val="00B03554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  <w:style w:type="paragraph" w:customStyle="1" w:styleId="15">
    <w:name w:val="Обычный1"/>
    <w:link w:val="Normal"/>
    <w:rsid w:val="006E3176"/>
    <w:pPr>
      <w:widowControl w:val="0"/>
    </w:pPr>
    <w:rPr>
      <w:rFonts w:ascii="Times New Roman" w:eastAsia="Times New Roman" w:hAnsi="Times New Roman"/>
    </w:rPr>
  </w:style>
  <w:style w:type="paragraph" w:styleId="31">
    <w:name w:val="toc 3"/>
    <w:basedOn w:val="a"/>
    <w:next w:val="a"/>
    <w:autoRedefine/>
    <w:uiPriority w:val="39"/>
    <w:unhideWhenUsed/>
    <w:rsid w:val="00E51793"/>
    <w:pPr>
      <w:ind w:left="440"/>
    </w:pPr>
  </w:style>
  <w:style w:type="paragraph" w:customStyle="1" w:styleId="xl66">
    <w:name w:val="xl66"/>
    <w:basedOn w:val="a"/>
    <w:rsid w:val="002B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15"/>
    <w:rsid w:val="0074236D"/>
    <w:pPr>
      <w:widowControl/>
      <w:ind w:firstLine="709"/>
      <w:jc w:val="both"/>
    </w:pPr>
    <w:rPr>
      <w:sz w:val="24"/>
    </w:rPr>
  </w:style>
  <w:style w:type="paragraph" w:customStyle="1" w:styleId="310">
    <w:name w:val="Основной текст с отступом 31"/>
    <w:basedOn w:val="15"/>
    <w:rsid w:val="0074236D"/>
    <w:pPr>
      <w:widowControl/>
      <w:ind w:firstLine="709"/>
      <w:jc w:val="both"/>
    </w:pPr>
    <w:rPr>
      <w:sz w:val="28"/>
    </w:rPr>
  </w:style>
  <w:style w:type="paragraph" w:customStyle="1" w:styleId="26">
    <w:name w:val="Обычный2"/>
    <w:rsid w:val="0074236D"/>
    <w:pPr>
      <w:widowControl w:val="0"/>
    </w:pPr>
    <w:rPr>
      <w:rFonts w:ascii="Times New Roman" w:eastAsia="Times New Roman" w:hAnsi="Times New Roman"/>
    </w:rPr>
  </w:style>
  <w:style w:type="paragraph" w:customStyle="1" w:styleId="32">
    <w:name w:val="Основной текст с отступом 32"/>
    <w:basedOn w:val="26"/>
    <w:rsid w:val="0074236D"/>
    <w:pPr>
      <w:widowControl/>
      <w:ind w:firstLine="709"/>
      <w:jc w:val="both"/>
    </w:pPr>
    <w:rPr>
      <w:sz w:val="28"/>
    </w:rPr>
  </w:style>
  <w:style w:type="table" w:styleId="afff">
    <w:name w:val="Table Grid"/>
    <w:basedOn w:val="a1"/>
    <w:rsid w:val="00A6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 Indent"/>
    <w:basedOn w:val="a"/>
    <w:link w:val="afff1"/>
    <w:unhideWhenUsed/>
    <w:rsid w:val="00A60FF7"/>
    <w:pPr>
      <w:spacing w:after="120"/>
      <w:ind w:left="283"/>
    </w:pPr>
  </w:style>
  <w:style w:type="character" w:customStyle="1" w:styleId="afff1">
    <w:name w:val="Основной текст с отступом Знак"/>
    <w:link w:val="afff0"/>
    <w:rsid w:val="00A60FF7"/>
    <w:rPr>
      <w:rFonts w:ascii="Times New Roman" w:hAnsi="Times New Roman"/>
      <w:sz w:val="22"/>
      <w:szCs w:val="22"/>
      <w:lang w:val="en-US" w:eastAsia="en-US" w:bidi="en-US"/>
    </w:rPr>
  </w:style>
  <w:style w:type="paragraph" w:styleId="33">
    <w:name w:val="Body Text Indent 3"/>
    <w:basedOn w:val="a"/>
    <w:link w:val="34"/>
    <w:unhideWhenUsed/>
    <w:rsid w:val="00A60F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A60FF7"/>
    <w:rPr>
      <w:rFonts w:ascii="Times New Roman" w:hAnsi="Times New Roman"/>
      <w:sz w:val="16"/>
      <w:szCs w:val="16"/>
      <w:lang w:val="en-US" w:eastAsia="en-US" w:bidi="en-US"/>
    </w:rPr>
  </w:style>
  <w:style w:type="numbering" w:customStyle="1" w:styleId="27">
    <w:name w:val="Нет списка2"/>
    <w:next w:val="a2"/>
    <w:semiHidden/>
    <w:rsid w:val="00A60FF7"/>
  </w:style>
  <w:style w:type="paragraph" w:customStyle="1" w:styleId="220">
    <w:name w:val="Основной текст 22"/>
    <w:basedOn w:val="a"/>
    <w:rsid w:val="00A60FF7"/>
    <w:pPr>
      <w:spacing w:line="312" w:lineRule="auto"/>
      <w:ind w:firstLine="851"/>
      <w:jc w:val="both"/>
    </w:pPr>
    <w:rPr>
      <w:rFonts w:eastAsia="Times New Roman"/>
      <w:sz w:val="28"/>
      <w:szCs w:val="20"/>
      <w:lang w:val="ru-RU" w:eastAsia="ru-RU" w:bidi="ar-SA"/>
    </w:rPr>
  </w:style>
  <w:style w:type="character" w:styleId="afff2">
    <w:name w:val="page number"/>
    <w:rsid w:val="00A60FF7"/>
  </w:style>
  <w:style w:type="paragraph" w:customStyle="1" w:styleId="FR1">
    <w:name w:val="FR1"/>
    <w:rsid w:val="00A60FF7"/>
    <w:pPr>
      <w:widowControl w:val="0"/>
      <w:jc w:val="both"/>
    </w:pPr>
    <w:rPr>
      <w:rFonts w:ascii="Times New Roman" w:eastAsia="Times New Roman" w:hAnsi="Times New Roman"/>
      <w:sz w:val="22"/>
    </w:rPr>
  </w:style>
  <w:style w:type="paragraph" w:customStyle="1" w:styleId="FR2">
    <w:name w:val="FR2"/>
    <w:rsid w:val="00A60FF7"/>
    <w:pPr>
      <w:widowControl w:val="0"/>
    </w:pPr>
    <w:rPr>
      <w:rFonts w:ascii="Arial" w:eastAsia="Times New Roman" w:hAnsi="Arial"/>
      <w:sz w:val="22"/>
    </w:rPr>
  </w:style>
  <w:style w:type="paragraph" w:customStyle="1" w:styleId="FR3">
    <w:name w:val="FR3"/>
    <w:rsid w:val="00A60FF7"/>
    <w:pPr>
      <w:widowControl w:val="0"/>
      <w:ind w:left="320"/>
      <w:jc w:val="center"/>
    </w:pPr>
    <w:rPr>
      <w:rFonts w:ascii="Arial" w:eastAsia="Times New Roman" w:hAnsi="Arial"/>
      <w:sz w:val="12"/>
    </w:rPr>
  </w:style>
  <w:style w:type="paragraph" w:customStyle="1" w:styleId="BodyText22">
    <w:name w:val="Body Text 22"/>
    <w:basedOn w:val="a"/>
    <w:rsid w:val="00A60FF7"/>
    <w:pPr>
      <w:widowControl w:val="0"/>
      <w:spacing w:before="280" w:line="340" w:lineRule="auto"/>
      <w:ind w:left="240"/>
      <w:jc w:val="both"/>
    </w:pPr>
    <w:rPr>
      <w:rFonts w:ascii="Courier New" w:eastAsia="Times New Roman" w:hAnsi="Courier New"/>
      <w:szCs w:val="20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A60FF7"/>
    <w:pPr>
      <w:widowControl w:val="0"/>
      <w:ind w:firstLine="709"/>
      <w:jc w:val="both"/>
    </w:pPr>
    <w:rPr>
      <w:rFonts w:eastAsia="Times New Roman"/>
      <w:sz w:val="24"/>
      <w:szCs w:val="20"/>
      <w:lang w:val="ru-RU" w:eastAsia="ru-RU" w:bidi="ar-SA"/>
    </w:rPr>
  </w:style>
  <w:style w:type="paragraph" w:customStyle="1" w:styleId="BodyText21">
    <w:name w:val="Body Text 21"/>
    <w:basedOn w:val="a"/>
    <w:rsid w:val="00A60FF7"/>
    <w:pPr>
      <w:widowControl w:val="0"/>
      <w:jc w:val="center"/>
    </w:pPr>
    <w:rPr>
      <w:rFonts w:eastAsia="Times New Roman"/>
      <w:sz w:val="24"/>
      <w:szCs w:val="20"/>
      <w:lang w:val="ru-RU" w:eastAsia="ru-RU" w:bidi="ar-SA"/>
    </w:rPr>
  </w:style>
  <w:style w:type="paragraph" w:styleId="28">
    <w:name w:val="Body Text Indent 2"/>
    <w:basedOn w:val="a"/>
    <w:link w:val="29"/>
    <w:rsid w:val="00A60FF7"/>
    <w:pPr>
      <w:spacing w:line="312" w:lineRule="auto"/>
      <w:ind w:firstLine="851"/>
      <w:jc w:val="both"/>
    </w:pPr>
    <w:rPr>
      <w:rFonts w:eastAsia="Times New Roman"/>
      <w:color w:val="FF0000"/>
      <w:sz w:val="24"/>
      <w:szCs w:val="20"/>
      <w:lang w:bidi="ar-SA"/>
    </w:rPr>
  </w:style>
  <w:style w:type="character" w:customStyle="1" w:styleId="29">
    <w:name w:val="Основной текст с отступом 2 Знак"/>
    <w:link w:val="28"/>
    <w:rsid w:val="00A60FF7"/>
    <w:rPr>
      <w:rFonts w:ascii="Times New Roman" w:eastAsia="Times New Roman" w:hAnsi="Times New Roman"/>
      <w:color w:val="FF0000"/>
      <w:sz w:val="24"/>
    </w:rPr>
  </w:style>
  <w:style w:type="table" w:customStyle="1" w:styleId="16">
    <w:name w:val="Сетка таблицы1"/>
    <w:basedOn w:val="a1"/>
    <w:next w:val="afff"/>
    <w:rsid w:val="00A60F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60F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f3">
    <w:name w:val="номер страницы"/>
    <w:rsid w:val="00A60FF7"/>
  </w:style>
  <w:style w:type="paragraph" w:customStyle="1" w:styleId="ConsNormal">
    <w:name w:val="ConsNormal"/>
    <w:rsid w:val="00A60F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4">
    <w:name w:val="Знак Знак Знак Знак"/>
    <w:basedOn w:val="a"/>
    <w:rsid w:val="00A60FF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afff5">
    <w:name w:val="Знак Знак Знак Знак"/>
    <w:basedOn w:val="a"/>
    <w:rsid w:val="00A60FF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name">
    <w:name w:val="name"/>
    <w:basedOn w:val="a"/>
    <w:rsid w:val="00A60FF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  <w:style w:type="paragraph" w:customStyle="1" w:styleId="17">
    <w:name w:val="Дата1"/>
    <w:basedOn w:val="a"/>
    <w:rsid w:val="00A60FF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"/>
    <w:next w:val="a"/>
    <w:rsid w:val="00A60FF7"/>
    <w:pPr>
      <w:keepNext/>
      <w:autoSpaceDE w:val="0"/>
      <w:autoSpaceDN w:val="0"/>
      <w:jc w:val="center"/>
    </w:pPr>
    <w:rPr>
      <w:rFonts w:eastAsia="Times New Roman"/>
      <w:sz w:val="28"/>
      <w:szCs w:val="28"/>
      <w:lang w:val="ru-RU" w:eastAsia="ru-RU" w:bidi="ar-SA"/>
    </w:rPr>
  </w:style>
  <w:style w:type="character" w:customStyle="1" w:styleId="2a">
    <w:name w:val="Основной текст (2)_"/>
    <w:link w:val="2b"/>
    <w:locked/>
    <w:rsid w:val="00A60FF7"/>
    <w:rPr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60FF7"/>
    <w:pPr>
      <w:widowControl w:val="0"/>
      <w:shd w:val="clear" w:color="auto" w:fill="FFFFFF"/>
      <w:spacing w:before="240" w:line="320" w:lineRule="exact"/>
      <w:jc w:val="both"/>
    </w:pPr>
    <w:rPr>
      <w:rFonts w:ascii="Cambria" w:hAnsi="Cambria"/>
      <w:sz w:val="28"/>
      <w:szCs w:val="28"/>
      <w:lang w:bidi="ar-SA"/>
    </w:rPr>
  </w:style>
  <w:style w:type="numbering" w:customStyle="1" w:styleId="35">
    <w:name w:val="Нет списка3"/>
    <w:next w:val="a2"/>
    <w:uiPriority w:val="99"/>
    <w:semiHidden/>
    <w:unhideWhenUsed/>
    <w:rsid w:val="00A60FF7"/>
  </w:style>
  <w:style w:type="paragraph" w:customStyle="1" w:styleId="19">
    <w:name w:val="Основной текст1"/>
    <w:basedOn w:val="15"/>
    <w:rsid w:val="00A60FF7"/>
    <w:pPr>
      <w:widowControl/>
      <w:numPr>
        <w:ilvl w:val="12"/>
      </w:numPr>
      <w:ind w:firstLine="720"/>
      <w:jc w:val="both"/>
    </w:pPr>
    <w:rPr>
      <w:snapToGrid w:val="0"/>
      <w:sz w:val="28"/>
    </w:rPr>
  </w:style>
  <w:style w:type="character" w:customStyle="1" w:styleId="Normal">
    <w:name w:val="Normal Знак"/>
    <w:link w:val="15"/>
    <w:rsid w:val="00A60FF7"/>
    <w:rPr>
      <w:rFonts w:ascii="Times New Roman" w:eastAsia="Times New Roman" w:hAnsi="Times New Roman"/>
      <w:lang w:val="ru-RU" w:eastAsia="ru-RU" w:bidi="ar-SA"/>
    </w:rPr>
  </w:style>
  <w:style w:type="paragraph" w:styleId="51">
    <w:name w:val="List 5"/>
    <w:basedOn w:val="a"/>
    <w:rsid w:val="00A60FF7"/>
    <w:pPr>
      <w:ind w:left="1800" w:hanging="360"/>
    </w:pPr>
    <w:rPr>
      <w:rFonts w:ascii="Times New Roman CYR" w:eastAsia="Times New Roman" w:hAnsi="Times New Roman CYR"/>
      <w:sz w:val="20"/>
      <w:szCs w:val="20"/>
      <w:lang w:val="ru-RU" w:eastAsia="ru-RU" w:bidi="ar-SA"/>
    </w:rPr>
  </w:style>
  <w:style w:type="paragraph" w:customStyle="1" w:styleId="221">
    <w:name w:val="Основной текст 22"/>
    <w:basedOn w:val="a"/>
    <w:rsid w:val="00A60FF7"/>
    <w:pPr>
      <w:ind w:firstLine="709"/>
      <w:jc w:val="both"/>
    </w:pPr>
    <w:rPr>
      <w:rFonts w:eastAsia="Times New Roman"/>
      <w:sz w:val="28"/>
      <w:szCs w:val="20"/>
      <w:lang w:val="ru-RU" w:eastAsia="ru-RU" w:bidi="ar-SA"/>
    </w:rPr>
  </w:style>
  <w:style w:type="paragraph" w:styleId="afff6">
    <w:name w:val="No Spacing"/>
    <w:link w:val="afff7"/>
    <w:uiPriority w:val="1"/>
    <w:qFormat/>
    <w:rsid w:val="00A60FF7"/>
    <w:rPr>
      <w:rFonts w:ascii="Calibri" w:eastAsia="Times New Roman" w:hAnsi="Calibri"/>
      <w:sz w:val="22"/>
      <w:szCs w:val="22"/>
      <w:lang w:eastAsia="en-US"/>
    </w:rPr>
  </w:style>
  <w:style w:type="character" w:customStyle="1" w:styleId="afff7">
    <w:name w:val="Без интервала Знак"/>
    <w:link w:val="afff6"/>
    <w:uiPriority w:val="1"/>
    <w:rsid w:val="00A60FF7"/>
    <w:rPr>
      <w:rFonts w:ascii="Calibri" w:eastAsia="Times New Roman" w:hAnsi="Calibri"/>
      <w:sz w:val="22"/>
      <w:szCs w:val="22"/>
      <w:lang w:eastAsia="en-US" w:bidi="ar-SA"/>
    </w:rPr>
  </w:style>
  <w:style w:type="paragraph" w:styleId="2c">
    <w:name w:val="Body Text 2"/>
    <w:basedOn w:val="a"/>
    <w:link w:val="2d"/>
    <w:rsid w:val="00A60FF7"/>
    <w:pPr>
      <w:spacing w:after="120" w:line="480" w:lineRule="auto"/>
    </w:pPr>
    <w:rPr>
      <w:rFonts w:eastAsia="Times New Roman"/>
      <w:sz w:val="24"/>
      <w:szCs w:val="24"/>
      <w:lang w:bidi="ar-SA"/>
    </w:rPr>
  </w:style>
  <w:style w:type="character" w:customStyle="1" w:styleId="2d">
    <w:name w:val="Основной текст 2 Знак"/>
    <w:link w:val="2c"/>
    <w:rsid w:val="00A60FF7"/>
    <w:rPr>
      <w:rFonts w:ascii="Times New Roman" w:eastAsia="Times New Roman" w:hAnsi="Times New Roman"/>
      <w:sz w:val="24"/>
      <w:szCs w:val="24"/>
    </w:rPr>
  </w:style>
  <w:style w:type="paragraph" w:styleId="36">
    <w:name w:val="Body Text 3"/>
    <w:basedOn w:val="a"/>
    <w:link w:val="37"/>
    <w:unhideWhenUsed/>
    <w:rsid w:val="00A60FF7"/>
    <w:pPr>
      <w:spacing w:after="120"/>
    </w:pPr>
    <w:rPr>
      <w:rFonts w:ascii="Courier New" w:eastAsia="Times New Roman" w:hAnsi="Courier New"/>
      <w:sz w:val="16"/>
      <w:szCs w:val="16"/>
      <w:lang w:bidi="ar-SA"/>
    </w:rPr>
  </w:style>
  <w:style w:type="character" w:customStyle="1" w:styleId="37">
    <w:name w:val="Основной текст 3 Знак"/>
    <w:link w:val="36"/>
    <w:rsid w:val="00A60FF7"/>
    <w:rPr>
      <w:rFonts w:ascii="Courier New" w:eastAsia="Times New Roman" w:hAnsi="Courier New"/>
      <w:sz w:val="16"/>
      <w:szCs w:val="16"/>
    </w:rPr>
  </w:style>
  <w:style w:type="character" w:customStyle="1" w:styleId="1a">
    <w:name w:val="Обычный1 Знак"/>
    <w:uiPriority w:val="99"/>
    <w:locked/>
    <w:rsid w:val="00A60FF7"/>
    <w:rPr>
      <w:rFonts w:ascii="Times New Roman" w:eastAsia="Times New Roman" w:hAnsi="Times New Roman" w:cs="Times New Roman"/>
      <w:snapToGrid/>
      <w:sz w:val="20"/>
      <w:szCs w:val="20"/>
      <w:lang w:eastAsia="ru-RU"/>
    </w:rPr>
  </w:style>
  <w:style w:type="paragraph" w:customStyle="1" w:styleId="000-">
    <w:name w:val="000-Титул"/>
    <w:basedOn w:val="a"/>
    <w:link w:val="000-0"/>
    <w:uiPriority w:val="99"/>
    <w:rsid w:val="00A60FF7"/>
    <w:pPr>
      <w:jc w:val="center"/>
    </w:pPr>
    <w:rPr>
      <w:rFonts w:ascii="Calibri" w:eastAsia="Times New Roman" w:hAnsi="Calibri"/>
      <w:b/>
      <w:bCs/>
      <w:color w:val="0070C0"/>
      <w:sz w:val="32"/>
      <w:szCs w:val="32"/>
      <w:lang w:bidi="ar-SA"/>
    </w:rPr>
  </w:style>
  <w:style w:type="character" w:customStyle="1" w:styleId="000-0">
    <w:name w:val="000-Титул Знак"/>
    <w:link w:val="000-"/>
    <w:uiPriority w:val="99"/>
    <w:locked/>
    <w:rsid w:val="00A60FF7"/>
    <w:rPr>
      <w:rFonts w:ascii="Calibri" w:eastAsia="Times New Roman" w:hAnsi="Calibri"/>
      <w:b/>
      <w:bCs/>
      <w:color w:val="0070C0"/>
      <w:sz w:val="32"/>
      <w:szCs w:val="32"/>
      <w:lang w:eastAsia="en-US"/>
    </w:rPr>
  </w:style>
  <w:style w:type="paragraph" w:customStyle="1" w:styleId="1">
    <w:name w:val="Стиль1"/>
    <w:basedOn w:val="a9"/>
    <w:link w:val="1b"/>
    <w:qFormat/>
    <w:rsid w:val="00A60FF7"/>
    <w:pPr>
      <w:numPr>
        <w:numId w:val="1"/>
      </w:numPr>
      <w:tabs>
        <w:tab w:val="left" w:pos="275"/>
      </w:tabs>
      <w:ind w:left="0" w:firstLine="0"/>
      <w:jc w:val="both"/>
    </w:pPr>
    <w:rPr>
      <w:rFonts w:eastAsia="Times New Roman"/>
      <w:sz w:val="28"/>
      <w:szCs w:val="28"/>
    </w:rPr>
  </w:style>
  <w:style w:type="character" w:customStyle="1" w:styleId="1b">
    <w:name w:val="Стиль1 Знак"/>
    <w:link w:val="1"/>
    <w:rsid w:val="00A60FF7"/>
    <w:rPr>
      <w:rFonts w:ascii="Times New Roman" w:eastAsia="Times New Roman" w:hAnsi="Times New Roman"/>
      <w:sz w:val="28"/>
      <w:szCs w:val="28"/>
    </w:rPr>
  </w:style>
  <w:style w:type="paragraph" w:customStyle="1" w:styleId="38">
    <w:name w:val="Обычный3"/>
    <w:rsid w:val="00A60FF7"/>
    <w:rPr>
      <w:rFonts w:ascii="Times New Roman" w:eastAsia="Times New Roman" w:hAnsi="Times New Roman"/>
      <w:snapToGrid w:val="0"/>
      <w:sz w:val="28"/>
    </w:rPr>
  </w:style>
  <w:style w:type="character" w:customStyle="1" w:styleId="apple-converted-space">
    <w:name w:val="apple-converted-space"/>
    <w:rsid w:val="00A60FF7"/>
  </w:style>
  <w:style w:type="paragraph" w:customStyle="1" w:styleId="xl77">
    <w:name w:val="xl77"/>
    <w:basedOn w:val="a"/>
    <w:rsid w:val="00615E9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78">
    <w:name w:val="xl78"/>
    <w:basedOn w:val="a"/>
    <w:rsid w:val="00615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615E9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615E9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615E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2">
    <w:name w:val="xl82"/>
    <w:basedOn w:val="a"/>
    <w:rsid w:val="00615E9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3">
    <w:name w:val="xl83"/>
    <w:basedOn w:val="a"/>
    <w:rsid w:val="00615E9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615E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615E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615E9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615E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615E9C"/>
    <w:pP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615E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0">
    <w:name w:val="xl90"/>
    <w:basedOn w:val="a"/>
    <w:rsid w:val="00615E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61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615E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615E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615E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615E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615E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615E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61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00B05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615E9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8DAD8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00B05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615E9C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615E9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615E9C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615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615E9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615E9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615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615E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615E9C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615E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val="ru-RU" w:eastAsia="ru-RU" w:bidi="ar-SA"/>
    </w:rPr>
  </w:style>
  <w:style w:type="paragraph" w:styleId="afff8">
    <w:name w:val="Plain Text"/>
    <w:basedOn w:val="a"/>
    <w:link w:val="afff9"/>
    <w:rsid w:val="001B4FB9"/>
    <w:rPr>
      <w:rFonts w:ascii="Courier New" w:eastAsia="Times New Roman" w:hAnsi="Courier New"/>
      <w:sz w:val="20"/>
      <w:szCs w:val="20"/>
      <w:lang w:bidi="ar-SA"/>
    </w:rPr>
  </w:style>
  <w:style w:type="character" w:customStyle="1" w:styleId="afff9">
    <w:name w:val="Текст Знак"/>
    <w:link w:val="afff8"/>
    <w:rsid w:val="001B4FB9"/>
    <w:rPr>
      <w:rFonts w:ascii="Courier New" w:eastAsia="Times New Roman" w:hAnsi="Courier New"/>
    </w:rPr>
  </w:style>
  <w:style w:type="paragraph" w:customStyle="1" w:styleId="afffa">
    <w:name w:val="Знак"/>
    <w:basedOn w:val="a"/>
    <w:rsid w:val="001B4FB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1c">
    <w:name w:val="Знак1"/>
    <w:basedOn w:val="a"/>
    <w:rsid w:val="001B4FB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1d">
    <w:name w:val="Знак1 Знак Знак Знак"/>
    <w:basedOn w:val="a"/>
    <w:rsid w:val="001B4FB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xl22">
    <w:name w:val="xl22"/>
    <w:basedOn w:val="a"/>
    <w:rsid w:val="001B4FB9"/>
    <w:pPr>
      <w:spacing w:before="100" w:beforeAutospacing="1" w:after="100" w:afterAutospacing="1"/>
    </w:pPr>
    <w:rPr>
      <w:rFonts w:eastAsia="Times New Roman"/>
      <w:sz w:val="14"/>
      <w:szCs w:val="14"/>
      <w:lang w:val="ru-RU" w:eastAsia="ru-RU" w:bidi="ar-SA"/>
    </w:rPr>
  </w:style>
  <w:style w:type="paragraph" w:customStyle="1" w:styleId="xl23">
    <w:name w:val="xl23"/>
    <w:basedOn w:val="a"/>
    <w:rsid w:val="001B4FB9"/>
    <w:pPr>
      <w:spacing w:before="100" w:beforeAutospacing="1" w:after="100" w:afterAutospacing="1"/>
      <w:jc w:val="center"/>
    </w:pPr>
    <w:rPr>
      <w:rFonts w:eastAsia="Times New Roman"/>
      <w:sz w:val="14"/>
      <w:szCs w:val="14"/>
      <w:lang w:val="ru-RU" w:eastAsia="ru-RU" w:bidi="ar-SA"/>
    </w:rPr>
  </w:style>
  <w:style w:type="paragraph" w:customStyle="1" w:styleId="xl24">
    <w:name w:val="xl24"/>
    <w:basedOn w:val="a"/>
    <w:rsid w:val="001B4FB9"/>
    <w:pPr>
      <w:spacing w:before="100" w:beforeAutospacing="1" w:after="100" w:afterAutospacing="1"/>
    </w:pPr>
    <w:rPr>
      <w:rFonts w:eastAsia="Times New Roman"/>
      <w:sz w:val="16"/>
      <w:szCs w:val="16"/>
      <w:u w:val="single"/>
      <w:lang w:val="ru-RU" w:eastAsia="ru-RU" w:bidi="ar-SA"/>
    </w:rPr>
  </w:style>
  <w:style w:type="paragraph" w:customStyle="1" w:styleId="xl25">
    <w:name w:val="xl25"/>
    <w:basedOn w:val="a"/>
    <w:rsid w:val="001B4FB9"/>
    <w:pPr>
      <w:spacing w:before="100" w:beforeAutospacing="1" w:after="100" w:afterAutospacing="1"/>
    </w:pPr>
    <w:rPr>
      <w:rFonts w:eastAsia="Times New Roman"/>
      <w:sz w:val="16"/>
      <w:szCs w:val="16"/>
      <w:lang w:val="ru-RU" w:eastAsia="ru-RU" w:bidi="ar-SA"/>
    </w:rPr>
  </w:style>
  <w:style w:type="paragraph" w:customStyle="1" w:styleId="xl26">
    <w:name w:val="xl26"/>
    <w:basedOn w:val="a"/>
    <w:rsid w:val="001B4FB9"/>
    <w:pPr>
      <w:spacing w:before="100" w:beforeAutospacing="1" w:after="100" w:afterAutospacing="1"/>
    </w:pPr>
    <w:rPr>
      <w:rFonts w:eastAsia="Times New Roman"/>
      <w:sz w:val="12"/>
      <w:szCs w:val="12"/>
      <w:lang w:val="ru-RU" w:eastAsia="ru-RU" w:bidi="ar-SA"/>
    </w:rPr>
  </w:style>
  <w:style w:type="paragraph" w:customStyle="1" w:styleId="xl27">
    <w:name w:val="xl27"/>
    <w:basedOn w:val="a"/>
    <w:rsid w:val="001B4FB9"/>
    <w:pPr>
      <w:spacing w:before="100" w:beforeAutospacing="1" w:after="100" w:afterAutospacing="1"/>
    </w:pPr>
    <w:rPr>
      <w:rFonts w:eastAsia="Times New Roman"/>
      <w:sz w:val="10"/>
      <w:szCs w:val="10"/>
      <w:lang w:val="ru-RU" w:eastAsia="ru-RU" w:bidi="ar-SA"/>
    </w:rPr>
  </w:style>
  <w:style w:type="paragraph" w:customStyle="1" w:styleId="xl28">
    <w:name w:val="xl28"/>
    <w:basedOn w:val="a"/>
    <w:rsid w:val="001B4FB9"/>
    <w:pPr>
      <w:spacing w:before="100" w:beforeAutospacing="1" w:after="100" w:afterAutospacing="1"/>
    </w:pPr>
    <w:rPr>
      <w:rFonts w:eastAsia="Times New Roman"/>
      <w:b/>
      <w:bCs/>
      <w:sz w:val="16"/>
      <w:szCs w:val="16"/>
      <w:u w:val="single"/>
      <w:lang w:val="ru-RU" w:eastAsia="ru-RU" w:bidi="ar-SA"/>
    </w:rPr>
  </w:style>
  <w:style w:type="paragraph" w:customStyle="1" w:styleId="xl29">
    <w:name w:val="xl29"/>
    <w:basedOn w:val="a"/>
    <w:rsid w:val="001B4FB9"/>
    <w:pPr>
      <w:spacing w:before="100" w:beforeAutospacing="1" w:after="100" w:afterAutospacing="1"/>
    </w:pPr>
    <w:rPr>
      <w:rFonts w:eastAsia="Times New Roman"/>
      <w:b/>
      <w:bCs/>
      <w:sz w:val="16"/>
      <w:szCs w:val="16"/>
      <w:lang w:val="ru-RU" w:eastAsia="ru-RU" w:bidi="ar-SA"/>
    </w:rPr>
  </w:style>
  <w:style w:type="paragraph" w:customStyle="1" w:styleId="xl30">
    <w:name w:val="xl30"/>
    <w:basedOn w:val="a"/>
    <w:rsid w:val="001B4FB9"/>
    <w:pPr>
      <w:spacing w:before="100" w:beforeAutospacing="1" w:after="100" w:afterAutospacing="1"/>
    </w:pPr>
    <w:rPr>
      <w:rFonts w:eastAsia="Times New Roman"/>
      <w:b/>
      <w:bCs/>
      <w:sz w:val="16"/>
      <w:szCs w:val="16"/>
      <w:lang w:val="ru-RU" w:eastAsia="ru-RU" w:bidi="ar-SA"/>
    </w:rPr>
  </w:style>
  <w:style w:type="paragraph" w:customStyle="1" w:styleId="xl31">
    <w:name w:val="xl31"/>
    <w:basedOn w:val="a"/>
    <w:rsid w:val="001B4FB9"/>
    <w:pPr>
      <w:spacing w:before="100" w:beforeAutospacing="1" w:after="100" w:afterAutospacing="1"/>
    </w:pPr>
    <w:rPr>
      <w:rFonts w:eastAsia="Times New Roman"/>
      <w:b/>
      <w:bCs/>
      <w:sz w:val="18"/>
      <w:szCs w:val="18"/>
      <w:u w:val="single"/>
      <w:lang w:val="ru-RU" w:eastAsia="ru-RU" w:bidi="ar-SA"/>
    </w:rPr>
  </w:style>
  <w:style w:type="paragraph" w:customStyle="1" w:styleId="xl32">
    <w:name w:val="xl32"/>
    <w:basedOn w:val="a"/>
    <w:rsid w:val="001B4FB9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val="ru-RU" w:eastAsia="ru-RU" w:bidi="ar-SA"/>
    </w:rPr>
  </w:style>
  <w:style w:type="paragraph" w:customStyle="1" w:styleId="xl33">
    <w:name w:val="xl33"/>
    <w:basedOn w:val="a"/>
    <w:rsid w:val="001B4FB9"/>
    <w:pPr>
      <w:spacing w:before="100" w:beforeAutospacing="1" w:after="100" w:afterAutospacing="1"/>
      <w:jc w:val="center"/>
    </w:pPr>
    <w:rPr>
      <w:rFonts w:eastAsia="Times New Roman"/>
      <w:sz w:val="12"/>
      <w:szCs w:val="12"/>
      <w:lang w:val="ru-RU" w:eastAsia="ru-RU" w:bidi="ar-SA"/>
    </w:rPr>
  </w:style>
  <w:style w:type="paragraph" w:customStyle="1" w:styleId="xl34">
    <w:name w:val="xl34"/>
    <w:basedOn w:val="a"/>
    <w:rsid w:val="001B4FB9"/>
    <w:pPr>
      <w:spacing w:before="100" w:beforeAutospacing="1" w:after="100" w:afterAutospacing="1"/>
    </w:pPr>
    <w:rPr>
      <w:rFonts w:ascii="Arial CYR" w:eastAsia="Times New Roman" w:hAnsi="Arial CYR" w:cs="Arial CYR"/>
      <w:sz w:val="14"/>
      <w:szCs w:val="14"/>
      <w:lang w:val="ru-RU" w:eastAsia="ru-RU" w:bidi="ar-SA"/>
    </w:rPr>
  </w:style>
  <w:style w:type="paragraph" w:customStyle="1" w:styleId="xl35">
    <w:name w:val="xl35"/>
    <w:basedOn w:val="a"/>
    <w:rsid w:val="001B4FB9"/>
    <w:pPr>
      <w:spacing w:before="100" w:beforeAutospacing="1" w:after="100" w:afterAutospacing="1"/>
      <w:jc w:val="center"/>
    </w:pPr>
    <w:rPr>
      <w:rFonts w:ascii="Arial CYR" w:eastAsia="Times New Roman" w:hAnsi="Arial CYR" w:cs="Arial CYR"/>
      <w:sz w:val="14"/>
      <w:szCs w:val="14"/>
      <w:lang w:val="ru-RU" w:eastAsia="ru-RU" w:bidi="ar-SA"/>
    </w:rPr>
  </w:style>
  <w:style w:type="paragraph" w:customStyle="1" w:styleId="xl36">
    <w:name w:val="xl36"/>
    <w:basedOn w:val="a"/>
    <w:rsid w:val="001B4FB9"/>
    <w:pPr>
      <w:spacing w:before="100" w:beforeAutospacing="1" w:after="100" w:afterAutospacing="1"/>
    </w:pPr>
    <w:rPr>
      <w:rFonts w:eastAsia="Times New Roman"/>
      <w:b/>
      <w:bCs/>
      <w:color w:val="FFFFFF"/>
      <w:sz w:val="16"/>
      <w:szCs w:val="16"/>
      <w:lang w:val="ru-RU" w:eastAsia="ru-RU" w:bidi="ar-SA"/>
    </w:rPr>
  </w:style>
  <w:style w:type="paragraph" w:customStyle="1" w:styleId="xl37">
    <w:name w:val="xl37"/>
    <w:basedOn w:val="a"/>
    <w:rsid w:val="001B4FB9"/>
    <w:pPr>
      <w:spacing w:before="100" w:beforeAutospacing="1" w:after="100" w:afterAutospacing="1"/>
    </w:pPr>
    <w:rPr>
      <w:rFonts w:eastAsia="Times New Roman"/>
      <w:color w:val="FFFFFF"/>
      <w:sz w:val="16"/>
      <w:szCs w:val="16"/>
      <w:lang w:val="ru-RU" w:eastAsia="ru-RU" w:bidi="ar-SA"/>
    </w:rPr>
  </w:style>
  <w:style w:type="paragraph" w:customStyle="1" w:styleId="xl38">
    <w:name w:val="xl38"/>
    <w:basedOn w:val="a"/>
    <w:rsid w:val="001B4FB9"/>
    <w:pPr>
      <w:spacing w:before="100" w:beforeAutospacing="1" w:after="100" w:afterAutospacing="1"/>
    </w:pPr>
    <w:rPr>
      <w:rFonts w:eastAsia="Times New Roman"/>
      <w:color w:val="FFFFFF"/>
      <w:sz w:val="10"/>
      <w:szCs w:val="10"/>
      <w:lang w:val="ru-RU" w:eastAsia="ru-RU" w:bidi="ar-SA"/>
    </w:rPr>
  </w:style>
  <w:style w:type="paragraph" w:customStyle="1" w:styleId="xl39">
    <w:name w:val="xl39"/>
    <w:basedOn w:val="a"/>
    <w:rsid w:val="001B4FB9"/>
    <w:pPr>
      <w:spacing w:before="100" w:beforeAutospacing="1" w:after="100" w:afterAutospacing="1"/>
    </w:pPr>
    <w:rPr>
      <w:rFonts w:eastAsia="Times New Roman"/>
      <w:color w:val="FFFFFF"/>
      <w:sz w:val="2"/>
      <w:szCs w:val="2"/>
      <w:lang w:val="ru-RU" w:eastAsia="ru-RU" w:bidi="ar-SA"/>
    </w:rPr>
  </w:style>
  <w:style w:type="paragraph" w:customStyle="1" w:styleId="xl40">
    <w:name w:val="xl40"/>
    <w:basedOn w:val="a"/>
    <w:rsid w:val="001B4FB9"/>
    <w:pPr>
      <w:spacing w:before="100" w:beforeAutospacing="1" w:after="100" w:afterAutospacing="1"/>
    </w:pPr>
    <w:rPr>
      <w:rFonts w:eastAsia="Times New Roman"/>
      <w:color w:val="FFFFFF"/>
      <w:sz w:val="8"/>
      <w:szCs w:val="8"/>
      <w:lang w:val="ru-RU" w:eastAsia="ru-RU" w:bidi="ar-SA"/>
    </w:rPr>
  </w:style>
  <w:style w:type="paragraph" w:customStyle="1" w:styleId="xl41">
    <w:name w:val="xl41"/>
    <w:basedOn w:val="a"/>
    <w:rsid w:val="001B4FB9"/>
    <w:pP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4"/>
      <w:szCs w:val="14"/>
      <w:lang w:val="ru-RU" w:eastAsia="ru-RU" w:bidi="ar-SA"/>
    </w:rPr>
  </w:style>
  <w:style w:type="paragraph" w:customStyle="1" w:styleId="xl42">
    <w:name w:val="xl42"/>
    <w:basedOn w:val="a"/>
    <w:rsid w:val="001B4FB9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4"/>
      <w:szCs w:val="14"/>
      <w:lang w:val="ru-RU" w:eastAsia="ru-RU" w:bidi="ar-SA"/>
    </w:rPr>
  </w:style>
  <w:style w:type="paragraph" w:customStyle="1" w:styleId="xl43">
    <w:name w:val="xl43"/>
    <w:basedOn w:val="a"/>
    <w:rsid w:val="001B4FB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4"/>
      <w:szCs w:val="14"/>
      <w:lang w:val="ru-RU" w:eastAsia="ru-RU" w:bidi="ar-SA"/>
    </w:rPr>
  </w:style>
  <w:style w:type="paragraph" w:customStyle="1" w:styleId="xl44">
    <w:name w:val="xl44"/>
    <w:basedOn w:val="a"/>
    <w:rsid w:val="001B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45">
    <w:name w:val="xl45"/>
    <w:basedOn w:val="a"/>
    <w:rsid w:val="001B4F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46">
    <w:name w:val="xl46"/>
    <w:basedOn w:val="a"/>
    <w:rsid w:val="001B4F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47">
    <w:name w:val="xl47"/>
    <w:basedOn w:val="a"/>
    <w:rsid w:val="001B4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48">
    <w:name w:val="xl48"/>
    <w:basedOn w:val="a"/>
    <w:rsid w:val="001B4FB9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49">
    <w:name w:val="xl49"/>
    <w:basedOn w:val="a"/>
    <w:rsid w:val="001B4FB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0">
    <w:name w:val="xl50"/>
    <w:basedOn w:val="a"/>
    <w:rsid w:val="001B4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1">
    <w:name w:val="xl51"/>
    <w:basedOn w:val="a"/>
    <w:rsid w:val="001B4F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2">
    <w:name w:val="xl52"/>
    <w:basedOn w:val="a"/>
    <w:rsid w:val="001B4F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3">
    <w:name w:val="xl53"/>
    <w:basedOn w:val="a"/>
    <w:rsid w:val="001B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4">
    <w:name w:val="xl54"/>
    <w:basedOn w:val="a"/>
    <w:rsid w:val="001B4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5">
    <w:name w:val="xl55"/>
    <w:basedOn w:val="a"/>
    <w:rsid w:val="001B4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6">
    <w:name w:val="xl56"/>
    <w:basedOn w:val="a"/>
    <w:rsid w:val="001B4F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7">
    <w:name w:val="xl57"/>
    <w:basedOn w:val="a"/>
    <w:rsid w:val="001B4FB9"/>
    <w:pPr>
      <w:pBdr>
        <w:top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8">
    <w:name w:val="xl58"/>
    <w:basedOn w:val="a"/>
    <w:rsid w:val="001B4FB9"/>
    <w:pPr>
      <w:pBdr>
        <w:top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59">
    <w:name w:val="xl59"/>
    <w:basedOn w:val="a"/>
    <w:rsid w:val="001B4FB9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60">
    <w:name w:val="xl60"/>
    <w:basedOn w:val="a"/>
    <w:rsid w:val="001B4FB9"/>
    <w:pPr>
      <w:pBdr>
        <w:top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val="ru-RU" w:eastAsia="ru-RU" w:bidi="ar-SA"/>
    </w:rPr>
  </w:style>
  <w:style w:type="paragraph" w:customStyle="1" w:styleId="xl61">
    <w:name w:val="xl61"/>
    <w:basedOn w:val="a"/>
    <w:rsid w:val="001B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ru-RU" w:eastAsia="ru-RU" w:bidi="ar-SA"/>
    </w:rPr>
  </w:style>
  <w:style w:type="paragraph" w:customStyle="1" w:styleId="xl62">
    <w:name w:val="xl62"/>
    <w:basedOn w:val="a"/>
    <w:rsid w:val="001B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4"/>
      <w:szCs w:val="14"/>
      <w:lang w:val="ru-RU" w:eastAsia="ru-RU" w:bidi="ar-SA"/>
    </w:rPr>
  </w:style>
  <w:style w:type="paragraph" w:customStyle="1" w:styleId="xl63">
    <w:name w:val="xl63"/>
    <w:basedOn w:val="a"/>
    <w:rsid w:val="001B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1B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val="ru-RU" w:eastAsia="ru-RU" w:bidi="ar-SA"/>
    </w:rPr>
  </w:style>
  <w:style w:type="paragraph" w:customStyle="1" w:styleId="xl65">
    <w:name w:val="xl65"/>
    <w:basedOn w:val="a"/>
    <w:rsid w:val="001B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2"/>
      <w:szCs w:val="12"/>
      <w:lang w:val="ru-RU" w:eastAsia="ru-RU" w:bidi="ar-SA"/>
    </w:rPr>
  </w:style>
  <w:style w:type="paragraph" w:customStyle="1" w:styleId="afffb">
    <w:name w:val="Знак"/>
    <w:basedOn w:val="a"/>
    <w:rsid w:val="001B4FB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TableText">
    <w:name w:val="Table Text"/>
    <w:rsid w:val="001B4FB9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ConsPlusNormal">
    <w:name w:val="ConsPlusNormal"/>
    <w:rsid w:val="001B4F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e">
    <w:name w:val="Знак Знак1"/>
    <w:basedOn w:val="a"/>
    <w:rsid w:val="001B4FB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styleId="afffc">
    <w:name w:val="List"/>
    <w:basedOn w:val="a"/>
    <w:rsid w:val="001B4FB9"/>
    <w:pPr>
      <w:ind w:left="283" w:hanging="283"/>
    </w:pPr>
    <w:rPr>
      <w:rFonts w:eastAsia="Times New Roman"/>
      <w:sz w:val="28"/>
      <w:szCs w:val="28"/>
      <w:lang w:val="ru-RU" w:eastAsia="ru-RU" w:bidi="ar-SA"/>
    </w:rPr>
  </w:style>
  <w:style w:type="character" w:customStyle="1" w:styleId="afffd">
    <w:name w:val="Основной текст_"/>
    <w:link w:val="2e"/>
    <w:rsid w:val="001B4FB9"/>
    <w:rPr>
      <w:sz w:val="27"/>
      <w:szCs w:val="27"/>
      <w:shd w:val="clear" w:color="auto" w:fill="FFFFFF"/>
    </w:rPr>
  </w:style>
  <w:style w:type="paragraph" w:customStyle="1" w:styleId="2e">
    <w:name w:val="Основной текст2"/>
    <w:basedOn w:val="a"/>
    <w:link w:val="afffd"/>
    <w:rsid w:val="001B4FB9"/>
    <w:pPr>
      <w:shd w:val="clear" w:color="auto" w:fill="FFFFFF"/>
      <w:spacing w:before="300" w:after="300" w:line="317" w:lineRule="exact"/>
      <w:ind w:hanging="340"/>
      <w:jc w:val="both"/>
    </w:pPr>
    <w:rPr>
      <w:rFonts w:ascii="Cambria" w:hAnsi="Cambria"/>
      <w:sz w:val="27"/>
      <w:szCs w:val="27"/>
      <w:lang w:bidi="ar-SA"/>
    </w:rPr>
  </w:style>
  <w:style w:type="character" w:customStyle="1" w:styleId="1f">
    <w:name w:val="Заголовок №1_"/>
    <w:link w:val="1f0"/>
    <w:rsid w:val="001B4FB9"/>
    <w:rPr>
      <w:sz w:val="27"/>
      <w:szCs w:val="27"/>
      <w:shd w:val="clear" w:color="auto" w:fill="FFFFFF"/>
    </w:rPr>
  </w:style>
  <w:style w:type="paragraph" w:customStyle="1" w:styleId="1f0">
    <w:name w:val="Заголовок №1"/>
    <w:basedOn w:val="a"/>
    <w:link w:val="1f"/>
    <w:rsid w:val="001B4FB9"/>
    <w:pPr>
      <w:shd w:val="clear" w:color="auto" w:fill="FFFFFF"/>
      <w:spacing w:before="360" w:line="322" w:lineRule="exact"/>
      <w:outlineLvl w:val="0"/>
    </w:pPr>
    <w:rPr>
      <w:rFonts w:ascii="Cambria" w:hAnsi="Cambria"/>
      <w:sz w:val="27"/>
      <w:szCs w:val="27"/>
      <w:shd w:val="clear" w:color="auto" w:fill="FFFFFF"/>
      <w:lang w:bidi="ar-SA"/>
    </w:rPr>
  </w:style>
  <w:style w:type="paragraph" w:customStyle="1" w:styleId="Style3">
    <w:name w:val="Style3"/>
    <w:basedOn w:val="a"/>
    <w:uiPriority w:val="99"/>
    <w:rsid w:val="001B4FB9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1B4FB9"/>
    <w:rPr>
      <w:rFonts w:ascii="Times New Roman" w:hAnsi="Times New Roman" w:cs="Times New Roman"/>
      <w:sz w:val="26"/>
      <w:szCs w:val="26"/>
    </w:rPr>
  </w:style>
  <w:style w:type="character" w:customStyle="1" w:styleId="1f1">
    <w:name w:val="Название Знак1"/>
    <w:uiPriority w:val="10"/>
    <w:rsid w:val="00327E5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msonormalcxspmiddle">
    <w:name w:val="msonormalcxspmiddle"/>
    <w:basedOn w:val="a"/>
    <w:rsid w:val="00327E56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  <w:style w:type="numbering" w:customStyle="1" w:styleId="41">
    <w:name w:val="Нет списка4"/>
    <w:next w:val="a2"/>
    <w:semiHidden/>
    <w:rsid w:val="00D4529F"/>
  </w:style>
  <w:style w:type="paragraph" w:customStyle="1" w:styleId="afffe">
    <w:name w:val="Обратный адрес"/>
    <w:basedOn w:val="a"/>
    <w:rsid w:val="00D4529F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eastAsia="Times New Roman"/>
      <w:sz w:val="16"/>
      <w:szCs w:val="20"/>
      <w:lang w:val="ru-RU" w:eastAsia="ru-RU" w:bidi="ar-SA"/>
    </w:rPr>
  </w:style>
  <w:style w:type="character" w:customStyle="1" w:styleId="affff">
    <w:name w:val="Заголовок сообщения (постоянная часть)"/>
    <w:rsid w:val="00D4529F"/>
    <w:rPr>
      <w:rFonts w:ascii="Arial" w:hAnsi="Arial"/>
      <w:b/>
      <w:sz w:val="18"/>
    </w:rPr>
  </w:style>
  <w:style w:type="paragraph" w:customStyle="1" w:styleId="affff0">
    <w:name w:val="Заголовок сообщения (последний)"/>
    <w:basedOn w:val="affff1"/>
    <w:next w:val="affb"/>
    <w:rsid w:val="00D4529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6"/>
      <w:sz w:val="20"/>
    </w:rPr>
  </w:style>
  <w:style w:type="paragraph" w:styleId="affff1">
    <w:name w:val="Message Header"/>
    <w:basedOn w:val="a"/>
    <w:link w:val="affff2"/>
    <w:rsid w:val="00D452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/>
      <w:sz w:val="24"/>
      <w:szCs w:val="20"/>
      <w:lang w:bidi="ar-SA"/>
    </w:rPr>
  </w:style>
  <w:style w:type="character" w:customStyle="1" w:styleId="affff2">
    <w:name w:val="Шапка Знак"/>
    <w:link w:val="affff1"/>
    <w:rsid w:val="00D4529F"/>
    <w:rPr>
      <w:rFonts w:ascii="Arial" w:eastAsia="Times New Roman" w:hAnsi="Arial"/>
      <w:sz w:val="24"/>
      <w:shd w:val="pct20" w:color="auto" w:fill="auto"/>
    </w:rPr>
  </w:style>
  <w:style w:type="character" w:customStyle="1" w:styleId="affff3">
    <w:name w:val="Флажок"/>
    <w:rsid w:val="00D4529F"/>
    <w:rPr>
      <w:rFonts w:ascii="Wingdings" w:hAnsi="Wingdings"/>
      <w:spacing w:val="0"/>
      <w:sz w:val="22"/>
    </w:rPr>
  </w:style>
  <w:style w:type="paragraph" w:customStyle="1" w:styleId="H4">
    <w:name w:val="H4"/>
    <w:basedOn w:val="a"/>
    <w:next w:val="a"/>
    <w:rsid w:val="00D4529F"/>
    <w:pPr>
      <w:keepNext/>
      <w:widowControl w:val="0"/>
      <w:spacing w:before="100" w:after="100"/>
    </w:pPr>
    <w:rPr>
      <w:rFonts w:eastAsia="Times New Roman"/>
      <w:b/>
      <w:sz w:val="24"/>
      <w:szCs w:val="20"/>
      <w:lang w:val="ru-RU" w:eastAsia="ru-RU" w:bidi="ar-SA"/>
    </w:rPr>
  </w:style>
  <w:style w:type="paragraph" w:customStyle="1" w:styleId="DefinitionTerm">
    <w:name w:val="Definition Term"/>
    <w:basedOn w:val="a"/>
    <w:next w:val="a"/>
    <w:rsid w:val="00D4529F"/>
    <w:pPr>
      <w:widowControl w:val="0"/>
    </w:pPr>
    <w:rPr>
      <w:rFonts w:eastAsia="Times New Roman"/>
      <w:sz w:val="24"/>
      <w:szCs w:val="20"/>
      <w:lang w:val="ru-RU" w:eastAsia="ru-RU" w:bidi="ar-SA"/>
    </w:rPr>
  </w:style>
  <w:style w:type="paragraph" w:customStyle="1" w:styleId="H3">
    <w:name w:val="H3"/>
    <w:basedOn w:val="a"/>
    <w:next w:val="a"/>
    <w:rsid w:val="00D4529F"/>
    <w:pPr>
      <w:keepNext/>
      <w:widowControl w:val="0"/>
      <w:spacing w:before="100" w:after="100"/>
    </w:pPr>
    <w:rPr>
      <w:rFonts w:eastAsia="Times New Roman"/>
      <w:b/>
      <w:sz w:val="28"/>
      <w:szCs w:val="20"/>
      <w:lang w:val="ru-RU" w:eastAsia="ru-RU" w:bidi="ar-SA"/>
    </w:rPr>
  </w:style>
  <w:style w:type="table" w:customStyle="1" w:styleId="2f">
    <w:name w:val="Сетка таблицы2"/>
    <w:basedOn w:val="a1"/>
    <w:next w:val="afff"/>
    <w:rsid w:val="00D452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4">
    <w:name w:val="Знак Знак"/>
    <w:basedOn w:val="a"/>
    <w:rsid w:val="00D4529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1f2">
    <w:name w:val="Знак Знак1 Знак"/>
    <w:basedOn w:val="a"/>
    <w:rsid w:val="00D4529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2f0">
    <w:name w:val="Знак2"/>
    <w:basedOn w:val="a"/>
    <w:rsid w:val="00D4529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D4529F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39">
    <w:name w:val="Знак Знак3 Знак"/>
    <w:basedOn w:val="a"/>
    <w:rsid w:val="00D4529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Iaui">
    <w:name w:val="Iau?i"/>
    <w:rsid w:val="00D4529F"/>
    <w:pPr>
      <w:widowControl w:val="0"/>
    </w:pPr>
    <w:rPr>
      <w:rFonts w:ascii="Times New Roman" w:eastAsia="Times New Roman" w:hAnsi="Times New Roman"/>
    </w:rPr>
  </w:style>
  <w:style w:type="paragraph" w:customStyle="1" w:styleId="2f1">
    <w:name w:val="Обычный2"/>
    <w:rsid w:val="00A85C69"/>
    <w:pPr>
      <w:widowControl w:val="0"/>
    </w:pPr>
    <w:rPr>
      <w:rFonts w:ascii="Times New Roman" w:eastAsia="Times New Roman" w:hAnsi="Times New Roman"/>
    </w:rPr>
  </w:style>
  <w:style w:type="paragraph" w:customStyle="1" w:styleId="42">
    <w:name w:val="Обычный4"/>
    <w:rsid w:val="00A85C69"/>
    <w:pPr>
      <w:widowControl w:val="0"/>
    </w:pPr>
    <w:rPr>
      <w:rFonts w:ascii="Times New Roman" w:eastAsia="Times New Roman" w:hAnsi="Times New Roman"/>
    </w:rPr>
  </w:style>
  <w:style w:type="paragraph" w:customStyle="1" w:styleId="111">
    <w:name w:val="11 ТЕКСТ"/>
    <w:basedOn w:val="a"/>
    <w:link w:val="112"/>
    <w:qFormat/>
    <w:rsid w:val="002A05DA"/>
    <w:pPr>
      <w:ind w:firstLine="57"/>
      <w:jc w:val="both"/>
    </w:pPr>
    <w:rPr>
      <w:sz w:val="28"/>
      <w:szCs w:val="28"/>
      <w:lang w:bidi="ar-SA"/>
    </w:rPr>
  </w:style>
  <w:style w:type="character" w:customStyle="1" w:styleId="112">
    <w:name w:val="11 ТЕКСТ Знак"/>
    <w:link w:val="111"/>
    <w:rsid w:val="002A05DA"/>
    <w:rPr>
      <w:rFonts w:ascii="Times New Roman" w:hAnsi="Times New Roman"/>
      <w:sz w:val="28"/>
      <w:szCs w:val="28"/>
      <w:lang w:eastAsia="en-US"/>
    </w:rPr>
  </w:style>
  <w:style w:type="paragraph" w:customStyle="1" w:styleId="1f3">
    <w:name w:val="1 ТЕКСТ"/>
    <w:basedOn w:val="a"/>
    <w:link w:val="1f4"/>
    <w:uiPriority w:val="99"/>
    <w:qFormat/>
    <w:rsid w:val="002A05DA"/>
    <w:pPr>
      <w:ind w:firstLine="709"/>
      <w:jc w:val="both"/>
    </w:pPr>
    <w:rPr>
      <w:color w:val="4F81BD"/>
      <w:sz w:val="28"/>
      <w:szCs w:val="28"/>
      <w:lang w:bidi="ar-SA"/>
    </w:rPr>
  </w:style>
  <w:style w:type="character" w:customStyle="1" w:styleId="1f4">
    <w:name w:val="1 ТЕКСТ Знак"/>
    <w:link w:val="1f3"/>
    <w:uiPriority w:val="99"/>
    <w:rsid w:val="002A05DA"/>
    <w:rPr>
      <w:rFonts w:ascii="Times New Roman" w:hAnsi="Times New Roman"/>
      <w:color w:val="4F81BD"/>
      <w:sz w:val="28"/>
      <w:szCs w:val="28"/>
      <w:lang w:eastAsia="en-US"/>
    </w:rPr>
  </w:style>
  <w:style w:type="paragraph" w:customStyle="1" w:styleId="2">
    <w:name w:val="2 МАРКЕР"/>
    <w:basedOn w:val="1f3"/>
    <w:link w:val="2f2"/>
    <w:qFormat/>
    <w:rsid w:val="002A05DA"/>
    <w:pPr>
      <w:numPr>
        <w:numId w:val="12"/>
      </w:numPr>
      <w:tabs>
        <w:tab w:val="left" w:pos="426"/>
      </w:tabs>
      <w:ind w:left="0" w:firstLine="0"/>
    </w:pPr>
  </w:style>
  <w:style w:type="character" w:customStyle="1" w:styleId="2f2">
    <w:name w:val="2 МАРКЕР Знак"/>
    <w:link w:val="2"/>
    <w:rsid w:val="002A05DA"/>
    <w:rPr>
      <w:rFonts w:ascii="Times New Roman" w:hAnsi="Times New Roman"/>
      <w:color w:val="4F81BD"/>
      <w:sz w:val="28"/>
      <w:szCs w:val="28"/>
      <w:lang w:eastAsia="en-US"/>
    </w:rPr>
  </w:style>
  <w:style w:type="paragraph" w:customStyle="1" w:styleId="22">
    <w:name w:val="22 МАРКЕР"/>
    <w:basedOn w:val="1f3"/>
    <w:link w:val="222"/>
    <w:qFormat/>
    <w:rsid w:val="002A05DA"/>
    <w:pPr>
      <w:numPr>
        <w:numId w:val="13"/>
      </w:numPr>
      <w:tabs>
        <w:tab w:val="left" w:pos="426"/>
      </w:tabs>
      <w:ind w:left="0" w:firstLine="426"/>
    </w:pPr>
  </w:style>
  <w:style w:type="character" w:customStyle="1" w:styleId="222">
    <w:name w:val="22 МАРКЕР Знак"/>
    <w:link w:val="22"/>
    <w:rsid w:val="002A05DA"/>
    <w:rPr>
      <w:rFonts w:ascii="Times New Roman" w:hAnsi="Times New Roman"/>
      <w:color w:val="4F81BD"/>
      <w:sz w:val="28"/>
      <w:szCs w:val="28"/>
      <w:lang w:eastAsia="en-US"/>
    </w:rPr>
  </w:style>
  <w:style w:type="paragraph" w:customStyle="1" w:styleId="212">
    <w:name w:val="Основной текст с отступом 21"/>
    <w:basedOn w:val="a"/>
    <w:rsid w:val="002A05DA"/>
    <w:pPr>
      <w:widowControl w:val="0"/>
      <w:ind w:firstLine="709"/>
      <w:jc w:val="both"/>
    </w:pPr>
    <w:rPr>
      <w:rFonts w:eastAsia="Times New Roman"/>
      <w:sz w:val="24"/>
      <w:szCs w:val="20"/>
      <w:lang w:val="ru-RU" w:eastAsia="ru-RU" w:bidi="ar-SA"/>
    </w:rPr>
  </w:style>
  <w:style w:type="character" w:customStyle="1" w:styleId="1f5">
    <w:name w:val="Текст примечания Знак1"/>
    <w:uiPriority w:val="99"/>
    <w:semiHidden/>
    <w:rsid w:val="002A05DA"/>
  </w:style>
  <w:style w:type="character" w:customStyle="1" w:styleId="1f6">
    <w:name w:val="Тема примечания Знак1"/>
    <w:uiPriority w:val="99"/>
    <w:semiHidden/>
    <w:rsid w:val="002A05DA"/>
    <w:rPr>
      <w:b/>
      <w:bCs/>
    </w:rPr>
  </w:style>
  <w:style w:type="character" w:customStyle="1" w:styleId="FontStyle139">
    <w:name w:val="Font Style139"/>
    <w:rsid w:val="002A05DA"/>
    <w:rPr>
      <w:rFonts w:ascii="Times New Roman" w:hAnsi="Times New Roman" w:cs="Times New Roman" w:hint="default"/>
      <w:sz w:val="22"/>
      <w:szCs w:val="22"/>
    </w:rPr>
  </w:style>
  <w:style w:type="character" w:customStyle="1" w:styleId="0pt">
    <w:name w:val="Основной текст + Интервал 0 pt"/>
    <w:rsid w:val="002A05DA"/>
    <w:rPr>
      <w:color w:val="000000"/>
      <w:spacing w:val="10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11pt">
    <w:name w:val="Основной текст + 11 pt"/>
    <w:rsid w:val="002A05DA"/>
    <w:rPr>
      <w:rFonts w:ascii="Times New Roman" w:hAnsi="Times New Roman"/>
      <w:color w:val="000000"/>
      <w:spacing w:val="10"/>
      <w:w w:val="100"/>
      <w:position w:val="0"/>
      <w:sz w:val="22"/>
      <w:u w:val="none"/>
      <w:shd w:val="clear" w:color="auto" w:fill="FFFFFF"/>
      <w:vertAlign w:val="baseline"/>
      <w:lang w:val="en-US"/>
    </w:rPr>
  </w:style>
  <w:style w:type="paragraph" w:customStyle="1" w:styleId="1f7">
    <w:name w:val="Название объекта1"/>
    <w:basedOn w:val="a"/>
    <w:next w:val="a"/>
    <w:rsid w:val="002A05DA"/>
    <w:pPr>
      <w:jc w:val="right"/>
    </w:pPr>
    <w:rPr>
      <w:rFonts w:eastAsia="Times New Roman"/>
      <w:sz w:val="28"/>
      <w:szCs w:val="20"/>
      <w:lang w:val="ru-RU" w:eastAsia="ar-SA" w:bidi="ar-SA"/>
    </w:rPr>
  </w:style>
  <w:style w:type="paragraph" w:customStyle="1" w:styleId="113">
    <w:name w:val="11 ТЕКСТ ОСН"/>
    <w:basedOn w:val="a"/>
    <w:qFormat/>
    <w:rsid w:val="002A05DA"/>
    <w:pPr>
      <w:ind w:firstLine="709"/>
      <w:jc w:val="both"/>
    </w:pPr>
    <w:rPr>
      <w:rFonts w:eastAsia="Times New Roman"/>
      <w:color w:val="4F81BD"/>
      <w:sz w:val="28"/>
      <w:szCs w:val="28"/>
      <w:lang w:val="ru-RU" w:eastAsia="ar-SA" w:bidi="ar-SA"/>
    </w:rPr>
  </w:style>
  <w:style w:type="paragraph" w:customStyle="1" w:styleId="1f8">
    <w:name w:val="Без интервала1"/>
    <w:basedOn w:val="a"/>
    <w:rsid w:val="002A05DA"/>
    <w:rPr>
      <w:rFonts w:ascii="Calibri" w:eastAsia="Times New Roman" w:hAnsi="Calibri"/>
      <w:lang w:eastAsia="ar-SA" w:bidi="ar-SA"/>
    </w:rPr>
  </w:style>
  <w:style w:type="paragraph" w:customStyle="1" w:styleId="11--">
    <w:name w:val="11 ТЕКСТ --"/>
    <w:basedOn w:val="a"/>
    <w:link w:val="11--0"/>
    <w:qFormat/>
    <w:rsid w:val="002A05DA"/>
    <w:pPr>
      <w:widowControl w:val="0"/>
      <w:shd w:val="clear" w:color="auto" w:fill="FFFFFF"/>
      <w:autoSpaceDE w:val="0"/>
      <w:autoSpaceDN w:val="0"/>
      <w:adjustRightInd w:val="0"/>
      <w:ind w:firstLine="709"/>
      <w:contextualSpacing/>
      <w:jc w:val="both"/>
    </w:pPr>
    <w:rPr>
      <w:sz w:val="28"/>
      <w:szCs w:val="28"/>
      <w:lang w:bidi="ar-SA"/>
    </w:rPr>
  </w:style>
  <w:style w:type="character" w:customStyle="1" w:styleId="11--0">
    <w:name w:val="11 ТЕКСТ -- Знак"/>
    <w:link w:val="11--"/>
    <w:rsid w:val="002A05DA"/>
    <w:rPr>
      <w:rFonts w:ascii="Times New Roman" w:hAnsi="Times New Roman"/>
      <w:sz w:val="28"/>
      <w:szCs w:val="28"/>
      <w:shd w:val="clear" w:color="auto" w:fill="FFFFFF"/>
      <w:lang w:eastAsia="en-US"/>
    </w:rPr>
  </w:style>
  <w:style w:type="paragraph" w:customStyle="1" w:styleId="213">
    <w:name w:val="Средняя сетка 21"/>
    <w:uiPriority w:val="1"/>
    <w:qFormat/>
    <w:rsid w:val="002A05DA"/>
    <w:rPr>
      <w:rFonts w:ascii="Calibri" w:hAnsi="Calibri"/>
      <w:sz w:val="22"/>
      <w:szCs w:val="22"/>
    </w:rPr>
  </w:style>
  <w:style w:type="paragraph" w:customStyle="1" w:styleId="affff5">
    <w:name w:val="Отступ"/>
    <w:basedOn w:val="a"/>
    <w:qFormat/>
    <w:rsid w:val="00BD7EAB"/>
    <w:pPr>
      <w:spacing w:line="360" w:lineRule="auto"/>
      <w:ind w:firstLine="709"/>
      <w:jc w:val="both"/>
    </w:pPr>
    <w:rPr>
      <w:rFonts w:cs="Arial"/>
      <w:sz w:val="28"/>
      <w:szCs w:val="28"/>
      <w:lang w:val="ru-RU" w:bidi="ar-SA"/>
    </w:rPr>
  </w:style>
  <w:style w:type="paragraph" w:customStyle="1" w:styleId="ParaAttribute5">
    <w:name w:val="ParaAttribute5"/>
    <w:uiPriority w:val="99"/>
    <w:rsid w:val="003C6CB9"/>
    <w:pPr>
      <w:widowControl w:val="0"/>
      <w:wordWrap w:val="0"/>
      <w:ind w:firstLine="709"/>
      <w:jc w:val="both"/>
    </w:pPr>
    <w:rPr>
      <w:rFonts w:ascii="Times New Roman" w:eastAsia="??" w:hAnsi="Times New Roman"/>
    </w:rPr>
  </w:style>
  <w:style w:type="character" w:customStyle="1" w:styleId="CharAttribute1">
    <w:name w:val="CharAttribute1"/>
    <w:uiPriority w:val="99"/>
    <w:rsid w:val="003C6CB9"/>
    <w:rPr>
      <w:rFonts w:ascii="Times New Roman" w:hAnsi="Times New Roman"/>
      <w:sz w:val="26"/>
    </w:rPr>
  </w:style>
  <w:style w:type="character" w:customStyle="1" w:styleId="CharAttribute2">
    <w:name w:val="CharAttribute2"/>
    <w:uiPriority w:val="99"/>
    <w:rsid w:val="003C6CB9"/>
    <w:rPr>
      <w:rFonts w:ascii="Times New Roman" w:hAnsi="Times New Roman"/>
      <w:b/>
      <w:sz w:val="26"/>
    </w:rPr>
  </w:style>
  <w:style w:type="character" w:customStyle="1" w:styleId="nowrap">
    <w:name w:val="nowrap"/>
    <w:rsid w:val="008B339B"/>
  </w:style>
  <w:style w:type="character" w:customStyle="1" w:styleId="3a">
    <w:name w:val="Основной текст (3)_"/>
    <w:link w:val="3b"/>
    <w:rsid w:val="00D93F7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D93F7E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/>
      <w:b/>
      <w:bCs/>
      <w:sz w:val="28"/>
      <w:szCs w:val="28"/>
      <w:lang w:bidi="ar-SA"/>
    </w:rPr>
  </w:style>
  <w:style w:type="character" w:customStyle="1" w:styleId="1f9">
    <w:name w:val="Заголовок №1 + Не полужирный"/>
    <w:rsid w:val="00D93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fa">
    <w:name w:val="Абзац списка1"/>
    <w:basedOn w:val="a"/>
    <w:rsid w:val="00C8619B"/>
    <w:pPr>
      <w:ind w:left="708"/>
    </w:pPr>
    <w:rPr>
      <w:rFonts w:eastAsia="Times New Roman" w:cs="Helvetica"/>
      <w:color w:val="00000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chart" Target="charts/chart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29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footer" Target="footer3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&#1076;&#1086;%2040%20&#1090;&#1072;&#1073;&#1083;.xls" TargetMode="External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&#1076;&#1086;%2040%20&#1090;&#1072;&#1073;&#1083;.xls" TargetMode="External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&#1076;&#1086;%2040%20&#1090;&#1072;&#1073;&#1083;.xls" TargetMode="External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&#1076;&#1086;%2040%20&#1090;&#1072;&#1073;&#1083;.xls" TargetMode="External"/><Relationship Id="rId1" Type="http://schemas.openxmlformats.org/officeDocument/2006/relationships/themeOverride" Target="../theme/themeOverride3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K\Desktop\&#1055;&#1054;&#1046;&#1040;&#1056;%203-2018\&#1076;&#1080;&#1072;&#1075;&#1088;&#1072;&#1084;&#1084;&#1099;%20&#1088;&#1099;&#1073;&#1072;%203-2018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0097130265069281E-2"/>
          <c:y val="4.1964705189685272E-2"/>
          <c:w val="0.93920185974198866"/>
          <c:h val="0.73979602914599174"/>
        </c:manualLayout>
      </c:layout>
      <c:lineChart>
        <c:grouping val="standard"/>
        <c:ser>
          <c:idx val="0"/>
          <c:order val="0"/>
          <c:tx>
            <c:strRef>
              <c:f>'р1-3'!$H$237</c:f>
              <c:strCache>
                <c:ptCount val="1"/>
                <c:pt idx="0">
                  <c:v>Среднее время сообщения о пожаре, мин.</c:v>
                </c:pt>
              </c:strCache>
            </c:strRef>
          </c:tx>
          <c:marker>
            <c:symbol val="circle"/>
            <c:size val="5"/>
          </c:marker>
          <c:dLbls>
            <c:dLbl>
              <c:idx val="2"/>
              <c:layout>
                <c:manualLayout>
                  <c:x val="-3.204991173609921E-2"/>
                  <c:y val="-4.104786379617847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'р1-3'!$I$236:$M$236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'р1-3'!$I$237:$M$237</c:f>
              <c:numCache>
                <c:formatCode>General</c:formatCode>
                <c:ptCount val="5"/>
                <c:pt idx="0">
                  <c:v>2.3899999999999997</c:v>
                </c:pt>
                <c:pt idx="1">
                  <c:v>2.11</c:v>
                </c:pt>
                <c:pt idx="2">
                  <c:v>1.8800000000000001</c:v>
                </c:pt>
                <c:pt idx="3">
                  <c:v>1.7900000000000005</c:v>
                </c:pt>
                <c:pt idx="4">
                  <c:v>1.6500000000000001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'р1-3'!$H$238</c:f>
              <c:strCache>
                <c:ptCount val="1"/>
                <c:pt idx="0">
                  <c:v>Среднее время прибытия первого пожарного подразделения, мин.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2.7441919002819126E-2"/>
                  <c:y val="4.6799906641321741E-2"/>
                </c:manualLayout>
              </c:layout>
              <c:showVal val="1"/>
            </c:dLbl>
            <c:dLbl>
              <c:idx val="1"/>
              <c:layout>
                <c:manualLayout>
                  <c:x val="-2.200331131330701E-2"/>
                  <c:y val="-2.6594832415177183E-2"/>
                </c:manualLayout>
              </c:layout>
              <c:showVal val="1"/>
            </c:dLbl>
            <c:dLbl>
              <c:idx val="2"/>
              <c:layout>
                <c:manualLayout>
                  <c:x val="-3.6833527136845214E-2"/>
                  <c:y val="2.9359469027853722E-2"/>
                </c:manualLayout>
              </c:layout>
              <c:showVal val="1"/>
            </c:dLbl>
            <c:dLbl>
              <c:idx val="3"/>
              <c:layout>
                <c:manualLayout>
                  <c:x val="-4.6037402588625792E-2"/>
                  <c:y val="-2.0095580315297717E-2"/>
                </c:manualLayout>
              </c:layout>
              <c:showVal val="1"/>
            </c:dLbl>
            <c:dLbl>
              <c:idx val="4"/>
              <c:layout>
                <c:manualLayout>
                  <c:x val="2.8228678597548838E-3"/>
                  <c:y val="-6.9820132777520492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'р1-3'!$I$236:$M$236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'р1-3'!$I$238:$M$238</c:f>
              <c:numCache>
                <c:formatCode>General</c:formatCode>
                <c:ptCount val="5"/>
                <c:pt idx="0">
                  <c:v>8.41</c:v>
                </c:pt>
                <c:pt idx="1">
                  <c:v>8.120000000000001</c:v>
                </c:pt>
                <c:pt idx="2">
                  <c:v>8.08</c:v>
                </c:pt>
                <c:pt idx="3">
                  <c:v>8.18</c:v>
                </c:pt>
                <c:pt idx="4">
                  <c:v>8.3700000000000028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'р1-3'!$H$239</c:f>
              <c:strCache>
                <c:ptCount val="1"/>
                <c:pt idx="0">
                  <c:v>Среднее время локализации пожара, мин.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5"/>
          </c:marker>
          <c:dLbls>
            <c:dLbl>
              <c:idx val="0"/>
              <c:layout>
                <c:manualLayout>
                  <c:x val="-2.6440081847962153E-2"/>
                  <c:y val="-3.391690828009105E-2"/>
                </c:manualLayout>
              </c:layout>
              <c:showVal val="1"/>
            </c:dLbl>
            <c:dLbl>
              <c:idx val="1"/>
              <c:layout>
                <c:manualLayout>
                  <c:x val="-4.4592612652789181E-2"/>
                  <c:y val="1.5165199938243022E-2"/>
                </c:manualLayout>
              </c:layout>
              <c:showVal val="1"/>
            </c:dLbl>
            <c:dLbl>
              <c:idx val="2"/>
              <c:layout>
                <c:manualLayout>
                  <c:x val="-3.3901527869672057E-2"/>
                  <c:y val="2.5827403767546879E-2"/>
                </c:manualLayout>
              </c:layout>
              <c:showVal val="1"/>
            </c:dLbl>
            <c:dLbl>
              <c:idx val="3"/>
              <c:layout>
                <c:manualLayout>
                  <c:x val="-2.118969426503307E-2"/>
                  <c:y val="-3.5723276800094406E-2"/>
                </c:manualLayout>
              </c:layout>
              <c:showVal val="1"/>
            </c:dLbl>
            <c:dLbl>
              <c:idx val="4"/>
              <c:layout>
                <c:manualLayout>
                  <c:x val="-3.2824377531528837E-2"/>
                  <c:y val="-2.967507934863600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'р1-3'!$I$236:$M$236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'р1-3'!$I$239:$M$239</c:f>
              <c:numCache>
                <c:formatCode>General</c:formatCode>
                <c:ptCount val="5"/>
                <c:pt idx="0">
                  <c:v>8.61</c:v>
                </c:pt>
                <c:pt idx="1">
                  <c:v>7.6499999999999995</c:v>
                </c:pt>
                <c:pt idx="2">
                  <c:v>6.99</c:v>
                </c:pt>
                <c:pt idx="3">
                  <c:v>6.7700000000000014</c:v>
                </c:pt>
                <c:pt idx="4">
                  <c:v>6.74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'р1-3'!$H$240</c:f>
              <c:strCache>
                <c:ptCount val="1"/>
                <c:pt idx="0">
                  <c:v>Среднее время ликвидации пожара, мин.</c:v>
                </c:pt>
              </c:strCache>
            </c:strRef>
          </c:tx>
          <c:marker>
            <c:symbol val="circle"/>
            <c:size val="5"/>
          </c:marker>
          <c:dLbls>
            <c:dLbl>
              <c:idx val="2"/>
              <c:layout>
                <c:manualLayout>
                  <c:x val="-1.7402273227645138E-2"/>
                  <c:y val="-2.795904157884373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1847800471271201E-2"/>
                  <c:y val="-2.5417310526221606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'р1-3'!$I$236:$M$236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'р1-3'!$I$240:$M$240</c:f>
              <c:numCache>
                <c:formatCode>General</c:formatCode>
                <c:ptCount val="5"/>
                <c:pt idx="0">
                  <c:v>10.6</c:v>
                </c:pt>
                <c:pt idx="1">
                  <c:v>9.74</c:v>
                </c:pt>
                <c:pt idx="2">
                  <c:v>9.0400000000000009</c:v>
                </c:pt>
                <c:pt idx="3">
                  <c:v>8.81</c:v>
                </c:pt>
                <c:pt idx="4">
                  <c:v>8.8500000000000068</c:v>
                </c:pt>
              </c:numCache>
            </c:numRef>
          </c:val>
          <c:smooth val="1"/>
        </c:ser>
        <c:marker val="1"/>
        <c:axId val="134558080"/>
        <c:axId val="134559616"/>
      </c:lineChart>
      <c:catAx>
        <c:axId val="134558080"/>
        <c:scaling>
          <c:orientation val="minMax"/>
        </c:scaling>
        <c:axPos val="b"/>
        <c:tickLblPos val="nextTo"/>
        <c:crossAx val="134559616"/>
        <c:crossesAt val="0"/>
        <c:auto val="1"/>
        <c:lblAlgn val="ctr"/>
        <c:lblOffset val="100"/>
      </c:catAx>
      <c:valAx>
        <c:axId val="134559616"/>
        <c:scaling>
          <c:orientation val="minMax"/>
          <c:max val="13"/>
          <c:min val="0"/>
        </c:scaling>
        <c:axPos val="l"/>
        <c:majorGridlines/>
        <c:numFmt formatCode="General" sourceLinked="1"/>
        <c:tickLblPos val="nextTo"/>
        <c:crossAx val="134558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6694782779501782E-2"/>
          <c:y val="0.87209660836191094"/>
          <c:w val="0.81089004221524164"/>
          <c:h val="0.11307367600947694"/>
        </c:manualLayout>
      </c:layout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162945029149771"/>
          <c:y val="7.6389730777698353E-2"/>
          <c:w val="0.85670384951881184"/>
          <c:h val="0.65655123118358427"/>
        </c:manualLayout>
      </c:layout>
      <c:barChart>
        <c:barDir val="bar"/>
        <c:grouping val="stacked"/>
        <c:ser>
          <c:idx val="0"/>
          <c:order val="0"/>
          <c:tx>
            <c:strRef>
              <c:f>'р-10'!$K$232</c:f>
              <c:strCache>
                <c:ptCount val="1"/>
                <c:pt idx="0">
                  <c:v>Среднее время сообщения о пожаре, мин.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Pos val="ctr"/>
            <c:showVal val="1"/>
          </c:dLbls>
          <c:cat>
            <c:strRef>
              <c:f>'р-10'!$L$231:$P$231</c:f>
              <c:strCache>
                <c:ptCount val="5"/>
                <c:pt idx="0">
                  <c:v>3 месяца 2014 г.</c:v>
                </c:pt>
                <c:pt idx="1">
                  <c:v>3 месяца 2015 г.</c:v>
                </c:pt>
                <c:pt idx="2">
                  <c:v>3 месяца 2016 г.</c:v>
                </c:pt>
                <c:pt idx="3">
                  <c:v>3 месяца 2017 г.</c:v>
                </c:pt>
                <c:pt idx="4">
                  <c:v>3 месяца 2017 г.</c:v>
                </c:pt>
              </c:strCache>
            </c:strRef>
          </c:cat>
          <c:val>
            <c:numRef>
              <c:f>'р-10'!$L$232:$P$232</c:f>
              <c:numCache>
                <c:formatCode>General</c:formatCode>
                <c:ptCount val="5"/>
                <c:pt idx="0">
                  <c:v>1.9800000000000009</c:v>
                </c:pt>
                <c:pt idx="1">
                  <c:v>1.78</c:v>
                </c:pt>
                <c:pt idx="2">
                  <c:v>1.58</c:v>
                </c:pt>
                <c:pt idx="3">
                  <c:v>1.55</c:v>
                </c:pt>
                <c:pt idx="4">
                  <c:v>1.43</c:v>
                </c:pt>
              </c:numCache>
            </c:numRef>
          </c:val>
        </c:ser>
        <c:ser>
          <c:idx val="1"/>
          <c:order val="1"/>
          <c:tx>
            <c:strRef>
              <c:f>'р-10'!$K$233</c:f>
              <c:strCache>
                <c:ptCount val="1"/>
                <c:pt idx="0">
                  <c:v>Среднее время прибытия первого пожарного подразделения, мин.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dLblPos val="ctr"/>
            <c:showVal val="1"/>
          </c:dLbls>
          <c:cat>
            <c:strRef>
              <c:f>'р-10'!$L$231:$P$231</c:f>
              <c:strCache>
                <c:ptCount val="5"/>
                <c:pt idx="0">
                  <c:v>3 месяца 2014 г.</c:v>
                </c:pt>
                <c:pt idx="1">
                  <c:v>3 месяца 2015 г.</c:v>
                </c:pt>
                <c:pt idx="2">
                  <c:v>3 месяца 2016 г.</c:v>
                </c:pt>
                <c:pt idx="3">
                  <c:v>3 месяца 2017 г.</c:v>
                </c:pt>
                <c:pt idx="4">
                  <c:v>3 месяца 2017 г.</c:v>
                </c:pt>
              </c:strCache>
            </c:strRef>
          </c:cat>
          <c:val>
            <c:numRef>
              <c:f>'р-10'!$L$233:$P$233</c:f>
              <c:numCache>
                <c:formatCode>General</c:formatCode>
                <c:ptCount val="5"/>
                <c:pt idx="0">
                  <c:v>6.33</c:v>
                </c:pt>
                <c:pt idx="1">
                  <c:v>6.09</c:v>
                </c:pt>
                <c:pt idx="2">
                  <c:v>6.1099999999999985</c:v>
                </c:pt>
                <c:pt idx="3">
                  <c:v>6.14</c:v>
                </c:pt>
                <c:pt idx="4">
                  <c:v>6.1899999999999995</c:v>
                </c:pt>
              </c:numCache>
            </c:numRef>
          </c:val>
        </c:ser>
        <c:ser>
          <c:idx val="2"/>
          <c:order val="2"/>
          <c:tx>
            <c:strRef>
              <c:f>'р-10'!$K$234</c:f>
              <c:strCache>
                <c:ptCount val="1"/>
                <c:pt idx="0">
                  <c:v>Среднее время локализации пожара, мин.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dLblPos val="ctr"/>
            <c:showVal val="1"/>
          </c:dLbls>
          <c:cat>
            <c:strRef>
              <c:f>'р-10'!$L$231:$P$231</c:f>
              <c:strCache>
                <c:ptCount val="5"/>
                <c:pt idx="0">
                  <c:v>3 месяца 2014 г.</c:v>
                </c:pt>
                <c:pt idx="1">
                  <c:v>3 месяца 2015 г.</c:v>
                </c:pt>
                <c:pt idx="2">
                  <c:v>3 месяца 2016 г.</c:v>
                </c:pt>
                <c:pt idx="3">
                  <c:v>3 месяца 2017 г.</c:v>
                </c:pt>
                <c:pt idx="4">
                  <c:v>3 месяца 2017 г.</c:v>
                </c:pt>
              </c:strCache>
            </c:strRef>
          </c:cat>
          <c:val>
            <c:numRef>
              <c:f>'р-10'!$L$234:$P$234</c:f>
              <c:numCache>
                <c:formatCode>General</c:formatCode>
                <c:ptCount val="5"/>
                <c:pt idx="0">
                  <c:v>7.6599999999999975</c:v>
                </c:pt>
                <c:pt idx="1">
                  <c:v>6.6099999999999985</c:v>
                </c:pt>
                <c:pt idx="2">
                  <c:v>6.21</c:v>
                </c:pt>
                <c:pt idx="3">
                  <c:v>5.9700000000000024</c:v>
                </c:pt>
                <c:pt idx="4">
                  <c:v>5.85</c:v>
                </c:pt>
              </c:numCache>
            </c:numRef>
          </c:val>
        </c:ser>
        <c:ser>
          <c:idx val="3"/>
          <c:order val="3"/>
          <c:tx>
            <c:strRef>
              <c:f>'р-10'!$K$235</c:f>
              <c:strCache>
                <c:ptCount val="1"/>
                <c:pt idx="0">
                  <c:v>Среднее время ликвидации пожара, мин.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dLblPos val="ctr"/>
            <c:showVal val="1"/>
          </c:dLbls>
          <c:cat>
            <c:strRef>
              <c:f>'р-10'!$L$231:$P$231</c:f>
              <c:strCache>
                <c:ptCount val="5"/>
                <c:pt idx="0">
                  <c:v>3 месяца 2014 г.</c:v>
                </c:pt>
                <c:pt idx="1">
                  <c:v>3 месяца 2015 г.</c:v>
                </c:pt>
                <c:pt idx="2">
                  <c:v>3 месяца 2016 г.</c:v>
                </c:pt>
                <c:pt idx="3">
                  <c:v>3 месяца 2017 г.</c:v>
                </c:pt>
                <c:pt idx="4">
                  <c:v>3 месяца 2017 г.</c:v>
                </c:pt>
              </c:strCache>
            </c:strRef>
          </c:cat>
          <c:val>
            <c:numRef>
              <c:f>'р-10'!$L$235:$P$235</c:f>
              <c:numCache>
                <c:formatCode>General</c:formatCode>
                <c:ptCount val="5"/>
                <c:pt idx="0">
                  <c:v>8.0300000000000011</c:v>
                </c:pt>
                <c:pt idx="1">
                  <c:v>7.13</c:v>
                </c:pt>
                <c:pt idx="2">
                  <c:v>6.59</c:v>
                </c:pt>
                <c:pt idx="3">
                  <c:v>6.4300000000000024</c:v>
                </c:pt>
                <c:pt idx="4">
                  <c:v>6.33</c:v>
                </c:pt>
              </c:numCache>
            </c:numRef>
          </c:val>
        </c:ser>
        <c:overlap val="100"/>
        <c:axId val="135318528"/>
        <c:axId val="135348992"/>
      </c:barChart>
      <c:catAx>
        <c:axId val="135318528"/>
        <c:scaling>
          <c:orientation val="minMax"/>
        </c:scaling>
        <c:axPos val="l"/>
        <c:tickLblPos val="nextTo"/>
        <c:crossAx val="135348992"/>
        <c:crosses val="autoZero"/>
        <c:auto val="1"/>
        <c:lblAlgn val="ctr"/>
        <c:lblOffset val="100"/>
      </c:catAx>
      <c:valAx>
        <c:axId val="135348992"/>
        <c:scaling>
          <c:orientation val="minMax"/>
          <c:max val="25"/>
        </c:scaling>
        <c:axPos val="b"/>
        <c:majorGridlines/>
        <c:numFmt formatCode="General" sourceLinked="1"/>
        <c:tickLblPos val="nextTo"/>
        <c:crossAx val="1353185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0827452498147867E-3"/>
          <c:y val="0.80420306455069968"/>
          <c:w val="0.99665557581399744"/>
          <c:h val="0.18655905792076471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162945029149771"/>
          <c:y val="7.6389730777698353E-2"/>
          <c:w val="0.85670384951881184"/>
          <c:h val="0.65655123118358427"/>
        </c:manualLayout>
      </c:layout>
      <c:barChart>
        <c:barDir val="bar"/>
        <c:grouping val="stacked"/>
        <c:ser>
          <c:idx val="0"/>
          <c:order val="0"/>
          <c:tx>
            <c:strRef>
              <c:f>р11!$I$64</c:f>
              <c:strCache>
                <c:ptCount val="1"/>
                <c:pt idx="0">
                  <c:v>Среднее время сообщения о пожаре, мин.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Pos val="ctr"/>
            <c:showVal val="1"/>
          </c:dLbls>
          <c:cat>
            <c:strRef>
              <c:f>р11!$J$63:$N$63</c:f>
              <c:strCache>
                <c:ptCount val="5"/>
                <c:pt idx="0">
                  <c:v>3 месяца 2014 г.</c:v>
                </c:pt>
                <c:pt idx="1">
                  <c:v>3 месяца 2015 г.</c:v>
                </c:pt>
                <c:pt idx="2">
                  <c:v>3 месяца 2016 г.</c:v>
                </c:pt>
                <c:pt idx="3">
                  <c:v>3 месяца 2017 г.</c:v>
                </c:pt>
                <c:pt idx="4">
                  <c:v>3 месяца 2017 г.</c:v>
                </c:pt>
              </c:strCache>
            </c:strRef>
          </c:cat>
          <c:val>
            <c:numRef>
              <c:f>р11!$J$64:$N$64</c:f>
              <c:numCache>
                <c:formatCode>General</c:formatCode>
                <c:ptCount val="5"/>
                <c:pt idx="0">
                  <c:v>2.9699999999999998</c:v>
                </c:pt>
                <c:pt idx="1">
                  <c:v>2.5499999999999998</c:v>
                </c:pt>
                <c:pt idx="2">
                  <c:v>2.2999999999999998</c:v>
                </c:pt>
                <c:pt idx="3">
                  <c:v>2.0699999999999998</c:v>
                </c:pt>
                <c:pt idx="4">
                  <c:v>1.9200000000000008</c:v>
                </c:pt>
              </c:numCache>
            </c:numRef>
          </c:val>
        </c:ser>
        <c:ser>
          <c:idx val="1"/>
          <c:order val="1"/>
          <c:tx>
            <c:strRef>
              <c:f>р11!$I$65</c:f>
              <c:strCache>
                <c:ptCount val="1"/>
                <c:pt idx="0">
                  <c:v>Среднее время прибытия первого пожарного подразделения, мин.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dLblPos val="ctr"/>
            <c:showVal val="1"/>
          </c:dLbls>
          <c:cat>
            <c:strRef>
              <c:f>р11!$J$63:$N$63</c:f>
              <c:strCache>
                <c:ptCount val="5"/>
                <c:pt idx="0">
                  <c:v>3 месяца 2014 г.</c:v>
                </c:pt>
                <c:pt idx="1">
                  <c:v>3 месяца 2015 г.</c:v>
                </c:pt>
                <c:pt idx="2">
                  <c:v>3 месяца 2016 г.</c:v>
                </c:pt>
                <c:pt idx="3">
                  <c:v>3 месяца 2017 г.</c:v>
                </c:pt>
                <c:pt idx="4">
                  <c:v>3 месяца 2017 г.</c:v>
                </c:pt>
              </c:strCache>
            </c:strRef>
          </c:cat>
          <c:val>
            <c:numRef>
              <c:f>р11!$J$65:$N$65</c:f>
              <c:numCache>
                <c:formatCode>General</c:formatCode>
                <c:ptCount val="5"/>
                <c:pt idx="0">
                  <c:v>11.56</c:v>
                </c:pt>
                <c:pt idx="1">
                  <c:v>11.17</c:v>
                </c:pt>
                <c:pt idx="2">
                  <c:v>11.01</c:v>
                </c:pt>
                <c:pt idx="3">
                  <c:v>11.1</c:v>
                </c:pt>
                <c:pt idx="4">
                  <c:v>11.28</c:v>
                </c:pt>
              </c:numCache>
            </c:numRef>
          </c:val>
        </c:ser>
        <c:ser>
          <c:idx val="2"/>
          <c:order val="2"/>
          <c:tx>
            <c:strRef>
              <c:f>р11!$I$66</c:f>
              <c:strCache>
                <c:ptCount val="1"/>
                <c:pt idx="0">
                  <c:v>Среднее время локализации пожара, мин.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Pos val="ctr"/>
            <c:showVal val="1"/>
          </c:dLbls>
          <c:cat>
            <c:strRef>
              <c:f>р11!$J$63:$N$63</c:f>
              <c:strCache>
                <c:ptCount val="5"/>
                <c:pt idx="0">
                  <c:v>3 месяца 2014 г.</c:v>
                </c:pt>
                <c:pt idx="1">
                  <c:v>3 месяца 2015 г.</c:v>
                </c:pt>
                <c:pt idx="2">
                  <c:v>3 месяца 2016 г.</c:v>
                </c:pt>
                <c:pt idx="3">
                  <c:v>3 месяца 2017 г.</c:v>
                </c:pt>
                <c:pt idx="4">
                  <c:v>3 месяца 2017 г.</c:v>
                </c:pt>
              </c:strCache>
            </c:strRef>
          </c:cat>
          <c:val>
            <c:numRef>
              <c:f>р11!$J$66:$N$66</c:f>
              <c:numCache>
                <c:formatCode>General</c:formatCode>
                <c:ptCount val="5"/>
                <c:pt idx="0">
                  <c:v>9.19</c:v>
                </c:pt>
                <c:pt idx="1">
                  <c:v>8.48</c:v>
                </c:pt>
                <c:pt idx="2">
                  <c:v>7.22</c:v>
                </c:pt>
                <c:pt idx="3">
                  <c:v>7.07</c:v>
                </c:pt>
                <c:pt idx="4">
                  <c:v>6.8599999999999985</c:v>
                </c:pt>
              </c:numCache>
            </c:numRef>
          </c:val>
        </c:ser>
        <c:ser>
          <c:idx val="3"/>
          <c:order val="3"/>
          <c:tx>
            <c:strRef>
              <c:f>р11!$I$67</c:f>
              <c:strCache>
                <c:ptCount val="1"/>
                <c:pt idx="0">
                  <c:v>Среднее время ликвидации пожара, мин.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dLblPos val="ctr"/>
            <c:showVal val="1"/>
          </c:dLbls>
          <c:cat>
            <c:strRef>
              <c:f>р11!$J$63:$N$63</c:f>
              <c:strCache>
                <c:ptCount val="5"/>
                <c:pt idx="0">
                  <c:v>3 месяца 2014 г.</c:v>
                </c:pt>
                <c:pt idx="1">
                  <c:v>3 месяца 2015 г.</c:v>
                </c:pt>
                <c:pt idx="2">
                  <c:v>3 месяца 2016 г.</c:v>
                </c:pt>
                <c:pt idx="3">
                  <c:v>3 месяца 2017 г.</c:v>
                </c:pt>
                <c:pt idx="4">
                  <c:v>3 месяца 2017 г.</c:v>
                </c:pt>
              </c:strCache>
            </c:strRef>
          </c:cat>
          <c:val>
            <c:numRef>
              <c:f>р11!$J$67:$N$67</c:f>
              <c:numCache>
                <c:formatCode>General</c:formatCode>
                <c:ptCount val="5"/>
                <c:pt idx="0">
                  <c:v>13.06</c:v>
                </c:pt>
                <c:pt idx="1">
                  <c:v>11.93</c:v>
                </c:pt>
                <c:pt idx="2">
                  <c:v>11.02</c:v>
                </c:pt>
                <c:pt idx="3">
                  <c:v>10.15</c:v>
                </c:pt>
                <c:pt idx="4">
                  <c:v>9.7800000000000011</c:v>
                </c:pt>
              </c:numCache>
            </c:numRef>
          </c:val>
        </c:ser>
        <c:overlap val="100"/>
        <c:axId val="135405568"/>
        <c:axId val="135407104"/>
      </c:barChart>
      <c:catAx>
        <c:axId val="135405568"/>
        <c:scaling>
          <c:orientation val="minMax"/>
        </c:scaling>
        <c:axPos val="l"/>
        <c:tickLblPos val="nextTo"/>
        <c:crossAx val="135407104"/>
        <c:crosses val="autoZero"/>
        <c:auto val="1"/>
        <c:lblAlgn val="ctr"/>
        <c:lblOffset val="100"/>
      </c:catAx>
      <c:valAx>
        <c:axId val="135407104"/>
        <c:scaling>
          <c:orientation val="minMax"/>
        </c:scaling>
        <c:axPos val="b"/>
        <c:majorGridlines/>
        <c:numFmt formatCode="General" sourceLinked="1"/>
        <c:tickLblPos val="nextTo"/>
        <c:crossAx val="1354055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0827452498147867E-3"/>
          <c:y val="0.80420306455069968"/>
          <c:w val="0.99665557581399744"/>
          <c:h val="0.18655905792076471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2804180353068441E-2"/>
          <c:y val="1.9204704274938499E-2"/>
          <c:w val="0.88614460077736157"/>
          <c:h val="0.88428875540755036"/>
        </c:manualLayout>
      </c:layout>
      <c:lineChart>
        <c:grouping val="standard"/>
        <c:ser>
          <c:idx val="0"/>
          <c:order val="0"/>
          <c:tx>
            <c:strRef>
              <c:f>'т18+р12'!$O$220</c:f>
              <c:strCache>
                <c:ptCount val="1"/>
                <c:pt idx="0">
                  <c:v>Кол-во пожаров и загораний, ед., 3 месяца 2017 г.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8.992963899326123E-4"/>
                  <c:y val="7.1128367297043794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7369837962680532E-2"/>
                  <c:y val="-1.163106425468708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9.5706588790379389E-3"/>
                  <c:y val="-1.347315155494639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5287783647846038E-3"/>
                  <c:y val="-3.8836661010632095E-3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4730539480851896E-3"/>
                  <c:y val="-1.226940685332587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380297146170977E-3"/>
                  <c:y val="-2.1649584797932176E-3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00587680322384E-2"/>
                  <c:y val="-1.740556250211212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1.1946708619191143E-2"/>
                  <c:y val="-1.9662220568434509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0034859160236647E-2"/>
                  <c:y val="-1.99784470651342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9563467427821757E-2"/>
                  <c:y val="-1.84572677426623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1.7146084785917975E-2"/>
                  <c:y val="-1.827212271641884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438242156688952E-2"/>
                  <c:y val="-1.8294473013224743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1.3679403382278743E-2"/>
                  <c:y val="-1.1273308490273701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2.4496149846302467E-2"/>
                  <c:y val="-1.4000799778188407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5.006584986517823E-2"/>
                  <c:y val="-9.6896087429528613E-3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2.6459085881860692E-2"/>
                  <c:y val="-1.6201095889418073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9.6719949140443243E-3"/>
                  <c:y val="-8.4990900937030114E-3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1.1827712350563875E-2"/>
                  <c:y val="-1.863878839645078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700" baseline="0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'т18+р12'!$N$221:$N$238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'т18+р12'!$O$221:$O$238</c:f>
              <c:numCache>
                <c:formatCode>General</c:formatCode>
                <c:ptCount val="18"/>
                <c:pt idx="0">
                  <c:v>7663</c:v>
                </c:pt>
                <c:pt idx="1">
                  <c:v>14474</c:v>
                </c:pt>
                <c:pt idx="2">
                  <c:v>14528</c:v>
                </c:pt>
                <c:pt idx="3">
                  <c:v>8554</c:v>
                </c:pt>
                <c:pt idx="4">
                  <c:v>7431</c:v>
                </c:pt>
                <c:pt idx="5">
                  <c:v>3808</c:v>
                </c:pt>
                <c:pt idx="6">
                  <c:v>3067</c:v>
                </c:pt>
                <c:pt idx="7">
                  <c:v>2525</c:v>
                </c:pt>
                <c:pt idx="8">
                  <c:v>1521</c:v>
                </c:pt>
                <c:pt idx="9">
                  <c:v>2634</c:v>
                </c:pt>
                <c:pt idx="10">
                  <c:v>970</c:v>
                </c:pt>
                <c:pt idx="11">
                  <c:v>1250</c:v>
                </c:pt>
                <c:pt idx="12">
                  <c:v>640</c:v>
                </c:pt>
                <c:pt idx="13">
                  <c:v>612</c:v>
                </c:pt>
                <c:pt idx="14">
                  <c:v>1312</c:v>
                </c:pt>
                <c:pt idx="15">
                  <c:v>4428</c:v>
                </c:pt>
                <c:pt idx="16">
                  <c:v>493</c:v>
                </c:pt>
                <c:pt idx="17">
                  <c:v>122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'т18+р12'!$P$220</c:f>
              <c:strCache>
                <c:ptCount val="1"/>
                <c:pt idx="0">
                  <c:v>Кол-во пожаров и загораний, ед., 3 месяца 2018 г.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4.5284611370961904E-3"/>
                  <c:y val="1.671243443661245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6.3814440462750506E-3"/>
                  <c:y val="9.247133272403606E-3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2843680673728492E-2"/>
                  <c:y val="-2.022445134551803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194596220110078E-2"/>
                  <c:y val="4.8137706823304025E-3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5.1947828246326586E-2"/>
                  <c:y val="-2.1883658852318317E-3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3750571476350387E-2"/>
                  <c:y val="5.9864061870454109E-3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1915160447802262E-2"/>
                  <c:y val="9.4340709298868317E-3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6455770063036472E-2"/>
                  <c:y val="7.848427535807289E-3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1.9610986987205391E-2"/>
                  <c:y val="1.7916934215827761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1902196263459755E-2"/>
                  <c:y val="2.29668931698097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4265183687032644E-2"/>
                  <c:y val="1.8956525048340091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9936532931033131E-2"/>
                  <c:y val="1.773933996553222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3.9319869577792911E-2"/>
                  <c:y val="1.2804001790440004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6.2801034363222834E-3"/>
                  <c:y val="1.2539875647781088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6.2248397892517293E-3"/>
                  <c:y val="1.1864987293554247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3.0051940651149349E-2"/>
                  <c:y val="-1.9512413173627383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4.0915912413578781E-2"/>
                  <c:y val="7.0557470767925994E-3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2.760598598600041E-3"/>
                  <c:y val="-1.5812834990174931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70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'т18+р12'!$N$221:$N$238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'т18+р12'!$P$221:$P$238</c:f>
              <c:numCache>
                <c:formatCode>General</c:formatCode>
                <c:ptCount val="18"/>
                <c:pt idx="0">
                  <c:v>7496</c:v>
                </c:pt>
                <c:pt idx="1">
                  <c:v>12804</c:v>
                </c:pt>
                <c:pt idx="2">
                  <c:v>13281</c:v>
                </c:pt>
                <c:pt idx="3">
                  <c:v>8286</c:v>
                </c:pt>
                <c:pt idx="4">
                  <c:v>6517</c:v>
                </c:pt>
                <c:pt idx="5">
                  <c:v>3310</c:v>
                </c:pt>
                <c:pt idx="6">
                  <c:v>2415</c:v>
                </c:pt>
                <c:pt idx="7">
                  <c:v>2244</c:v>
                </c:pt>
                <c:pt idx="8">
                  <c:v>1393</c:v>
                </c:pt>
                <c:pt idx="9">
                  <c:v>2208</c:v>
                </c:pt>
                <c:pt idx="10">
                  <c:v>663</c:v>
                </c:pt>
                <c:pt idx="11">
                  <c:v>1083</c:v>
                </c:pt>
                <c:pt idx="12">
                  <c:v>527</c:v>
                </c:pt>
                <c:pt idx="13">
                  <c:v>532</c:v>
                </c:pt>
                <c:pt idx="14">
                  <c:v>957</c:v>
                </c:pt>
                <c:pt idx="15">
                  <c:v>3416</c:v>
                </c:pt>
                <c:pt idx="16">
                  <c:v>465</c:v>
                </c:pt>
                <c:pt idx="17">
                  <c:v>107</c:v>
                </c:pt>
              </c:numCache>
            </c:numRef>
          </c:val>
          <c:smooth val="1"/>
        </c:ser>
        <c:marker val="1"/>
        <c:axId val="135461120"/>
        <c:axId val="135479680"/>
      </c:lineChart>
      <c:catAx>
        <c:axId val="135461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Расстояние до части, км.</a:t>
                </a:r>
              </a:p>
            </c:rich>
          </c:tx>
          <c:layout>
            <c:manualLayout>
              <c:xMode val="edge"/>
              <c:yMode val="edge"/>
              <c:x val="0.78831180063771567"/>
              <c:y val="0.93149724565061776"/>
            </c:manualLayout>
          </c:layout>
        </c:title>
        <c:tickLblPos val="nextTo"/>
        <c:crossAx val="135479680"/>
        <c:crosses val="autoZero"/>
        <c:auto val="1"/>
        <c:lblAlgn val="ctr"/>
        <c:lblOffset val="100"/>
      </c:catAx>
      <c:valAx>
        <c:axId val="135479680"/>
        <c:scaling>
          <c:orientation val="minMax"/>
          <c:max val="150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 и загораний в городской местности, ед.</a:t>
                </a:r>
              </a:p>
            </c:rich>
          </c:tx>
          <c:layout>
            <c:manualLayout>
              <c:xMode val="edge"/>
              <c:yMode val="edge"/>
              <c:x val="5.4644808743169355E-3"/>
              <c:y val="6.7122572651950332E-2"/>
            </c:manualLayout>
          </c:layout>
        </c:title>
        <c:numFmt formatCode="General" sourceLinked="1"/>
        <c:tickLblPos val="nextTo"/>
        <c:crossAx val="135461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531218998519767E-2"/>
          <c:y val="0.95795310886714469"/>
          <c:w val="0.88235083437987194"/>
          <c:h val="2.4437720966041777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sz="800" baseline="0">
                <a:latin typeface="Times New Roman" pitchFamily="18" charset="0"/>
              </a:rPr>
              <a:t>Расстояние по ПЧ,  км</a:t>
            </a:r>
          </a:p>
        </c:rich>
      </c:tx>
      <c:layout>
        <c:manualLayout>
          <c:xMode val="edge"/>
          <c:yMode val="edge"/>
          <c:x val="0.79421811483423599"/>
          <c:y val="0.9142903502124996"/>
        </c:manualLayout>
      </c:layout>
    </c:title>
    <c:plotArea>
      <c:layout>
        <c:manualLayout>
          <c:layoutTarget val="inner"/>
          <c:xMode val="edge"/>
          <c:yMode val="edge"/>
          <c:x val="0.1076547451516648"/>
          <c:y val="2.1735891480290214E-2"/>
          <c:w val="0.83722833248718065"/>
          <c:h val="0.85923813132145088"/>
        </c:manualLayout>
      </c:layout>
      <c:lineChart>
        <c:grouping val="standard"/>
        <c:ser>
          <c:idx val="0"/>
          <c:order val="0"/>
          <c:tx>
            <c:strRef>
              <c:f>рис13!$K$148</c:f>
              <c:strCache>
                <c:ptCount val="1"/>
                <c:pt idx="0">
                  <c:v>Кол-во пожаров, ед.,3 мес. 2017 г.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FF"/>
              </a:solidFill>
            </c:spPr>
          </c:marker>
          <c:dLbls>
            <c:dLbl>
              <c:idx val="0"/>
              <c:layout>
                <c:manualLayout>
                  <c:x val="-3.6984081817558801E-3"/>
                  <c:y val="-3.0250836726721272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6474283651240441E-2"/>
                  <c:y val="-2.431444985590002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6928432616411186E-2"/>
                  <c:y val="-1.894328653011588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9277231368289223E-2"/>
                  <c:y val="8.5144798636265628E-3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5.5166478997130008E-2"/>
                  <c:y val="-2.2028737545196349E-3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1674842386205476E-2"/>
                  <c:y val="-1.2896100854842061E-3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8766388859689369E-2"/>
                  <c:y val="-1.8265904523440846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5847084842151308E-2"/>
                  <c:y val="1.550110368003164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0697675418124739E-2"/>
                  <c:y val="1.1625593780643201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5.8703719049039921E-3"/>
                  <c:y val="-5.6181073399726089E-3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1.9821820150556311E-2"/>
                  <c:y val="-1.2345596086293698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196437047189903E-2"/>
                  <c:y val="3.2602755478796583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4.5224278161080378E-2"/>
                  <c:y val="8.9291903530836787E-3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5.0424557734669202E-3"/>
                  <c:y val="7.7228153192971105E-3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2.8639602764229766E-3"/>
                  <c:y val="-9.5130937598701508E-4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1.5912165667319679E-3"/>
                  <c:y val="-1.4927908056430426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7.8658312253835072E-3"/>
                  <c:y val="-5.6439694746389414E-3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6.5854323925202459E-3"/>
                  <c:y val="-4.9655372457548912E-2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4.3776201294710423E-2"/>
                  <c:y val="-7.2682267912005721E-3"/>
                </c:manualLayout>
              </c:layout>
              <c:dLblPos val="r"/>
              <c:showVal val="1"/>
            </c:dLbl>
            <c:dLbl>
              <c:idx val="19"/>
              <c:layout>
                <c:manualLayout>
                  <c:x val="-4.3285033124195772E-2"/>
                  <c:y val="-5.0472388397978674E-3"/>
                </c:manualLayout>
              </c:layout>
              <c:dLblPos val="r"/>
              <c:showVal val="1"/>
            </c:dLbl>
            <c:dLbl>
              <c:idx val="20"/>
              <c:layout>
                <c:manualLayout>
                  <c:x val="-2.5818219640022042E-2"/>
                  <c:y val="-9.4892147426032612E-3"/>
                </c:manualLayout>
              </c:layout>
              <c:dLblPos val="r"/>
              <c:showVal val="1"/>
            </c:dLbl>
            <c:dLbl>
              <c:idx val="21"/>
              <c:layout>
                <c:manualLayout>
                  <c:x val="-5.6187781998351437E-3"/>
                  <c:y val="-6.4170812510842704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700" baseline="0">
                    <a:solidFill>
                      <a:srgbClr val="0000FF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рис13!$J$149:$J$166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рис13!$K$149:$K$166</c:f>
              <c:numCache>
                <c:formatCode>General</c:formatCode>
                <c:ptCount val="18"/>
                <c:pt idx="0">
                  <c:v>3481</c:v>
                </c:pt>
                <c:pt idx="1">
                  <c:v>5900</c:v>
                </c:pt>
                <c:pt idx="2">
                  <c:v>5734</c:v>
                </c:pt>
                <c:pt idx="3">
                  <c:v>3582</c:v>
                </c:pt>
                <c:pt idx="4">
                  <c:v>3010</c:v>
                </c:pt>
                <c:pt idx="5">
                  <c:v>1567</c:v>
                </c:pt>
                <c:pt idx="6">
                  <c:v>1220</c:v>
                </c:pt>
                <c:pt idx="7">
                  <c:v>1070</c:v>
                </c:pt>
                <c:pt idx="8">
                  <c:v>611</c:v>
                </c:pt>
                <c:pt idx="9">
                  <c:v>1119</c:v>
                </c:pt>
                <c:pt idx="10">
                  <c:v>361</c:v>
                </c:pt>
                <c:pt idx="11">
                  <c:v>534</c:v>
                </c:pt>
                <c:pt idx="12">
                  <c:v>283</c:v>
                </c:pt>
                <c:pt idx="13">
                  <c:v>255</c:v>
                </c:pt>
                <c:pt idx="14">
                  <c:v>572</c:v>
                </c:pt>
                <c:pt idx="15">
                  <c:v>2034</c:v>
                </c:pt>
                <c:pt idx="16">
                  <c:v>256</c:v>
                </c:pt>
                <c:pt idx="17">
                  <c:v>91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рис13!$L$148</c:f>
              <c:strCache>
                <c:ptCount val="1"/>
                <c:pt idx="0">
                  <c:v>Кол-во загораний, ед., 3 мес. 2017 г.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4.2789199718654899E-3"/>
                  <c:y val="-6.3828781341896653E-3"/>
                </c:manualLayout>
              </c:layout>
              <c:showVal val="1"/>
            </c:dLbl>
            <c:dLbl>
              <c:idx val="1"/>
              <c:layout>
                <c:manualLayout>
                  <c:x val="-5.8763679173193938E-2"/>
                  <c:y val="-7.8120203566584799E-3"/>
                </c:manualLayout>
              </c:layout>
              <c:showVal val="1"/>
            </c:dLbl>
            <c:dLbl>
              <c:idx val="2"/>
              <c:layout>
                <c:manualLayout>
                  <c:x val="-3.9258715847287238E-3"/>
                  <c:y val="-9.122822513612407E-3"/>
                </c:manualLayout>
              </c:layout>
              <c:showVal val="1"/>
            </c:dLbl>
            <c:dLbl>
              <c:idx val="3"/>
              <c:layout>
                <c:manualLayout>
                  <c:x val="-4.1449702044954661E-3"/>
                  <c:y val="-1.3905189055121064E-2"/>
                </c:manualLayout>
              </c:layout>
              <c:showVal val="1"/>
            </c:dLbl>
            <c:dLbl>
              <c:idx val="4"/>
              <c:layout>
                <c:manualLayout>
                  <c:x val="-4.6417209264716514E-3"/>
                  <c:y val="-1.1812997404968101E-2"/>
                </c:manualLayout>
              </c:layout>
              <c:showVal val="1"/>
            </c:dLbl>
            <c:dLbl>
              <c:idx val="5"/>
              <c:layout>
                <c:manualLayout>
                  <c:x val="-8.2093743391637893E-3"/>
                  <c:y val="-1.5607267179784536E-2"/>
                </c:manualLayout>
              </c:layout>
              <c:showVal val="1"/>
            </c:dLbl>
            <c:dLbl>
              <c:idx val="6"/>
              <c:layout>
                <c:manualLayout>
                  <c:x val="-6.9800447090324893E-3"/>
                  <c:y val="-9.5785001920579947E-3"/>
                </c:manualLayout>
              </c:layout>
              <c:showVal val="1"/>
            </c:dLbl>
            <c:dLbl>
              <c:idx val="7"/>
              <c:layout>
                <c:manualLayout>
                  <c:x val="-8.579919560135674E-3"/>
                  <c:y val="-1.413895729279206E-2"/>
                </c:manualLayout>
              </c:layout>
              <c:showVal val="1"/>
            </c:dLbl>
            <c:dLbl>
              <c:idx val="8"/>
              <c:layout>
                <c:manualLayout>
                  <c:x val="-2.7568069932047898E-2"/>
                  <c:y val="-2.4577271679419182E-2"/>
                </c:manualLayout>
              </c:layout>
              <c:showVal val="1"/>
            </c:dLbl>
            <c:dLbl>
              <c:idx val="9"/>
              <c:layout>
                <c:manualLayout>
                  <c:x val="-2.9667067911961852E-2"/>
                  <c:y val="-1.8386606389112641E-2"/>
                </c:manualLayout>
              </c:layout>
              <c:showVal val="1"/>
            </c:dLbl>
            <c:dLbl>
              <c:idx val="10"/>
              <c:layout>
                <c:manualLayout>
                  <c:x val="-1.5997594285080161E-2"/>
                  <c:y val="-1.3978904289052841E-2"/>
                </c:manualLayout>
              </c:layout>
              <c:showVal val="1"/>
            </c:dLbl>
            <c:dLbl>
              <c:idx val="11"/>
              <c:layout>
                <c:manualLayout>
                  <c:x val="-2.5706686077920451E-2"/>
                  <c:y val="-1.6477632087318984E-2"/>
                </c:manualLayout>
              </c:layout>
              <c:showVal val="1"/>
            </c:dLbl>
            <c:dLbl>
              <c:idx val="12"/>
              <c:layout>
                <c:manualLayout>
                  <c:x val="-2.2719453408452391E-2"/>
                  <c:y val="-1.7338126378536753E-2"/>
                </c:manualLayout>
              </c:layout>
              <c:showVal val="1"/>
            </c:dLbl>
            <c:dLbl>
              <c:idx val="13"/>
              <c:layout>
                <c:manualLayout>
                  <c:x val="-3.3786446150298161E-2"/>
                  <c:y val="-1.9615149302751541E-2"/>
                </c:manualLayout>
              </c:layout>
              <c:showVal val="1"/>
            </c:dLbl>
            <c:dLbl>
              <c:idx val="14"/>
              <c:layout>
                <c:manualLayout>
                  <c:x val="-4.3520206014337828E-2"/>
                  <c:y val="-1.2311203182628462E-2"/>
                </c:manualLayout>
              </c:layout>
              <c:showVal val="1"/>
            </c:dLbl>
            <c:dLbl>
              <c:idx val="15"/>
              <c:layout>
                <c:manualLayout>
                  <c:x val="-5.4072952075148832E-3"/>
                  <c:y val="-1.3120518011348095E-2"/>
                </c:manualLayout>
              </c:layout>
              <c:showVal val="1"/>
            </c:dLbl>
            <c:dLbl>
              <c:idx val="16"/>
              <c:layout>
                <c:manualLayout>
                  <c:x val="-4.4441454543963893E-2"/>
                  <c:y val="3.0892873359638952E-3"/>
                </c:manualLayout>
              </c:layout>
              <c:showVal val="1"/>
            </c:dLbl>
            <c:dLbl>
              <c:idx val="17"/>
              <c:layout>
                <c:manualLayout>
                  <c:x val="-5.6102115219572729E-3"/>
                  <c:y val="-1.8283361820630502E-2"/>
                </c:manualLayout>
              </c:layout>
              <c:showVal val="1"/>
            </c:dLbl>
            <c:dLbl>
              <c:idx val="18"/>
              <c:layout>
                <c:manualLayout>
                  <c:x val="-3.056692359730399E-2"/>
                  <c:y val="-1.9988891562624199E-2"/>
                </c:manualLayout>
              </c:layout>
              <c:showVal val="1"/>
            </c:dLbl>
            <c:dLbl>
              <c:idx val="19"/>
              <c:layout>
                <c:manualLayout>
                  <c:x val="-3.062619369810083E-2"/>
                  <c:y val="-2.2327175356424124E-2"/>
                </c:manualLayout>
              </c:layout>
              <c:showVal val="1"/>
            </c:dLbl>
            <c:dLbl>
              <c:idx val="20"/>
              <c:layout>
                <c:manualLayout>
                  <c:x val="-3.062619369810083E-2"/>
                  <c:y val="-1.9846378094599288E-2"/>
                </c:manualLayout>
              </c:layout>
              <c:showVal val="1"/>
            </c:dLbl>
            <c:dLbl>
              <c:idx val="21"/>
              <c:layout>
                <c:manualLayout>
                  <c:x val="-1.7500682113200477E-2"/>
                  <c:y val="-1.7365580832774431E-2"/>
                </c:manualLayout>
              </c:layout>
              <c:showVal val="1"/>
            </c:dLbl>
            <c:txPr>
              <a:bodyPr/>
              <a:lstStyle/>
              <a:p>
                <a:pPr>
                  <a:defRPr sz="70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рис13!$J$149:$J$166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рис13!$L$149:$L$166</c:f>
              <c:numCache>
                <c:formatCode>General</c:formatCode>
                <c:ptCount val="18"/>
                <c:pt idx="0">
                  <c:v>4182</c:v>
                </c:pt>
                <c:pt idx="1">
                  <c:v>8574</c:v>
                </c:pt>
                <c:pt idx="2">
                  <c:v>8794</c:v>
                </c:pt>
                <c:pt idx="3">
                  <c:v>4972</c:v>
                </c:pt>
                <c:pt idx="4">
                  <c:v>4421</c:v>
                </c:pt>
                <c:pt idx="5">
                  <c:v>2241</c:v>
                </c:pt>
                <c:pt idx="6">
                  <c:v>1847</c:v>
                </c:pt>
                <c:pt idx="7">
                  <c:v>1455</c:v>
                </c:pt>
                <c:pt idx="8">
                  <c:v>910</c:v>
                </c:pt>
                <c:pt idx="9">
                  <c:v>1515</c:v>
                </c:pt>
                <c:pt idx="10">
                  <c:v>609</c:v>
                </c:pt>
                <c:pt idx="11">
                  <c:v>716</c:v>
                </c:pt>
                <c:pt idx="12">
                  <c:v>357</c:v>
                </c:pt>
                <c:pt idx="13">
                  <c:v>357</c:v>
                </c:pt>
                <c:pt idx="14">
                  <c:v>740</c:v>
                </c:pt>
                <c:pt idx="15">
                  <c:v>2394</c:v>
                </c:pt>
                <c:pt idx="16">
                  <c:v>237</c:v>
                </c:pt>
                <c:pt idx="17">
                  <c:v>31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рис13!$M$148</c:f>
              <c:strCache>
                <c:ptCount val="1"/>
                <c:pt idx="0">
                  <c:v>Кол-во пожаров, ед., 3 мес. 2018 г.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3.696647174765122E-3"/>
                  <c:y val="9.764696934133045E-3"/>
                </c:manualLayout>
              </c:layout>
              <c:showVal val="1"/>
            </c:dLbl>
            <c:dLbl>
              <c:idx val="1"/>
              <c:layout>
                <c:manualLayout>
                  <c:x val="-8.6505065903485535E-3"/>
                  <c:y val="1.4895194133957521E-2"/>
                </c:manualLayout>
              </c:layout>
              <c:showVal val="1"/>
            </c:dLbl>
            <c:dLbl>
              <c:idx val="2"/>
              <c:layout>
                <c:manualLayout>
                  <c:x val="-4.4597208539768639E-2"/>
                  <c:y val="3.5509599764241666E-3"/>
                </c:manualLayout>
              </c:layout>
              <c:showVal val="1"/>
            </c:dLbl>
            <c:dLbl>
              <c:idx val="3"/>
              <c:layout>
                <c:manualLayout>
                  <c:x val="-1.4816525817903409E-2"/>
                  <c:y val="-1.4639616614637899E-2"/>
                </c:manualLayout>
              </c:layout>
              <c:showVal val="1"/>
            </c:dLbl>
            <c:dLbl>
              <c:idx val="4"/>
              <c:layout>
                <c:manualLayout>
                  <c:x val="-4.6487600583391714E-2"/>
                  <c:y val="1.2531182263325061E-2"/>
                </c:manualLayout>
              </c:layout>
              <c:showVal val="1"/>
            </c:dLbl>
            <c:dLbl>
              <c:idx val="5"/>
              <c:layout>
                <c:manualLayout>
                  <c:x val="-4.8349570054588294E-2"/>
                  <c:y val="1.0966790762033418E-2"/>
                </c:manualLayout>
              </c:layout>
              <c:showVal val="1"/>
            </c:dLbl>
            <c:dLbl>
              <c:idx val="6"/>
              <c:layout>
                <c:manualLayout>
                  <c:x val="-3.1612634219772132E-2"/>
                  <c:y val="1.2955500613397387E-2"/>
                </c:manualLayout>
              </c:layout>
              <c:showVal val="1"/>
            </c:dLbl>
            <c:dLbl>
              <c:idx val="7"/>
              <c:layout>
                <c:manualLayout>
                  <c:x val="-3.5363218738809252E-2"/>
                  <c:y val="-1.326125891817446E-2"/>
                </c:manualLayout>
              </c:layout>
              <c:showVal val="1"/>
            </c:dLbl>
            <c:dLbl>
              <c:idx val="8"/>
              <c:layout>
                <c:manualLayout>
                  <c:x val="-5.8370502936723134E-2"/>
                  <c:y val="2.5712715085383979E-4"/>
                </c:manualLayout>
              </c:layout>
              <c:showVal val="1"/>
            </c:dLbl>
            <c:dLbl>
              <c:idx val="9"/>
              <c:layout>
                <c:manualLayout>
                  <c:x val="-2.9894872951840918E-2"/>
                  <c:y val="-1.0214826107352869E-2"/>
                </c:manualLayout>
              </c:layout>
              <c:showVal val="1"/>
            </c:dLbl>
            <c:dLbl>
              <c:idx val="10"/>
              <c:layout>
                <c:manualLayout>
                  <c:x val="-3.7922365330766782E-2"/>
                  <c:y val="6.5316443185187726E-3"/>
                </c:manualLayout>
              </c:layout>
              <c:showVal val="1"/>
            </c:dLbl>
            <c:dLbl>
              <c:idx val="11"/>
              <c:layout>
                <c:manualLayout>
                  <c:x val="-9.7901997569103567E-3"/>
                  <c:y val="-1.2324639014437285E-2"/>
                </c:manualLayout>
              </c:layout>
              <c:showVal val="1"/>
            </c:dLbl>
            <c:dLbl>
              <c:idx val="12"/>
              <c:layout>
                <c:manualLayout>
                  <c:x val="-8.8221747416916303E-3"/>
                  <c:y val="-8.7414753072183951E-3"/>
                </c:manualLayout>
              </c:layout>
              <c:showVal val="1"/>
            </c:dLbl>
            <c:dLbl>
              <c:idx val="13"/>
              <c:layout>
                <c:manualLayout>
                  <c:x val="-3.0261322832828872E-2"/>
                  <c:y val="-1.6366532738439098E-2"/>
                </c:manualLayout>
              </c:layout>
              <c:showVal val="1"/>
            </c:dLbl>
            <c:dLbl>
              <c:idx val="14"/>
              <c:layout>
                <c:manualLayout>
                  <c:x val="-1.229916632461552E-3"/>
                  <c:y val="1.6542203822458273E-2"/>
                </c:manualLayout>
              </c:layout>
              <c:showVal val="1"/>
            </c:dLbl>
            <c:dLbl>
              <c:idx val="15"/>
              <c:layout>
                <c:manualLayout>
                  <c:x val="4.0137751836840435E-3"/>
                  <c:y val="-9.2145578045468527E-3"/>
                </c:manualLayout>
              </c:layout>
              <c:showVal val="1"/>
            </c:dLbl>
            <c:dLbl>
              <c:idx val="16"/>
              <c:layout>
                <c:manualLayout>
                  <c:x val="-1.0975329319313583E-2"/>
                  <c:y val="-1.9654797237745446E-2"/>
                </c:manualLayout>
              </c:layout>
              <c:showVal val="1"/>
            </c:dLbl>
            <c:dLbl>
              <c:idx val="17"/>
              <c:layout>
                <c:manualLayout>
                  <c:x val="-5.7116794239394008E-3"/>
                  <c:y val="-3.3380604951306687E-2"/>
                </c:manualLayout>
              </c:layout>
              <c:showVal val="1"/>
            </c:dLbl>
            <c:dLbl>
              <c:idx val="18"/>
              <c:layout>
                <c:manualLayout>
                  <c:x val="-2.1833516855217217E-2"/>
                  <c:y val="-1.3325927708416143E-2"/>
                </c:manualLayout>
              </c:layout>
              <c:showVal val="1"/>
            </c:dLbl>
            <c:dLbl>
              <c:idx val="19"/>
              <c:layout>
                <c:manualLayout>
                  <c:x val="-2.8383571911782268E-2"/>
                  <c:y val="-1.7767903611221481E-2"/>
                </c:manualLayout>
              </c:layout>
              <c:showVal val="1"/>
            </c:dLbl>
            <c:dLbl>
              <c:idx val="20"/>
              <c:layout>
                <c:manualLayout>
                  <c:x val="-2.6187498334549638E-2"/>
                  <c:y val="1.1146386540043539E-2"/>
                </c:manualLayout>
              </c:layout>
              <c:showVal val="1"/>
            </c:dLbl>
            <c:dLbl>
              <c:idx val="21"/>
              <c:layout>
                <c:manualLayout>
                  <c:x val="0"/>
                  <c:y val="-6.2605628088397433E-3"/>
                </c:manualLayout>
              </c:layout>
              <c:showVal val="1"/>
            </c:dLbl>
            <c:txPr>
              <a:bodyPr/>
              <a:lstStyle/>
              <a:p>
                <a:pPr>
                  <a:defRPr sz="700" baseline="0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рис13!$J$149:$J$166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рис13!$M$149:$M$166</c:f>
              <c:numCache>
                <c:formatCode>General</c:formatCode>
                <c:ptCount val="18"/>
                <c:pt idx="0">
                  <c:v>3472</c:v>
                </c:pt>
                <c:pt idx="1">
                  <c:v>5545</c:v>
                </c:pt>
                <c:pt idx="2">
                  <c:v>5599</c:v>
                </c:pt>
                <c:pt idx="3">
                  <c:v>3643</c:v>
                </c:pt>
                <c:pt idx="4">
                  <c:v>2969</c:v>
                </c:pt>
                <c:pt idx="5">
                  <c:v>1545</c:v>
                </c:pt>
                <c:pt idx="6">
                  <c:v>1194</c:v>
                </c:pt>
                <c:pt idx="7">
                  <c:v>1148</c:v>
                </c:pt>
                <c:pt idx="8">
                  <c:v>741</c:v>
                </c:pt>
                <c:pt idx="9">
                  <c:v>1197</c:v>
                </c:pt>
                <c:pt idx="10">
                  <c:v>335</c:v>
                </c:pt>
                <c:pt idx="11">
                  <c:v>585</c:v>
                </c:pt>
                <c:pt idx="12">
                  <c:v>310</c:v>
                </c:pt>
                <c:pt idx="13">
                  <c:v>291</c:v>
                </c:pt>
                <c:pt idx="14">
                  <c:v>549</c:v>
                </c:pt>
                <c:pt idx="15">
                  <c:v>1970</c:v>
                </c:pt>
                <c:pt idx="16">
                  <c:v>281</c:v>
                </c:pt>
                <c:pt idx="17">
                  <c:v>80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рис13!$N$148</c:f>
              <c:strCache>
                <c:ptCount val="1"/>
                <c:pt idx="0">
                  <c:v>Кол-во загораний, ед., 3 мес. 2018 г.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  <a:prstDash val="solid"/>
            </a:ln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</c:spPr>
          </c:marker>
          <c:dLbls>
            <c:dLbl>
              <c:idx val="0"/>
              <c:layout>
                <c:manualLayout>
                  <c:x val="4.1712039789166206E-3"/>
                  <c:y val="-8.2456115006819247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6236849402694758E-3"/>
                  <c:y val="2.0086129375290981E-3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7486996064002652E-2"/>
                  <c:y val="-1.757950778087015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0756670951294501E-2"/>
                  <c:y val="1.098410839431074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5.0966037072425738E-2"/>
                  <c:y val="6.1938359882044497E-3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7878845067045204E-3"/>
                  <c:y val="-5.6456051707625896E-3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8350887692993783E-2"/>
                  <c:y val="6.7390420038829797E-3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7141149232504856E-2"/>
                  <c:y val="5.5804920827944131E-3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609040287819082E-3"/>
                  <c:y val="1.6429806974620985E-3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0930975951342192E-2"/>
                  <c:y val="1.707060974869248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6428309783230944E-2"/>
                  <c:y val="2.060241371731704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9009712751899557E-2"/>
                  <c:y val="1.6581208384763256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6689497924133918E-2"/>
                  <c:y val="1.1150908650273222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2.0998032033839278E-2"/>
                  <c:y val="1.3512475100043159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2.7614057120903292E-3"/>
                  <c:y val="1.8442610102113784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2.8341940010416386E-2"/>
                  <c:y val="-1.2613398041471978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4.5605678543142403E-2"/>
                  <c:y val="1.127280876013417E-2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1.8741210253803524E-3"/>
                  <c:y val="-4.494875241397832E-3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4.0689085913191113E-2"/>
                  <c:y val="-2.0522444183038235E-2"/>
                </c:manualLayout>
              </c:layout>
              <c:dLblPos val="r"/>
              <c:showVal val="1"/>
            </c:dLbl>
            <c:dLbl>
              <c:idx val="19"/>
              <c:layout>
                <c:manualLayout>
                  <c:x val="-5.6002182762241517E-2"/>
                  <c:y val="-1.8041646921213395E-2"/>
                </c:manualLayout>
              </c:layout>
              <c:dLblPos val="r"/>
              <c:showVal val="1"/>
            </c:dLbl>
            <c:dLbl>
              <c:idx val="20"/>
              <c:layout>
                <c:manualLayout>
                  <c:x val="-4.0689085913191113E-2"/>
                  <c:y val="-1.8041646921213395E-2"/>
                </c:manualLayout>
              </c:layout>
              <c:dLblPos val="r"/>
              <c:showVal val="1"/>
            </c:dLbl>
            <c:dLbl>
              <c:idx val="21"/>
              <c:layout>
                <c:manualLayout>
                  <c:x val="-2.2280642040772534E-3"/>
                  <c:y val="-2.0522444183038377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700" baseline="0"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рис13!$J$149:$J$166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рис13!$N$149:$N$166</c:f>
              <c:numCache>
                <c:formatCode>General</c:formatCode>
                <c:ptCount val="18"/>
                <c:pt idx="0">
                  <c:v>4024</c:v>
                </c:pt>
                <c:pt idx="1">
                  <c:v>7259</c:v>
                </c:pt>
                <c:pt idx="2">
                  <c:v>7682</c:v>
                </c:pt>
                <c:pt idx="3">
                  <c:v>4643</c:v>
                </c:pt>
                <c:pt idx="4">
                  <c:v>3548</c:v>
                </c:pt>
                <c:pt idx="5">
                  <c:v>1765</c:v>
                </c:pt>
                <c:pt idx="6">
                  <c:v>1221</c:v>
                </c:pt>
                <c:pt idx="7">
                  <c:v>1096</c:v>
                </c:pt>
                <c:pt idx="8">
                  <c:v>652</c:v>
                </c:pt>
                <c:pt idx="9">
                  <c:v>1011</c:v>
                </c:pt>
                <c:pt idx="10">
                  <c:v>328</c:v>
                </c:pt>
                <c:pt idx="11">
                  <c:v>498</c:v>
                </c:pt>
                <c:pt idx="12">
                  <c:v>217</c:v>
                </c:pt>
                <c:pt idx="13">
                  <c:v>241</c:v>
                </c:pt>
                <c:pt idx="14">
                  <c:v>408</c:v>
                </c:pt>
                <c:pt idx="15">
                  <c:v>1446</c:v>
                </c:pt>
                <c:pt idx="16">
                  <c:v>184</c:v>
                </c:pt>
                <c:pt idx="17">
                  <c:v>27</c:v>
                </c:pt>
              </c:numCache>
            </c:numRef>
          </c:val>
          <c:smooth val="1"/>
        </c:ser>
        <c:marker val="1"/>
        <c:axId val="135573888"/>
        <c:axId val="135638016"/>
      </c:lineChart>
      <c:catAx>
        <c:axId val="1355738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35638016"/>
        <c:crosses val="autoZero"/>
        <c:auto val="1"/>
        <c:lblAlgn val="ctr"/>
        <c:lblOffset val="100"/>
      </c:catAx>
      <c:valAx>
        <c:axId val="135638016"/>
        <c:scaling>
          <c:orientation val="minMax"/>
          <c:max val="90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>
                    <a:latin typeface="Times New Roman" pitchFamily="18" charset="0"/>
                  </a:rPr>
                  <a:t>Количество пожаров и загораний, ед.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355738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600283848593402"/>
          <c:y val="0.9235940434223967"/>
          <c:w val="0.65865347310451283"/>
          <c:h val="7.2484927354792034E-2"/>
        </c:manualLayout>
      </c:layout>
      <c:txPr>
        <a:bodyPr/>
        <a:lstStyle/>
        <a:p>
          <a:pPr rtl="0">
            <a:defRPr sz="8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>
      <a:noFill/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sz="800" baseline="0">
                <a:latin typeface="Times New Roman" pitchFamily="18" charset="0"/>
              </a:rPr>
              <a:t>Расстояние по ПЧ,  км</a:t>
            </a:r>
          </a:p>
        </c:rich>
      </c:tx>
      <c:layout>
        <c:manualLayout>
          <c:xMode val="edge"/>
          <c:yMode val="edge"/>
          <c:x val="0.8296739147369957"/>
          <c:y val="0.9137766997725878"/>
        </c:manualLayout>
      </c:layout>
    </c:title>
    <c:plotArea>
      <c:layout>
        <c:manualLayout>
          <c:layoutTarget val="inner"/>
          <c:xMode val="edge"/>
          <c:yMode val="edge"/>
          <c:x val="0.1076547451516648"/>
          <c:y val="2.1735891480290214E-2"/>
          <c:w val="0.83722833248718065"/>
          <c:h val="0.86796805649736863"/>
        </c:manualLayout>
      </c:layout>
      <c:lineChart>
        <c:grouping val="standard"/>
        <c:ser>
          <c:idx val="0"/>
          <c:order val="0"/>
          <c:tx>
            <c:strRef>
              <c:f>'т 18 и 20+р16'!$P$388</c:f>
              <c:strCache>
                <c:ptCount val="1"/>
                <c:pt idx="0">
                  <c:v>кол-во пожаров и загораний в городской местности за 3 месяца 2017 г., ед.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FF"/>
              </a:solidFill>
            </c:spPr>
          </c:marker>
          <c:dLbls>
            <c:dLbl>
              <c:idx val="0"/>
              <c:layout>
                <c:manualLayout>
                  <c:x val="3.9105596740130781E-3"/>
                  <c:y val="-4.6197886805638593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829009652160972E-2"/>
                  <c:y val="-4.3521446166001567E-4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9.0899977787267522E-3"/>
                  <c:y val="-1.018720915742100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3029550294469541E-2"/>
                  <c:y val="7.3447600279224513E-3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2519793841111412E-3"/>
                  <c:y val="-1.108586398661132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0213435067354333E-3"/>
                  <c:y val="-8.4879649980915788E-3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3188398322429481E-2"/>
                  <c:y val="-1.615217859681124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9.6540745938595487E-3"/>
                  <c:y val="-1.0617291636195519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1.4953776466308927E-2"/>
                  <c:y val="-1.5944178306505807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1.8667921866730577E-2"/>
                  <c:y val="-1.5194793873425797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1.9575281264539737E-2"/>
                  <c:y val="-1.8618440039807147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9181375186508306E-2"/>
                  <c:y val="7.5577822821107331E-3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6350544452320438E-2"/>
                  <c:y val="-2.0231338392296336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2.9421392582454353E-2"/>
                  <c:y val="-1.7362856919365285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4.5191897562293325E-3"/>
                  <c:y val="1.5543716170176051E-4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3.317789570384989E-3"/>
                  <c:y val="-1.5581764143522787E-3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8.254006383561956E-3"/>
                  <c:y val="-7.4576996782907421E-3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1.5816148506362235E-2"/>
                  <c:y val="-1.7554287952494883E-2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4.3776201294710423E-2"/>
                  <c:y val="-7.2682267912005721E-3"/>
                </c:manualLayout>
              </c:layout>
              <c:dLblPos val="r"/>
              <c:showVal val="1"/>
            </c:dLbl>
            <c:dLbl>
              <c:idx val="19"/>
              <c:layout>
                <c:manualLayout>
                  <c:x val="-4.3285033124195772E-2"/>
                  <c:y val="-5.0472388397978674E-3"/>
                </c:manualLayout>
              </c:layout>
              <c:dLblPos val="r"/>
              <c:showVal val="1"/>
            </c:dLbl>
            <c:dLbl>
              <c:idx val="20"/>
              <c:layout>
                <c:manualLayout>
                  <c:x val="-2.5818219640022042E-2"/>
                  <c:y val="-9.4892147426032612E-3"/>
                </c:manualLayout>
              </c:layout>
              <c:dLblPos val="r"/>
              <c:showVal val="1"/>
            </c:dLbl>
            <c:dLbl>
              <c:idx val="21"/>
              <c:layout>
                <c:manualLayout>
                  <c:x val="-5.6187781998351437E-3"/>
                  <c:y val="-6.4170812510842704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650" baseline="0">
                    <a:solidFill>
                      <a:srgbClr val="0000FF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'т 18 и 20+р16'!$O$389:$O$406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'т 18 и 20+р16'!$P$389:$P$406</c:f>
              <c:numCache>
                <c:formatCode>General</c:formatCode>
                <c:ptCount val="18"/>
                <c:pt idx="0">
                  <c:v>5697</c:v>
                </c:pt>
                <c:pt idx="1">
                  <c:v>11836</c:v>
                </c:pt>
                <c:pt idx="2">
                  <c:v>12108</c:v>
                </c:pt>
                <c:pt idx="3">
                  <c:v>6882</c:v>
                </c:pt>
                <c:pt idx="4">
                  <c:v>5205</c:v>
                </c:pt>
                <c:pt idx="5">
                  <c:v>2335</c:v>
                </c:pt>
                <c:pt idx="6">
                  <c:v>1548</c:v>
                </c:pt>
                <c:pt idx="7">
                  <c:v>1126</c:v>
                </c:pt>
                <c:pt idx="8">
                  <c:v>550</c:v>
                </c:pt>
                <c:pt idx="9">
                  <c:v>713</c:v>
                </c:pt>
                <c:pt idx="10">
                  <c:v>198</c:v>
                </c:pt>
                <c:pt idx="11">
                  <c:v>185</c:v>
                </c:pt>
                <c:pt idx="12">
                  <c:v>98</c:v>
                </c:pt>
                <c:pt idx="13">
                  <c:v>76</c:v>
                </c:pt>
                <c:pt idx="14">
                  <c:v>108</c:v>
                </c:pt>
                <c:pt idx="15">
                  <c:v>258</c:v>
                </c:pt>
                <c:pt idx="16">
                  <c:v>13</c:v>
                </c:pt>
                <c:pt idx="17">
                  <c:v>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'т 18 и 20+р16'!$Q$388</c:f>
              <c:strCache>
                <c:ptCount val="1"/>
                <c:pt idx="0">
                  <c:v>кол-во пожаров и загораний в городской местности за 3 месяца 2018 г., ед.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3.0230807808931072E-3"/>
                  <c:y val="4.1401714104596773E-3"/>
                </c:manualLayout>
              </c:layout>
              <c:showVal val="1"/>
            </c:dLbl>
            <c:dLbl>
              <c:idx val="1"/>
              <c:layout>
                <c:manualLayout>
                  <c:x val="-7.4089546605595635E-2"/>
                  <c:y val="-1.0421272202938241E-2"/>
                </c:manualLayout>
              </c:layout>
              <c:showVal val="1"/>
            </c:dLbl>
            <c:dLbl>
              <c:idx val="2"/>
              <c:layout>
                <c:manualLayout>
                  <c:x val="7.3362370335565428E-3"/>
                  <c:y val="-7.2876388271098718E-3"/>
                </c:manualLayout>
              </c:layout>
              <c:showVal val="1"/>
            </c:dLbl>
            <c:dLbl>
              <c:idx val="3"/>
              <c:layout>
                <c:manualLayout>
                  <c:x val="-4.5545669981795905E-3"/>
                  <c:y val="-6.5745163357151344E-3"/>
                </c:manualLayout>
              </c:layout>
              <c:showVal val="1"/>
            </c:dLbl>
            <c:dLbl>
              <c:idx val="4"/>
              <c:layout>
                <c:manualLayout>
                  <c:x val="-5.7150608362438793E-2"/>
                  <c:y val="-7.1058996940557301E-3"/>
                </c:manualLayout>
              </c:layout>
              <c:showVal val="1"/>
            </c:dLbl>
            <c:dLbl>
              <c:idx val="5"/>
              <c:layout>
                <c:manualLayout>
                  <c:x val="-5.9262805184030813E-2"/>
                  <c:y val="7.7749540715412564E-4"/>
                </c:manualLayout>
              </c:layout>
              <c:showVal val="1"/>
            </c:dLbl>
            <c:dLbl>
              <c:idx val="6"/>
              <c:layout>
                <c:manualLayout>
                  <c:x val="-5.5265102118953358E-2"/>
                  <c:y val="7.3047082484464319E-3"/>
                </c:manualLayout>
              </c:layout>
              <c:showVal val="1"/>
            </c:dLbl>
            <c:dLbl>
              <c:idx val="7"/>
              <c:layout>
                <c:manualLayout>
                  <c:x val="-5.0227272024719292E-2"/>
                  <c:y val="7.8799365910045115E-3"/>
                </c:manualLayout>
              </c:layout>
              <c:showVal val="1"/>
            </c:dLbl>
            <c:dLbl>
              <c:idx val="8"/>
              <c:layout>
                <c:manualLayout>
                  <c:x val="-4.2432796179704427E-2"/>
                  <c:y val="7.3936254301802075E-3"/>
                </c:manualLayout>
              </c:layout>
              <c:showVal val="1"/>
            </c:dLbl>
            <c:dLbl>
              <c:idx val="9"/>
              <c:layout>
                <c:manualLayout>
                  <c:x val="-3.7178112272813563E-2"/>
                  <c:y val="1.0362925069999881E-2"/>
                </c:manualLayout>
              </c:layout>
              <c:showVal val="1"/>
            </c:dLbl>
            <c:dLbl>
              <c:idx val="10"/>
              <c:layout>
                <c:manualLayout>
                  <c:x val="-4.9578152710758168E-2"/>
                  <c:y val="1.1133508436074985E-3"/>
                </c:manualLayout>
              </c:layout>
              <c:showVal val="1"/>
            </c:dLbl>
            <c:dLbl>
              <c:idx val="11"/>
              <c:layout>
                <c:manualLayout>
                  <c:x val="-2.2091501560954588E-2"/>
                  <c:y val="-1.3012406884579346E-2"/>
                </c:manualLayout>
              </c:layout>
              <c:showVal val="1"/>
            </c:dLbl>
            <c:dLbl>
              <c:idx val="12"/>
              <c:layout>
                <c:manualLayout>
                  <c:x val="-1.3577627536522479E-2"/>
                  <c:y val="-1.1143233697209997E-2"/>
                </c:manualLayout>
              </c:layout>
              <c:showVal val="1"/>
            </c:dLbl>
            <c:dLbl>
              <c:idx val="13"/>
              <c:layout>
                <c:manualLayout>
                  <c:x val="-1.1271710268288753E-2"/>
                  <c:y val="-1.3626881654128838E-2"/>
                </c:manualLayout>
              </c:layout>
              <c:showVal val="1"/>
            </c:dLbl>
            <c:dLbl>
              <c:idx val="14"/>
              <c:layout>
                <c:manualLayout>
                  <c:x val="-2.6622282745454754E-2"/>
                  <c:y val="-1.2758268803784018E-2"/>
                </c:manualLayout>
              </c:layout>
              <c:showVal val="1"/>
            </c:dLbl>
            <c:dLbl>
              <c:idx val="15"/>
              <c:layout>
                <c:manualLayout>
                  <c:x val="-2.2069199066053698E-2"/>
                  <c:y val="-1.3525271184132291E-2"/>
                </c:manualLayout>
              </c:layout>
              <c:showVal val="1"/>
            </c:dLbl>
            <c:dLbl>
              <c:idx val="16"/>
              <c:layout>
                <c:manualLayout>
                  <c:x val="-1.6410552690687162E-2"/>
                  <c:y val="-1.6799669508874068E-2"/>
                </c:manualLayout>
              </c:layout>
              <c:showVal val="1"/>
            </c:dLbl>
            <c:dLbl>
              <c:idx val="17"/>
              <c:layout>
                <c:manualLayout>
                  <c:x val="-3.7327063158220826E-3"/>
                  <c:y val="-5.8346649530746728E-3"/>
                </c:manualLayout>
              </c:layout>
              <c:showVal val="1"/>
            </c:dLbl>
            <c:dLbl>
              <c:idx val="18"/>
              <c:layout>
                <c:manualLayout>
                  <c:x val="-3.056692359730399E-2"/>
                  <c:y val="-1.9988891562624199E-2"/>
                </c:manualLayout>
              </c:layout>
              <c:showVal val="1"/>
            </c:dLbl>
            <c:dLbl>
              <c:idx val="19"/>
              <c:layout>
                <c:manualLayout>
                  <c:x val="-3.062619369810083E-2"/>
                  <c:y val="-2.2327175356424124E-2"/>
                </c:manualLayout>
              </c:layout>
              <c:showVal val="1"/>
            </c:dLbl>
            <c:dLbl>
              <c:idx val="20"/>
              <c:layout>
                <c:manualLayout>
                  <c:x val="-3.062619369810083E-2"/>
                  <c:y val="-1.9846378094599288E-2"/>
                </c:manualLayout>
              </c:layout>
              <c:showVal val="1"/>
            </c:dLbl>
            <c:dLbl>
              <c:idx val="21"/>
              <c:layout>
                <c:manualLayout>
                  <c:x val="-1.7500682113200477E-2"/>
                  <c:y val="-1.7365580832774431E-2"/>
                </c:manualLayout>
              </c:layout>
              <c:showVal val="1"/>
            </c:dLbl>
            <c:txPr>
              <a:bodyPr/>
              <a:lstStyle/>
              <a:p>
                <a:pPr>
                  <a:defRPr sz="65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'т 18 и 20+р16'!$O$389:$O$406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'т 18 и 20+р16'!$Q$389:$Q$406</c:f>
              <c:numCache>
                <c:formatCode>General</c:formatCode>
                <c:ptCount val="18"/>
                <c:pt idx="0">
                  <c:v>5488</c:v>
                </c:pt>
                <c:pt idx="1">
                  <c:v>10281</c:v>
                </c:pt>
                <c:pt idx="2">
                  <c:v>11225</c:v>
                </c:pt>
                <c:pt idx="3">
                  <c:v>6963</c:v>
                </c:pt>
                <c:pt idx="4">
                  <c:v>4702</c:v>
                </c:pt>
                <c:pt idx="5">
                  <c:v>2184</c:v>
                </c:pt>
                <c:pt idx="6">
                  <c:v>1303</c:v>
                </c:pt>
                <c:pt idx="7">
                  <c:v>1012</c:v>
                </c:pt>
                <c:pt idx="8">
                  <c:v>498</c:v>
                </c:pt>
                <c:pt idx="9">
                  <c:v>523</c:v>
                </c:pt>
                <c:pt idx="10">
                  <c:v>149</c:v>
                </c:pt>
                <c:pt idx="11">
                  <c:v>235</c:v>
                </c:pt>
                <c:pt idx="12">
                  <c:v>80</c:v>
                </c:pt>
                <c:pt idx="13">
                  <c:v>74</c:v>
                </c:pt>
                <c:pt idx="14">
                  <c:v>115</c:v>
                </c:pt>
                <c:pt idx="15">
                  <c:v>265</c:v>
                </c:pt>
                <c:pt idx="16">
                  <c:v>18</c:v>
                </c:pt>
                <c:pt idx="17">
                  <c:v>4</c:v>
                </c:pt>
              </c:numCache>
            </c:numRef>
          </c:val>
          <c:smooth val="1"/>
        </c:ser>
        <c:marker val="1"/>
        <c:axId val="135040000"/>
        <c:axId val="135840512"/>
      </c:lineChart>
      <c:catAx>
        <c:axId val="1350400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35840512"/>
        <c:crosses val="autoZero"/>
        <c:auto val="1"/>
        <c:lblAlgn val="ctr"/>
        <c:lblOffset val="100"/>
      </c:catAx>
      <c:valAx>
        <c:axId val="135840512"/>
        <c:scaling>
          <c:orientation val="minMax"/>
          <c:max val="125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>
                    <a:latin typeface="Times New Roman" pitchFamily="18" charset="0"/>
                  </a:rPr>
                  <a:t>Количество пожаров и загораний, ед.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35040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265856382705393"/>
          <c:w val="0.90473611500567419"/>
          <c:h val="5.4849083751565525E-2"/>
        </c:manualLayout>
      </c:layout>
      <c:txPr>
        <a:bodyPr/>
        <a:lstStyle/>
        <a:p>
          <a:pPr rtl="0">
            <a:defRPr sz="8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>
      <a:noFill/>
    </a:ln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13640506434752E-2"/>
          <c:y val="1.9204675240751048E-2"/>
          <c:w val="0.88614460077736157"/>
          <c:h val="0.88428875540755036"/>
        </c:manualLayout>
      </c:layout>
      <c:lineChart>
        <c:grouping val="standard"/>
        <c:ser>
          <c:idx val="0"/>
          <c:order val="0"/>
          <c:tx>
            <c:strRef>
              <c:f>'р12 р14+т18'!$B$557</c:f>
              <c:strCache>
                <c:ptCount val="1"/>
                <c:pt idx="0">
                  <c:v>3 месяца 2017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8.992611557079004E-4"/>
                  <c:y val="1.9626237707411056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1847420272101132E-2"/>
                  <c:y val="-1.159505061867268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8.2248606379037841E-3"/>
                  <c:y val="-7.5102040816326628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7899763486684683E-2"/>
                  <c:y val="1.419623975574480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8.8982234586745313E-4"/>
                  <c:y val="-1.452360515021459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2831292061563181E-2"/>
                  <c:y val="1.792807327655471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4680770347787113E-2"/>
                  <c:y val="-1.3502555037763106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1.1676279847321261E-2"/>
                  <c:y val="-1.1842391129680229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1.0749166072529018E-3"/>
                  <c:y val="6.130162301140934E-3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2724361677416802E-2"/>
                  <c:y val="-1.2951505525328647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5.9113505379476267E-2"/>
                  <c:y val="-2.4844608709625616E-3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8.2349348329108472E-3"/>
                  <c:y val="-1.3495454699063922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1.3703351799812529E-2"/>
                  <c:y val="-1.8577792061706573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3.7308773789132152E-2"/>
                  <c:y val="-7.6075204885103723E-3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5.2067901225684179E-2"/>
                  <c:y val="-1.0858685521452615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2.4546639637121739E-2"/>
                  <c:y val="-1.1299246392484199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9.8374514243904313E-3"/>
                  <c:y val="-1.4500401735497362E-2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1.1767955021885483E-2"/>
                  <c:y val="-1.884275624345242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'р12 р14+т18'!$A$558:$A$575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'р12 р14+т18'!$B$558:$B$575</c:f>
              <c:numCache>
                <c:formatCode>General</c:formatCode>
                <c:ptCount val="18"/>
                <c:pt idx="0">
                  <c:v>1966</c:v>
                </c:pt>
                <c:pt idx="1">
                  <c:v>2638</c:v>
                </c:pt>
                <c:pt idx="2">
                  <c:v>2420</c:v>
                </c:pt>
                <c:pt idx="3">
                  <c:v>1672</c:v>
                </c:pt>
                <c:pt idx="4">
                  <c:v>2226</c:v>
                </c:pt>
                <c:pt idx="5">
                  <c:v>1473</c:v>
                </c:pt>
                <c:pt idx="6">
                  <c:v>1519</c:v>
                </c:pt>
                <c:pt idx="7">
                  <c:v>1399</c:v>
                </c:pt>
                <c:pt idx="8">
                  <c:v>971</c:v>
                </c:pt>
                <c:pt idx="9">
                  <c:v>1921</c:v>
                </c:pt>
                <c:pt idx="10">
                  <c:v>772</c:v>
                </c:pt>
                <c:pt idx="11">
                  <c:v>1065</c:v>
                </c:pt>
                <c:pt idx="12">
                  <c:v>542</c:v>
                </c:pt>
                <c:pt idx="13">
                  <c:v>536</c:v>
                </c:pt>
                <c:pt idx="14">
                  <c:v>1204</c:v>
                </c:pt>
                <c:pt idx="15">
                  <c:v>4170</c:v>
                </c:pt>
                <c:pt idx="16">
                  <c:v>480</c:v>
                </c:pt>
                <c:pt idx="17">
                  <c:v>113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'р12 р14+т18'!$C$557</c:f>
              <c:strCache>
                <c:ptCount val="1"/>
                <c:pt idx="0">
                  <c:v>3 месяца 2018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9.4380815508964206E-4"/>
                  <c:y val="-1.20596496866463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0137961783109513E-2"/>
                  <c:y val="2.792569500241041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6.1235562599176799E-2"/>
                  <c:y val="-1.226778081311265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2804811320401745E-2"/>
                  <c:y val="1.659315442712525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9793136479725105E-2"/>
                  <c:y val="-1.363959505061868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9024453239063496E-2"/>
                  <c:y val="1.3909634686222182E-4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9.6728102945608362E-3"/>
                  <c:y val="1.215979431142535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6555877386109022E-2"/>
                  <c:y val="-1.18700305318978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0957935054831016E-2"/>
                  <c:y val="1.352965428677639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6.3971138294807205E-3"/>
                  <c:y val="-5.1712678772296364E-3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8435434340282739E-2"/>
                  <c:y val="-9.109175638759447E-3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094627201535407E-2"/>
                  <c:y val="-1.2947067330869361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4.1124303189518895E-2"/>
                  <c:y val="1.1274433552948739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1.171585704199184E-2"/>
                  <c:y val="7.0691306443837415E-3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2.5405680637080592E-3"/>
                  <c:y val="5.1049333119074398E-4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3.18330170515825E-2"/>
                  <c:y val="-2.0556387594407838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4.419405432524056E-3"/>
                  <c:y val="3.6076490438695197E-3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6.2950766257663989E-3"/>
                  <c:y val="-1.1524987947933892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'р12 р14+т18'!$A$558:$A$575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'р12 р14+т18'!$C$558:$C$575</c:f>
              <c:numCache>
                <c:formatCode>General</c:formatCode>
                <c:ptCount val="18"/>
                <c:pt idx="0">
                  <c:v>2008</c:v>
                </c:pt>
                <c:pt idx="1">
                  <c:v>2523</c:v>
                </c:pt>
                <c:pt idx="2">
                  <c:v>2056</c:v>
                </c:pt>
                <c:pt idx="3">
                  <c:v>1323</c:v>
                </c:pt>
                <c:pt idx="4">
                  <c:v>1815</c:v>
                </c:pt>
                <c:pt idx="5">
                  <c:v>1126</c:v>
                </c:pt>
                <c:pt idx="6">
                  <c:v>1112</c:v>
                </c:pt>
                <c:pt idx="7">
                  <c:v>1232</c:v>
                </c:pt>
                <c:pt idx="8">
                  <c:v>895</c:v>
                </c:pt>
                <c:pt idx="9">
                  <c:v>1685</c:v>
                </c:pt>
                <c:pt idx="10">
                  <c:v>514</c:v>
                </c:pt>
                <c:pt idx="11">
                  <c:v>848</c:v>
                </c:pt>
                <c:pt idx="12">
                  <c:v>447</c:v>
                </c:pt>
                <c:pt idx="13">
                  <c:v>458</c:v>
                </c:pt>
                <c:pt idx="14">
                  <c:v>842</c:v>
                </c:pt>
                <c:pt idx="15">
                  <c:v>3151</c:v>
                </c:pt>
                <c:pt idx="16">
                  <c:v>447</c:v>
                </c:pt>
                <c:pt idx="17">
                  <c:v>103</c:v>
                </c:pt>
              </c:numCache>
            </c:numRef>
          </c:val>
          <c:smooth val="1"/>
        </c:ser>
        <c:marker val="1"/>
        <c:axId val="135674112"/>
        <c:axId val="135704960"/>
      </c:lineChart>
      <c:catAx>
        <c:axId val="1356741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Расстояние до части, км.</a:t>
                </a:r>
              </a:p>
            </c:rich>
          </c:tx>
          <c:layout>
            <c:manualLayout>
              <c:xMode val="edge"/>
              <c:yMode val="edge"/>
              <c:x val="0.78831180063771567"/>
              <c:y val="0.93149724565061776"/>
            </c:manualLayout>
          </c:layout>
        </c:title>
        <c:tickLblPos val="nextTo"/>
        <c:crossAx val="135704960"/>
        <c:crosses val="autoZero"/>
        <c:auto val="1"/>
        <c:lblAlgn val="ctr"/>
        <c:lblOffset val="100"/>
      </c:catAx>
      <c:valAx>
        <c:axId val="135704960"/>
        <c:scaling>
          <c:orientation val="minMax"/>
          <c:max val="45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 и загораний в городской местности, ед.</a:t>
                </a:r>
              </a:p>
            </c:rich>
          </c:tx>
          <c:layout>
            <c:manualLayout>
              <c:xMode val="edge"/>
              <c:yMode val="edge"/>
              <c:x val="5.4644808743169355E-3"/>
              <c:y val="6.7122572651950332E-2"/>
            </c:manualLayout>
          </c:layout>
        </c:title>
        <c:numFmt formatCode="General" sourceLinked="1"/>
        <c:tickLblPos val="nextTo"/>
        <c:crossAx val="1356741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356015524345097"/>
          <c:y val="0.97184930441007233"/>
          <c:w val="0.41287954463698318"/>
          <c:h val="1.0541487844795501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sz="800" baseline="0">
                <a:latin typeface="Times New Roman" pitchFamily="18" charset="0"/>
              </a:rPr>
              <a:t>Расстояние по ПЧ,  км</a:t>
            </a:r>
          </a:p>
        </c:rich>
      </c:tx>
      <c:layout>
        <c:manualLayout>
          <c:xMode val="edge"/>
          <c:yMode val="edge"/>
          <c:x val="0.8296739147369957"/>
          <c:y val="0.9137766997725878"/>
        </c:manualLayout>
      </c:layout>
    </c:title>
    <c:plotArea>
      <c:layout>
        <c:manualLayout>
          <c:layoutTarget val="inner"/>
          <c:xMode val="edge"/>
          <c:yMode val="edge"/>
          <c:x val="0.1076547451516648"/>
          <c:y val="2.1735891480290214E-2"/>
          <c:w val="0.83722833248718065"/>
          <c:h val="0.86796805649736863"/>
        </c:manualLayout>
      </c:layout>
      <c:lineChart>
        <c:grouping val="standard"/>
        <c:ser>
          <c:idx val="0"/>
          <c:order val="0"/>
          <c:tx>
            <c:strRef>
              <c:f>'т 18 и 20+р16'!$B$340:$B$341</c:f>
              <c:strCache>
                <c:ptCount val="1"/>
                <c:pt idx="0">
                  <c:v>3 месяца 2017 год кол-во пожаров, ед.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FF"/>
              </a:solidFill>
            </c:spPr>
          </c:marker>
          <c:dLbls>
            <c:dLbl>
              <c:idx val="0"/>
              <c:layout>
                <c:manualLayout>
                  <c:x val="-3.1609199168096201E-2"/>
                  <c:y val="1.521646210424291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6509310252860668E-2"/>
                  <c:y val="-1.602079005993184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8348620286413617E-2"/>
                  <c:y val="3.9814765368459161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1248695326017343E-2"/>
                  <c:y val="1.584611506524762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0076966972988181E-2"/>
                  <c:y val="-2.10040142230856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9977077943002405E-2"/>
                  <c:y val="1.559889348862671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3188398322429481E-2"/>
                  <c:y val="-1.615217859681124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3957028205254772E-2"/>
                  <c:y val="9.2189704862687873E-3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3.7408878562168808E-3"/>
                  <c:y val="-3.1922847115935897E-3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1.8600764369495659E-2"/>
                  <c:y val="-9.8273727008447954E-4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5.4980465578982875E-2"/>
                  <c:y val="-1.8618393479270138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5.2225363047844371E-2"/>
                  <c:y val="7.5577352576785498E-3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5.6165446520709275E-2"/>
                  <c:y val="9.6139537108022727E-3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3.3333231405751748E-3"/>
                  <c:y val="1.1061252289761511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6.3825595500974766E-3"/>
                  <c:y val="-1.2635384422997919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7.04465199812279E-3"/>
                  <c:y val="-1.2927814479639355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6.3982855198328513E-3"/>
                  <c:y val="-8.8676555723445957E-3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8.8502263010728228E-4"/>
                  <c:y val="-2.3194203558052483E-2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4.3776201294710423E-2"/>
                  <c:y val="-7.2682267912005721E-3"/>
                </c:manualLayout>
              </c:layout>
              <c:dLblPos val="r"/>
              <c:showVal val="1"/>
            </c:dLbl>
            <c:dLbl>
              <c:idx val="19"/>
              <c:layout>
                <c:manualLayout>
                  <c:x val="-4.3285033124195772E-2"/>
                  <c:y val="-5.0472388397978674E-3"/>
                </c:manualLayout>
              </c:layout>
              <c:dLblPos val="r"/>
              <c:showVal val="1"/>
            </c:dLbl>
            <c:dLbl>
              <c:idx val="20"/>
              <c:layout>
                <c:manualLayout>
                  <c:x val="-2.5818219640022042E-2"/>
                  <c:y val="-9.4892147426032612E-3"/>
                </c:manualLayout>
              </c:layout>
              <c:dLblPos val="r"/>
              <c:showVal val="1"/>
            </c:dLbl>
            <c:dLbl>
              <c:idx val="21"/>
              <c:layout>
                <c:manualLayout>
                  <c:x val="-5.6187781998351437E-3"/>
                  <c:y val="-6.4170812510842704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650" baseline="0">
                    <a:solidFill>
                      <a:srgbClr val="0000FF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'т 18 и 20+р16'!$A$342:$A$359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'т 18 и 20+р16'!$B$342:$B$359</c:f>
              <c:numCache>
                <c:formatCode>General</c:formatCode>
                <c:ptCount val="18"/>
                <c:pt idx="0">
                  <c:v>1199</c:v>
                </c:pt>
                <c:pt idx="1">
                  <c:v>1488</c:v>
                </c:pt>
                <c:pt idx="2">
                  <c:v>1140</c:v>
                </c:pt>
                <c:pt idx="3">
                  <c:v>765</c:v>
                </c:pt>
                <c:pt idx="4">
                  <c:v>965</c:v>
                </c:pt>
                <c:pt idx="5">
                  <c:v>627</c:v>
                </c:pt>
                <c:pt idx="6">
                  <c:v>646</c:v>
                </c:pt>
                <c:pt idx="7">
                  <c:v>670</c:v>
                </c:pt>
                <c:pt idx="8">
                  <c:v>415</c:v>
                </c:pt>
                <c:pt idx="9">
                  <c:v>832</c:v>
                </c:pt>
                <c:pt idx="10">
                  <c:v>290</c:v>
                </c:pt>
                <c:pt idx="11">
                  <c:v>463</c:v>
                </c:pt>
                <c:pt idx="12">
                  <c:v>243</c:v>
                </c:pt>
                <c:pt idx="13">
                  <c:v>223</c:v>
                </c:pt>
                <c:pt idx="14">
                  <c:v>530</c:v>
                </c:pt>
                <c:pt idx="15">
                  <c:v>1924</c:v>
                </c:pt>
                <c:pt idx="16">
                  <c:v>248</c:v>
                </c:pt>
                <c:pt idx="17">
                  <c:v>87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'т 18 и 20+р16'!$C$340:$C$341</c:f>
              <c:strCache>
                <c:ptCount val="1"/>
                <c:pt idx="0">
                  <c:v>3 месяца 2017 год кол-во загораний, ед.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0627199724620805E-2"/>
                  <c:y val="-2.2780435077705555E-2"/>
                </c:manualLayout>
              </c:layout>
              <c:showVal val="1"/>
            </c:dLbl>
            <c:dLbl>
              <c:idx val="1"/>
              <c:layout>
                <c:manualLayout>
                  <c:x val="-4.2308683021383998E-2"/>
                  <c:y val="-1.0421292353718879E-2"/>
                </c:manualLayout>
              </c:layout>
              <c:showVal val="1"/>
            </c:dLbl>
            <c:dLbl>
              <c:idx val="2"/>
              <c:layout>
                <c:manualLayout>
                  <c:x val="-1.3227870320741349E-2"/>
                  <c:y val="-1.7205699371208544E-2"/>
                </c:manualLayout>
              </c:layout>
              <c:showVal val="1"/>
            </c:dLbl>
            <c:dLbl>
              <c:idx val="3"/>
              <c:layout>
                <c:manualLayout>
                  <c:x val="-2.3249098923775788E-2"/>
                  <c:y val="1.3261680791132477E-2"/>
                </c:manualLayout>
              </c:layout>
              <c:showVal val="1"/>
            </c:dLbl>
            <c:dLbl>
              <c:idx val="4"/>
              <c:layout>
                <c:manualLayout>
                  <c:x val="-2.910863909993467E-2"/>
                  <c:y val="-1.2773396979380736E-2"/>
                </c:manualLayout>
              </c:layout>
              <c:showVal val="1"/>
            </c:dLbl>
            <c:dLbl>
              <c:idx val="5"/>
              <c:layout>
                <c:manualLayout>
                  <c:x val="-1.2526317337546724E-2"/>
                  <c:y val="-1.6225041339718787E-2"/>
                </c:manualLayout>
              </c:layout>
              <c:showVal val="1"/>
            </c:dLbl>
            <c:dLbl>
              <c:idx val="6"/>
              <c:layout>
                <c:manualLayout>
                  <c:x val="-2.7223109769176614E-2"/>
                  <c:y val="-2.2449649972352145E-2"/>
                </c:manualLayout>
              </c:layout>
              <c:showVal val="1"/>
            </c:dLbl>
            <c:dLbl>
              <c:idx val="7"/>
              <c:layout>
                <c:manualLayout>
                  <c:x val="-1.4707567584175081E-2"/>
                  <c:y val="-1.9040627431038359E-2"/>
                </c:manualLayout>
              </c:layout>
              <c:showVal val="1"/>
            </c:dLbl>
            <c:dLbl>
              <c:idx val="8"/>
              <c:layout>
                <c:manualLayout>
                  <c:x val="-3.4954899229296364E-2"/>
                  <c:y val="-1.9526956228941315E-2"/>
                </c:manualLayout>
              </c:layout>
              <c:showVal val="1"/>
            </c:dLbl>
            <c:dLbl>
              <c:idx val="9"/>
              <c:layout>
                <c:manualLayout>
                  <c:x val="-7.3632484960949448E-3"/>
                  <c:y val="-1.3797530280397216E-2"/>
                </c:manualLayout>
              </c:layout>
              <c:showVal val="1"/>
            </c:dLbl>
            <c:dLbl>
              <c:idx val="10"/>
              <c:layout>
                <c:manualLayout>
                  <c:x val="-1.4172884613172463E-2"/>
                  <c:y val="-2.020470400998985E-2"/>
                </c:manualLayout>
              </c:layout>
              <c:showVal val="1"/>
            </c:dLbl>
            <c:dLbl>
              <c:idx val="11"/>
              <c:layout>
                <c:manualLayout>
                  <c:x val="-1.5937982086713022E-3"/>
                  <c:y val="-1.4433474004729822E-2"/>
                </c:manualLayout>
              </c:layout>
              <c:showVal val="1"/>
            </c:dLbl>
            <c:dLbl>
              <c:idx val="12"/>
              <c:layout>
                <c:manualLayout>
                  <c:x val="-1.3577627536522479E-2"/>
                  <c:y val="-1.1143233697209997E-2"/>
                </c:manualLayout>
              </c:layout>
              <c:showVal val="1"/>
            </c:dLbl>
            <c:dLbl>
              <c:idx val="13"/>
              <c:layout>
                <c:manualLayout>
                  <c:x val="-2.9905989279256983E-2"/>
                  <c:y val="-2.0732830613045691E-2"/>
                </c:manualLayout>
              </c:layout>
              <c:showVal val="1"/>
            </c:dLbl>
            <c:dLbl>
              <c:idx val="14"/>
              <c:layout>
                <c:manualLayout>
                  <c:x val="-5.4573738535439176E-2"/>
                  <c:y val="-4.2310156514024713E-3"/>
                </c:manualLayout>
              </c:layout>
              <c:showVal val="1"/>
            </c:dLbl>
            <c:dLbl>
              <c:idx val="15"/>
              <c:layout>
                <c:manualLayout>
                  <c:x val="-1.0888632322604863E-2"/>
                  <c:y val="-1.7788777279981662E-2"/>
                </c:manualLayout>
              </c:layout>
              <c:showVal val="1"/>
            </c:dLbl>
            <c:dLbl>
              <c:idx val="16"/>
              <c:layout>
                <c:manualLayout>
                  <c:x val="-3.4206896391050135E-3"/>
                  <c:y val="1.2015028736562566E-4"/>
                </c:manualLayout>
              </c:layout>
              <c:showVal val="1"/>
            </c:dLbl>
            <c:dLbl>
              <c:idx val="17"/>
              <c:layout>
                <c:manualLayout>
                  <c:x val="5.5457773660645415E-3"/>
                  <c:y val="-1.6046158710769332E-3"/>
                </c:manualLayout>
              </c:layout>
              <c:showVal val="1"/>
            </c:dLbl>
            <c:dLbl>
              <c:idx val="18"/>
              <c:layout>
                <c:manualLayout>
                  <c:x val="-3.056692359730399E-2"/>
                  <c:y val="-1.9988891562624199E-2"/>
                </c:manualLayout>
              </c:layout>
              <c:showVal val="1"/>
            </c:dLbl>
            <c:dLbl>
              <c:idx val="19"/>
              <c:layout>
                <c:manualLayout>
                  <c:x val="-3.062619369810083E-2"/>
                  <c:y val="-2.2327175356424124E-2"/>
                </c:manualLayout>
              </c:layout>
              <c:showVal val="1"/>
            </c:dLbl>
            <c:dLbl>
              <c:idx val="20"/>
              <c:layout>
                <c:manualLayout>
                  <c:x val="-3.062619369810083E-2"/>
                  <c:y val="-1.9846378094599288E-2"/>
                </c:manualLayout>
              </c:layout>
              <c:showVal val="1"/>
            </c:dLbl>
            <c:dLbl>
              <c:idx val="21"/>
              <c:layout>
                <c:manualLayout>
                  <c:x val="-1.7500682113200477E-2"/>
                  <c:y val="-1.7365580832774431E-2"/>
                </c:manualLayout>
              </c:layout>
              <c:showVal val="1"/>
            </c:dLbl>
            <c:txPr>
              <a:bodyPr/>
              <a:lstStyle/>
              <a:p>
                <a:pPr>
                  <a:defRPr sz="65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'т 18 и 20+р16'!$A$342:$A$359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'т 18 и 20+р16'!$C$342:$C$359</c:f>
              <c:numCache>
                <c:formatCode>General</c:formatCode>
                <c:ptCount val="18"/>
                <c:pt idx="0">
                  <c:v>767</c:v>
                </c:pt>
                <c:pt idx="1">
                  <c:v>1150</c:v>
                </c:pt>
                <c:pt idx="2">
                  <c:v>1280</c:v>
                </c:pt>
                <c:pt idx="3">
                  <c:v>907</c:v>
                </c:pt>
                <c:pt idx="4">
                  <c:v>1261</c:v>
                </c:pt>
                <c:pt idx="5">
                  <c:v>846</c:v>
                </c:pt>
                <c:pt idx="6">
                  <c:v>873</c:v>
                </c:pt>
                <c:pt idx="7">
                  <c:v>729</c:v>
                </c:pt>
                <c:pt idx="8">
                  <c:v>556</c:v>
                </c:pt>
                <c:pt idx="9">
                  <c:v>1089</c:v>
                </c:pt>
                <c:pt idx="10">
                  <c:v>482</c:v>
                </c:pt>
                <c:pt idx="11">
                  <c:v>602</c:v>
                </c:pt>
                <c:pt idx="12">
                  <c:v>299</c:v>
                </c:pt>
                <c:pt idx="13">
                  <c:v>313</c:v>
                </c:pt>
                <c:pt idx="14">
                  <c:v>674</c:v>
                </c:pt>
                <c:pt idx="15">
                  <c:v>2246</c:v>
                </c:pt>
                <c:pt idx="16">
                  <c:v>232</c:v>
                </c:pt>
                <c:pt idx="17">
                  <c:v>26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'т 18 и 20+р16'!$D$340:$D$341</c:f>
              <c:strCache>
                <c:ptCount val="1"/>
                <c:pt idx="0">
                  <c:v>3 месяца 2018 год кол-во пожаров, ед.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3.4594949255353488E-2"/>
                  <c:y val="-2.513175689423537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7411530135399167E-2"/>
                  <c:y val="2.461655127387522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1327381053788527E-2"/>
                  <c:y val="-7.873655754173179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3979628462316157E-2"/>
                  <c:y val="-2.550171284705085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5.4609886014385474E-3"/>
                  <c:y val="-3.9615767110575562E-3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474571762186644E-2"/>
                  <c:y val="-1.4458282602386898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2003122498279994E-2"/>
                  <c:y val="1.007235425804338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6057142640806757E-2"/>
                  <c:y val="-1.175452984405415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9.3790848388401373E-3"/>
                  <c:y val="-5.0213054084199942E-3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9.411264832465285E-3"/>
                  <c:y val="-1.6638364268938245E-3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9893751366673865E-2"/>
                  <c:y val="5.6127652416022942E-3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5737151191074756E-2"/>
                  <c:y val="-1.7242086046615947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6.2812872172183093E-2"/>
                  <c:y val="5.3222567342825194E-3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1.5073778823845986E-2"/>
                  <c:y val="7.7132326011542232E-3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9.5260061672011367E-3"/>
                  <c:y val="-6.2392009545487433E-3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1.1035990483458536E-2"/>
                  <c:y val="-6.5454430961407323E-3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7.3804305741391393E-3"/>
                  <c:y val="-1.7318720840535186E-2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2.9371160697423499E-3"/>
                  <c:y val="-1.134848424991618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650" baseline="0">
                    <a:solidFill>
                      <a:srgbClr val="00B05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'т 18 и 20+р16'!$A$342:$A$359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'т 18 и 20+р16'!$D$342:$D$359</c:f>
              <c:numCache>
                <c:formatCode>General</c:formatCode>
                <c:ptCount val="18"/>
                <c:pt idx="0">
                  <c:v>1252</c:v>
                </c:pt>
                <c:pt idx="1">
                  <c:v>1460</c:v>
                </c:pt>
                <c:pt idx="2">
                  <c:v>1153</c:v>
                </c:pt>
                <c:pt idx="3">
                  <c:v>744</c:v>
                </c:pt>
                <c:pt idx="4">
                  <c:v>962</c:v>
                </c:pt>
                <c:pt idx="5">
                  <c:v>633</c:v>
                </c:pt>
                <c:pt idx="6">
                  <c:v>625</c:v>
                </c:pt>
                <c:pt idx="7">
                  <c:v>709</c:v>
                </c:pt>
                <c:pt idx="8">
                  <c:v>510</c:v>
                </c:pt>
                <c:pt idx="9">
                  <c:v>950</c:v>
                </c:pt>
                <c:pt idx="10">
                  <c:v>284</c:v>
                </c:pt>
                <c:pt idx="11">
                  <c:v>471</c:v>
                </c:pt>
                <c:pt idx="12">
                  <c:v>284</c:v>
                </c:pt>
                <c:pt idx="13">
                  <c:v>258</c:v>
                </c:pt>
                <c:pt idx="14">
                  <c:v>499</c:v>
                </c:pt>
                <c:pt idx="15">
                  <c:v>1852</c:v>
                </c:pt>
                <c:pt idx="16">
                  <c:v>274</c:v>
                </c:pt>
                <c:pt idx="17">
                  <c:v>77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'т 18 и 20+р16'!$E$340:$E$341</c:f>
              <c:strCache>
                <c:ptCount val="1"/>
                <c:pt idx="0">
                  <c:v>3 месяца 2018 год кол-во загораний, ед.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  <a:prstDash val="solid"/>
            </a:ln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</c:spPr>
          </c:marker>
          <c:dLbls>
            <c:dLbl>
              <c:idx val="0"/>
              <c:layout>
                <c:manualLayout>
                  <c:x val="-3.2843979013984655E-3"/>
                  <c:y val="6.4386593425982321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9.9216307947104249E-3"/>
                  <c:y val="-1.012800374015966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6473007173808804E-2"/>
                  <c:y val="-1.1175389507602741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5575668779625464E-2"/>
                  <c:y val="1.252652143086072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8432844503212998E-2"/>
                  <c:y val="-1.413555506907974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5540224191171874E-2"/>
                  <c:y val="1.092862657082762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26515120738317E-2"/>
                  <c:y val="2.0153465630334547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8500553539573599E-2"/>
                  <c:y val="-1.3386181734405237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1.3131184729034989E-2"/>
                  <c:y val="1.1902614786729285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1.9050993058586083E-2"/>
                  <c:y val="-6.6413851055822544E-3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0021864922365397E-2"/>
                  <c:y val="1.26604838031769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5274691192190141E-2"/>
                  <c:y val="2.2290477354566934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4.1418855233857507E-2"/>
                  <c:y val="4.875220436420304E-3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1.3649559286978729E-2"/>
                  <c:y val="1.8347052842660763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4.9223741380020822E-3"/>
                  <c:y val="-3.7055002098545852E-4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1.9741916451126235E-2"/>
                  <c:y val="-7.6417959037217518E-3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3.970967530095211E-2"/>
                  <c:y val="1.0805208908527465E-2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3.7231955770931271E-3"/>
                  <c:y val="-1.4336349328472517E-2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4.0689085913191113E-2"/>
                  <c:y val="-2.0522444183038235E-2"/>
                </c:manualLayout>
              </c:layout>
              <c:dLblPos val="r"/>
              <c:showVal val="1"/>
            </c:dLbl>
            <c:dLbl>
              <c:idx val="19"/>
              <c:layout>
                <c:manualLayout>
                  <c:x val="-5.6002182762241517E-2"/>
                  <c:y val="-1.8041646921213395E-2"/>
                </c:manualLayout>
              </c:layout>
              <c:dLblPos val="r"/>
              <c:showVal val="1"/>
            </c:dLbl>
            <c:dLbl>
              <c:idx val="20"/>
              <c:layout>
                <c:manualLayout>
                  <c:x val="-4.0689085913191113E-2"/>
                  <c:y val="-1.8041646921213395E-2"/>
                </c:manualLayout>
              </c:layout>
              <c:dLblPos val="r"/>
              <c:showVal val="1"/>
            </c:dLbl>
            <c:dLbl>
              <c:idx val="21"/>
              <c:layout>
                <c:manualLayout>
                  <c:x val="-2.2280642040772534E-3"/>
                  <c:y val="-2.0522444183038377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650" baseline="0"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'т 18 и 20+р16'!$A$342:$A$359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'т 18 и 20+р16'!$E$342:$E$359</c:f>
              <c:numCache>
                <c:formatCode>General</c:formatCode>
                <c:ptCount val="18"/>
                <c:pt idx="0">
                  <c:v>756</c:v>
                </c:pt>
                <c:pt idx="1">
                  <c:v>1063</c:v>
                </c:pt>
                <c:pt idx="2">
                  <c:v>903</c:v>
                </c:pt>
                <c:pt idx="3">
                  <c:v>579</c:v>
                </c:pt>
                <c:pt idx="4">
                  <c:v>853</c:v>
                </c:pt>
                <c:pt idx="5">
                  <c:v>493</c:v>
                </c:pt>
                <c:pt idx="6">
                  <c:v>487</c:v>
                </c:pt>
                <c:pt idx="7">
                  <c:v>523</c:v>
                </c:pt>
                <c:pt idx="8">
                  <c:v>385</c:v>
                </c:pt>
                <c:pt idx="9">
                  <c:v>735</c:v>
                </c:pt>
                <c:pt idx="10">
                  <c:v>230</c:v>
                </c:pt>
                <c:pt idx="11">
                  <c:v>377</c:v>
                </c:pt>
                <c:pt idx="12">
                  <c:v>163</c:v>
                </c:pt>
                <c:pt idx="13">
                  <c:v>200</c:v>
                </c:pt>
                <c:pt idx="14">
                  <c:v>343</c:v>
                </c:pt>
                <c:pt idx="15">
                  <c:v>1299</c:v>
                </c:pt>
                <c:pt idx="16">
                  <c:v>173</c:v>
                </c:pt>
                <c:pt idx="17">
                  <c:v>26</c:v>
                </c:pt>
              </c:numCache>
            </c:numRef>
          </c:val>
          <c:smooth val="1"/>
        </c:ser>
        <c:marker val="1"/>
        <c:axId val="136327936"/>
        <c:axId val="136328704"/>
      </c:lineChart>
      <c:catAx>
        <c:axId val="1363279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36328704"/>
        <c:crosses val="autoZero"/>
        <c:auto val="1"/>
        <c:lblAlgn val="ctr"/>
        <c:lblOffset val="100"/>
      </c:catAx>
      <c:valAx>
        <c:axId val="136328704"/>
        <c:scaling>
          <c:orientation val="minMax"/>
          <c:max val="25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>
                    <a:latin typeface="Times New Roman" pitchFamily="18" charset="0"/>
                  </a:rPr>
                  <a:t>Количество пожаров и загораний, ед.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36327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265856382705393"/>
          <c:w val="0.90473611500567419"/>
          <c:h val="5.4849083751565525E-2"/>
        </c:manualLayout>
      </c:layout>
      <c:txPr>
        <a:bodyPr/>
        <a:lstStyle/>
        <a:p>
          <a:pPr rtl="0">
            <a:defRPr sz="8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>
      <a:noFill/>
    </a:ln>
  </c:sp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Расстояние до ПЧ, км</a:t>
            </a:r>
          </a:p>
        </c:rich>
      </c:tx>
      <c:layout>
        <c:manualLayout>
          <c:xMode val="edge"/>
          <c:yMode val="edge"/>
          <c:x val="0.82795985824490026"/>
          <c:y val="0.86459214632988601"/>
        </c:manualLayout>
      </c:layout>
    </c:title>
    <c:plotArea>
      <c:layout>
        <c:manualLayout>
          <c:layoutTarget val="inner"/>
          <c:xMode val="edge"/>
          <c:yMode val="edge"/>
          <c:x val="8.4102457315523196E-2"/>
          <c:y val="2.1735891480290214E-2"/>
          <c:w val="0.90788514185593505"/>
          <c:h val="0.78852511618430543"/>
        </c:manualLayout>
      </c:layout>
      <c:lineChart>
        <c:grouping val="standard"/>
        <c:ser>
          <c:idx val="0"/>
          <c:order val="0"/>
          <c:tx>
            <c:strRef>
              <c:f>'т 20 р 17'!$H$379:$H$380</c:f>
              <c:strCache>
                <c:ptCount val="1"/>
                <c:pt idx="0">
                  <c:v>3 месяца 2017 г. Кол-во пожаров городская местность, ед.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FF"/>
              </a:solidFill>
            </c:spPr>
          </c:marker>
          <c:dLbls>
            <c:dLbl>
              <c:idx val="0"/>
              <c:layout>
                <c:manualLayout>
                  <c:x val="-2.4952493090208784E-2"/>
                  <c:y val="1.003324945832393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6828617062792286E-2"/>
                  <c:y val="-1.888002331294501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2109284023561318E-2"/>
                  <c:y val="4.4262444938640571E-4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2220447193354836E-2"/>
                  <c:y val="-1.65028199030732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9.7462331304369373E-3"/>
                  <c:y val="-4.6972634534197819E-3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1450411179890251E-2"/>
                  <c:y val="1.012900480433206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9964753717823082E-2"/>
                  <c:y val="-8.0375365543010197E-3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6248315518590403E-2"/>
                  <c:y val="9.4932778303263143E-3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3.4663455953643412E-3"/>
                  <c:y val="-4.204249889941984E-3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1.6142165506075976E-2"/>
                  <c:y val="-1.4501583534260136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5.7012867502175414E-2"/>
                  <c:y val="-1.0182661444807877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62196932034807E-2"/>
                  <c:y val="1.3950900965607362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5.927960585881397E-2"/>
                  <c:y val="5.4129300782120894E-3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1.1023194196238463E-2"/>
                  <c:y val="4.8043099647611881E-3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4.752573558751627E-3"/>
                  <c:y val="-1.0583200492118836E-4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7.4823658306631818E-3"/>
                  <c:y val="-1.191381747065918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9.7168894885285584E-4"/>
                  <c:y val="-4.9877925722101365E-3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5.7197792381776438E-3"/>
                  <c:y val="-1.991441943248563E-2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3.0196684027796333E-2"/>
                  <c:y val="-7.268281618684886E-3"/>
                </c:manualLayout>
              </c:layout>
              <c:dLblPos val="r"/>
              <c:showVal val="1"/>
            </c:dLbl>
            <c:dLbl>
              <c:idx val="19"/>
              <c:layout>
                <c:manualLayout>
                  <c:x val="-1.4428520868106393E-2"/>
                  <c:y val="-9.2008864013338864E-3"/>
                </c:manualLayout>
              </c:layout>
              <c:dLblPos val="r"/>
              <c:showVal val="1"/>
            </c:dLbl>
            <c:dLbl>
              <c:idx val="20"/>
              <c:layout>
                <c:manualLayout>
                  <c:x val="-1.5633570743484784E-2"/>
                  <c:y val="-9.4891908717866236E-3"/>
                </c:manualLayout>
              </c:layout>
              <c:dLblPos val="r"/>
              <c:showVal val="1"/>
            </c:dLbl>
            <c:dLbl>
              <c:idx val="21"/>
              <c:layout>
                <c:manualLayout>
                  <c:x val="-5.6187781998351437E-3"/>
                  <c:y val="-6.4170812510842704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00FF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'т 20 р 17'!$G$381:$G$398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'т 20 р 17'!$H$381:$H$398</c:f>
              <c:numCache>
                <c:formatCode>General</c:formatCode>
                <c:ptCount val="18"/>
                <c:pt idx="0">
                  <c:v>1199</c:v>
                </c:pt>
                <c:pt idx="1">
                  <c:v>1488</c:v>
                </c:pt>
                <c:pt idx="2">
                  <c:v>1140</c:v>
                </c:pt>
                <c:pt idx="3">
                  <c:v>765</c:v>
                </c:pt>
                <c:pt idx="4">
                  <c:v>965</c:v>
                </c:pt>
                <c:pt idx="5">
                  <c:v>627</c:v>
                </c:pt>
                <c:pt idx="6">
                  <c:v>646</c:v>
                </c:pt>
                <c:pt idx="7">
                  <c:v>670</c:v>
                </c:pt>
                <c:pt idx="8">
                  <c:v>415</c:v>
                </c:pt>
                <c:pt idx="9">
                  <c:v>832</c:v>
                </c:pt>
                <c:pt idx="10">
                  <c:v>290</c:v>
                </c:pt>
                <c:pt idx="11">
                  <c:v>463</c:v>
                </c:pt>
                <c:pt idx="12">
                  <c:v>243</c:v>
                </c:pt>
                <c:pt idx="13">
                  <c:v>223</c:v>
                </c:pt>
                <c:pt idx="14">
                  <c:v>530</c:v>
                </c:pt>
                <c:pt idx="15">
                  <c:v>1924</c:v>
                </c:pt>
                <c:pt idx="16">
                  <c:v>248</c:v>
                </c:pt>
                <c:pt idx="17">
                  <c:v>87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'т 20 р 17'!$I$379:$I$380</c:f>
              <c:strCache>
                <c:ptCount val="1"/>
                <c:pt idx="0">
                  <c:v>3 месяца 2017 г. Кол-во загораний городская местность, ед.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8.4813263651528446E-3"/>
                  <c:y val="-7.7924158466358244E-3"/>
                </c:manualLayout>
              </c:layout>
              <c:showVal val="1"/>
            </c:dLbl>
            <c:dLbl>
              <c:idx val="1"/>
              <c:layout>
                <c:manualLayout>
                  <c:x val="-4.410827517133338E-2"/>
                  <c:y val="-1.3878616981144894E-2"/>
                </c:manualLayout>
              </c:layout>
              <c:showVal val="1"/>
            </c:dLbl>
            <c:dLbl>
              <c:idx val="2"/>
              <c:layout>
                <c:manualLayout>
                  <c:x val="6.0659084901834093E-4"/>
                  <c:y val="-7.5550840417104694E-3"/>
                </c:manualLayout>
              </c:layout>
              <c:showVal val="1"/>
            </c:dLbl>
            <c:dLbl>
              <c:idx val="3"/>
              <c:layout>
                <c:manualLayout>
                  <c:x val="-1.8897036801249618E-2"/>
                  <c:y val="1.0018137210452523E-2"/>
                </c:manualLayout>
              </c:layout>
              <c:showVal val="1"/>
            </c:dLbl>
            <c:dLbl>
              <c:idx val="4"/>
              <c:layout>
                <c:manualLayout>
                  <c:x val="-3.0877943419621308E-2"/>
                  <c:y val="-1.190928486554148E-2"/>
                </c:manualLayout>
              </c:layout>
              <c:showVal val="1"/>
            </c:dLbl>
            <c:dLbl>
              <c:idx val="5"/>
              <c:layout>
                <c:manualLayout>
                  <c:x val="-1.232618237557347E-2"/>
                  <c:y val="-1.6902347975696917E-2"/>
                </c:manualLayout>
              </c:layout>
              <c:showVal val="1"/>
            </c:dLbl>
            <c:dLbl>
              <c:idx val="6"/>
              <c:layout>
                <c:manualLayout>
                  <c:x val="-1.7522640378392369E-2"/>
                  <c:y val="-9.6580613782890068E-3"/>
                </c:manualLayout>
              </c:layout>
              <c:showVal val="1"/>
            </c:dLbl>
            <c:dLbl>
              <c:idx val="7"/>
              <c:layout>
                <c:manualLayout>
                  <c:x val="-6.0077968997466801E-3"/>
                  <c:y val="-1.5103703910787266E-2"/>
                </c:manualLayout>
              </c:layout>
              <c:showVal val="1"/>
            </c:dLbl>
            <c:dLbl>
              <c:idx val="8"/>
              <c:layout>
                <c:manualLayout>
                  <c:x val="-3.3038320886274605E-2"/>
                  <c:y val="-2.152425771429204E-2"/>
                </c:manualLayout>
              </c:layout>
              <c:showVal val="1"/>
            </c:dLbl>
            <c:dLbl>
              <c:idx val="9"/>
              <c:layout>
                <c:manualLayout>
                  <c:x val="-2.7026814907182888E-2"/>
                  <c:y val="-8.2069358399202604E-3"/>
                </c:manualLayout>
              </c:layout>
              <c:showVal val="1"/>
            </c:dLbl>
            <c:dLbl>
              <c:idx val="10"/>
              <c:layout>
                <c:manualLayout>
                  <c:x val="-1.9848307444575716E-2"/>
                  <c:y val="1.0352060453593118E-2"/>
                </c:manualLayout>
              </c:layout>
              <c:showVal val="1"/>
            </c:dLbl>
            <c:dLbl>
              <c:idx val="11"/>
              <c:layout>
                <c:manualLayout>
                  <c:x val="-2.1102854257752747E-2"/>
                  <c:y val="-1.1968203362076929E-2"/>
                </c:manualLayout>
              </c:layout>
              <c:showVal val="1"/>
            </c:dLbl>
            <c:dLbl>
              <c:idx val="12"/>
              <c:layout>
                <c:manualLayout>
                  <c:x val="-1.1092279170018036E-2"/>
                  <c:y val="-1.260595143339896E-2"/>
                </c:manualLayout>
              </c:layout>
              <c:showVal val="1"/>
            </c:dLbl>
            <c:dLbl>
              <c:idx val="13"/>
              <c:layout>
                <c:manualLayout>
                  <c:x val="-3.5507730449414812E-2"/>
                  <c:y val="-1.2345479188558028E-2"/>
                </c:manualLayout>
              </c:layout>
              <c:showVal val="1"/>
            </c:dLbl>
            <c:dLbl>
              <c:idx val="14"/>
              <c:layout>
                <c:manualLayout>
                  <c:x val="-4.3138765175705397E-2"/>
                  <c:y val="-6.2251634700256605E-3"/>
                </c:manualLayout>
              </c:layout>
              <c:showVal val="1"/>
            </c:dLbl>
            <c:dLbl>
              <c:idx val="15"/>
              <c:layout>
                <c:manualLayout>
                  <c:x val="-3.2828088053278872E-3"/>
                  <c:y val="-2.334826740513888E-3"/>
                </c:manualLayout>
              </c:layout>
              <c:showVal val="1"/>
            </c:dLbl>
            <c:dLbl>
              <c:idx val="16"/>
              <c:layout>
                <c:manualLayout>
                  <c:x val="2.768424560564405E-3"/>
                  <c:y val="1.5961156714416037E-3"/>
                </c:manualLayout>
              </c:layout>
              <c:showVal val="1"/>
            </c:dLbl>
            <c:dLbl>
              <c:idx val="17"/>
              <c:layout>
                <c:manualLayout>
                  <c:x val="-1.2871432138380401E-3"/>
                  <c:y val="-1.7846718573420247E-3"/>
                </c:manualLayout>
              </c:layout>
              <c:showVal val="1"/>
            </c:dLbl>
            <c:dLbl>
              <c:idx val="18"/>
              <c:layout>
                <c:manualLayout>
                  <c:x val="-3.056692359730399E-2"/>
                  <c:y val="-1.9988891562624199E-2"/>
                </c:manualLayout>
              </c:layout>
              <c:showVal val="1"/>
            </c:dLbl>
            <c:dLbl>
              <c:idx val="19"/>
              <c:layout>
                <c:manualLayout>
                  <c:x val="-3.0626257042377782E-2"/>
                  <c:y val="-1.401980650076704E-2"/>
                </c:manualLayout>
              </c:layout>
              <c:showVal val="1"/>
            </c:dLbl>
            <c:dLbl>
              <c:idx val="20"/>
              <c:layout>
                <c:manualLayout>
                  <c:x val="-3.062619369810083E-2"/>
                  <c:y val="-1.9846378094599288E-2"/>
                </c:manualLayout>
              </c:layout>
              <c:showVal val="1"/>
            </c:dLbl>
            <c:dLbl>
              <c:idx val="21"/>
              <c:layout>
                <c:manualLayout>
                  <c:x val="-1.7500682113200477E-2"/>
                  <c:y val="-1.7365580832774431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'т 20 р 17'!$G$381:$G$398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'т 20 р 17'!$I$381:$I$398</c:f>
              <c:numCache>
                <c:formatCode>General</c:formatCode>
                <c:ptCount val="18"/>
                <c:pt idx="0">
                  <c:v>767</c:v>
                </c:pt>
                <c:pt idx="1">
                  <c:v>1150</c:v>
                </c:pt>
                <c:pt idx="2">
                  <c:v>1280</c:v>
                </c:pt>
                <c:pt idx="3">
                  <c:v>907</c:v>
                </c:pt>
                <c:pt idx="4">
                  <c:v>1261</c:v>
                </c:pt>
                <c:pt idx="5">
                  <c:v>846</c:v>
                </c:pt>
                <c:pt idx="6">
                  <c:v>873</c:v>
                </c:pt>
                <c:pt idx="7">
                  <c:v>729</c:v>
                </c:pt>
                <c:pt idx="8">
                  <c:v>556</c:v>
                </c:pt>
                <c:pt idx="9">
                  <c:v>1089</c:v>
                </c:pt>
                <c:pt idx="10">
                  <c:v>482</c:v>
                </c:pt>
                <c:pt idx="11">
                  <c:v>602</c:v>
                </c:pt>
                <c:pt idx="12">
                  <c:v>299</c:v>
                </c:pt>
                <c:pt idx="13">
                  <c:v>313</c:v>
                </c:pt>
                <c:pt idx="14">
                  <c:v>674</c:v>
                </c:pt>
                <c:pt idx="15">
                  <c:v>2246</c:v>
                </c:pt>
                <c:pt idx="16">
                  <c:v>232</c:v>
                </c:pt>
                <c:pt idx="17">
                  <c:v>26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'т 20 р 17'!$J$379:$J$380</c:f>
              <c:strCache>
                <c:ptCount val="1"/>
                <c:pt idx="0">
                  <c:v>3 месяца 2018 г. Кол-во пожаров сельская местность, ед.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3.4616109605648197E-2"/>
                  <c:y val="-2.6900769907202488E-2"/>
                </c:manualLayout>
              </c:layout>
              <c:showVal val="1"/>
            </c:dLbl>
            <c:dLbl>
              <c:idx val="1"/>
              <c:layout>
                <c:manualLayout>
                  <c:x val="6.1638958214035224E-3"/>
                  <c:y val="-1.4037384765975393E-3"/>
                </c:manualLayout>
              </c:layout>
              <c:showVal val="1"/>
            </c:dLbl>
            <c:dLbl>
              <c:idx val="2"/>
              <c:layout>
                <c:manualLayout>
                  <c:x val="-5.2965536754820727E-2"/>
                  <c:y val="-1.0079845293880389E-2"/>
                </c:manualLayout>
              </c:layout>
              <c:showVal val="1"/>
            </c:dLbl>
            <c:dLbl>
              <c:idx val="3"/>
              <c:layout>
                <c:manualLayout>
                  <c:x val="-2.2470600699226646E-2"/>
                  <c:y val="1.4540505223658583E-2"/>
                </c:manualLayout>
              </c:layout>
              <c:showVal val="1"/>
            </c:dLbl>
            <c:dLbl>
              <c:idx val="4"/>
              <c:layout>
                <c:manualLayout>
                  <c:x val="-4.3326732610313744E-2"/>
                  <c:y val="-6.5579782850082114E-3"/>
                </c:manualLayout>
              </c:layout>
              <c:showVal val="1"/>
            </c:dLbl>
            <c:dLbl>
              <c:idx val="5"/>
              <c:layout>
                <c:manualLayout>
                  <c:x val="-1.2698259501771798E-2"/>
                  <c:y val="-1.2396308520872782E-2"/>
                </c:manualLayout>
              </c:layout>
              <c:showVal val="1"/>
            </c:dLbl>
            <c:dLbl>
              <c:idx val="6"/>
              <c:layout>
                <c:manualLayout>
                  <c:x val="-9.0305982430463026E-3"/>
                  <c:y val="9.7082490903225571E-3"/>
                </c:manualLayout>
              </c:layout>
              <c:showVal val="1"/>
            </c:dLbl>
            <c:dLbl>
              <c:idx val="7"/>
              <c:layout>
                <c:manualLayout>
                  <c:x val="-4.4926717993351115E-2"/>
                  <c:y val="-1.1931221628310727E-2"/>
                </c:manualLayout>
              </c:layout>
              <c:showVal val="1"/>
            </c:dLbl>
            <c:dLbl>
              <c:idx val="8"/>
              <c:layout>
                <c:manualLayout>
                  <c:x val="-3.167989394334985E-2"/>
                  <c:y val="1.1369277540887825E-2"/>
                </c:manualLayout>
              </c:layout>
              <c:showVal val="1"/>
            </c:dLbl>
            <c:dLbl>
              <c:idx val="9"/>
              <c:layout>
                <c:manualLayout>
                  <c:x val="1.5327639199684521E-2"/>
                  <c:y val="-7.8610212568253693E-3"/>
                </c:manualLayout>
              </c:layout>
              <c:showVal val="1"/>
            </c:dLbl>
            <c:dLbl>
              <c:idx val="10"/>
              <c:layout>
                <c:manualLayout>
                  <c:x val="-5.3179467472794666E-2"/>
                  <c:y val="5.6577391960733461E-3"/>
                </c:manualLayout>
              </c:layout>
              <c:showVal val="1"/>
            </c:dLbl>
            <c:dLbl>
              <c:idx val="11"/>
              <c:layout>
                <c:manualLayout>
                  <c:x val="-2.6694109404770034E-2"/>
                  <c:y val="-9.7299299524416568E-3"/>
                </c:manualLayout>
              </c:layout>
              <c:showVal val="1"/>
            </c:dLbl>
            <c:dLbl>
              <c:idx val="12"/>
              <c:layout>
                <c:manualLayout>
                  <c:x val="-5.5340419306038491E-3"/>
                  <c:y val="-7.7132423031102213E-3"/>
                </c:manualLayout>
              </c:layout>
              <c:showVal val="1"/>
            </c:dLbl>
            <c:dLbl>
              <c:idx val="13"/>
              <c:layout>
                <c:manualLayout>
                  <c:x val="-4.9301956651410732E-2"/>
                  <c:y val="1.0624458214982891E-2"/>
                </c:manualLayout>
              </c:layout>
              <c:showVal val="1"/>
            </c:dLbl>
            <c:dLbl>
              <c:idx val="14"/>
              <c:layout>
                <c:manualLayout>
                  <c:x val="2.3686004243670018E-3"/>
                  <c:y val="8.1481456983332201E-3"/>
                </c:manualLayout>
              </c:layout>
              <c:showVal val="1"/>
            </c:dLbl>
            <c:dLbl>
              <c:idx val="15"/>
              <c:layout>
                <c:manualLayout>
                  <c:x val="1.0523889926584078E-2"/>
                  <c:y val="-5.3766700694596083E-3"/>
                </c:manualLayout>
              </c:layout>
              <c:showVal val="1"/>
            </c:dLbl>
            <c:dLbl>
              <c:idx val="16"/>
              <c:layout>
                <c:manualLayout>
                  <c:x val="-2.9532981079936891E-3"/>
                  <c:y val="-7.587291193086829E-3"/>
                </c:manualLayout>
              </c:layout>
              <c:showVal val="1"/>
            </c:dLbl>
            <c:dLbl>
              <c:idx val="17"/>
              <c:layout>
                <c:manualLayout>
                  <c:x val="-5.5539596157571118E-3"/>
                  <c:y val="-1.3442501986187473E-2"/>
                </c:manualLayout>
              </c:layout>
              <c:showVal val="1"/>
            </c:dLbl>
            <c:dLbl>
              <c:idx val="18"/>
              <c:layout>
                <c:manualLayout>
                  <c:x val="-2.1833516855217217E-2"/>
                  <c:y val="-1.3325927708416143E-2"/>
                </c:manualLayout>
              </c:layout>
              <c:showVal val="1"/>
            </c:dLbl>
            <c:dLbl>
              <c:idx val="19"/>
              <c:layout>
                <c:manualLayout>
                  <c:x val="-2.8383571911782268E-2"/>
                  <c:y val="-1.7767903611221481E-2"/>
                </c:manualLayout>
              </c:layout>
              <c:showVal val="1"/>
            </c:dLbl>
            <c:dLbl>
              <c:idx val="20"/>
              <c:layout>
                <c:manualLayout>
                  <c:x val="-2.6187498334549638E-2"/>
                  <c:y val="1.1146386540043539E-2"/>
                </c:manualLayout>
              </c:layout>
              <c:showVal val="1"/>
            </c:dLbl>
            <c:dLbl>
              <c:idx val="21"/>
              <c:layout>
                <c:manualLayout>
                  <c:x val="-6.7899000353922106E-3"/>
                  <c:y val="-6.260605982309592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'т 20 р 17'!$G$381:$G$398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'т 20 р 17'!$J$381:$J$398</c:f>
              <c:numCache>
                <c:formatCode>General</c:formatCode>
                <c:ptCount val="18"/>
                <c:pt idx="0">
                  <c:v>1252</c:v>
                </c:pt>
                <c:pt idx="1">
                  <c:v>1460</c:v>
                </c:pt>
                <c:pt idx="2">
                  <c:v>1153</c:v>
                </c:pt>
                <c:pt idx="3">
                  <c:v>744</c:v>
                </c:pt>
                <c:pt idx="4">
                  <c:v>962</c:v>
                </c:pt>
                <c:pt idx="5">
                  <c:v>633</c:v>
                </c:pt>
                <c:pt idx="6">
                  <c:v>625</c:v>
                </c:pt>
                <c:pt idx="7">
                  <c:v>709</c:v>
                </c:pt>
                <c:pt idx="8">
                  <c:v>510</c:v>
                </c:pt>
                <c:pt idx="9">
                  <c:v>950</c:v>
                </c:pt>
                <c:pt idx="10">
                  <c:v>284</c:v>
                </c:pt>
                <c:pt idx="11">
                  <c:v>471</c:v>
                </c:pt>
                <c:pt idx="12">
                  <c:v>284</c:v>
                </c:pt>
                <c:pt idx="13">
                  <c:v>258</c:v>
                </c:pt>
                <c:pt idx="14">
                  <c:v>499</c:v>
                </c:pt>
                <c:pt idx="15">
                  <c:v>1852</c:v>
                </c:pt>
                <c:pt idx="16">
                  <c:v>274</c:v>
                </c:pt>
                <c:pt idx="17">
                  <c:v>77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'т 20 р 17'!$K$379:$K$380</c:f>
              <c:strCache>
                <c:ptCount val="1"/>
                <c:pt idx="0">
                  <c:v>3 месяца 2018 г. Кол-во загораний сельская местность, ед.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  <a:prstDash val="solid"/>
            </a:ln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</c:spPr>
          </c:marker>
          <c:dLbls>
            <c:dLbl>
              <c:idx val="0"/>
              <c:layout>
                <c:manualLayout>
                  <c:x val="-1.1966779360074899E-2"/>
                  <c:y val="1.008999515115923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1065992026080858E-2"/>
                  <c:y val="-1.254255695536493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4528915028461219E-2"/>
                  <c:y val="-8.9815881533870448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5193990459727482E-2"/>
                  <c:y val="5.0466638438847406E-3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478297953961317E-2"/>
                  <c:y val="-1.13921766657366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6280907126913585E-2"/>
                  <c:y val="-1.341297948285022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3115368125486618E-2"/>
                  <c:y val="-1.281928266329686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1.9689366990567381E-2"/>
                  <c:y val="-1.0437130276993225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2.2246316531585129E-3"/>
                  <c:y val="1.6392017915007483E-3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2.5443714165776853E-2"/>
                  <c:y val="-8.1962313374431654E-3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8311986877320044E-2"/>
                  <c:y val="1.0875800262669169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4861281343451867E-2"/>
                  <c:y val="1.6989068435825021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3.8204659963006579E-2"/>
                  <c:y val="6.5296142202938131E-3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1.0857009868878805E-2"/>
                  <c:y val="9.398378124524669E-3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2.397207032573703E-3"/>
                  <c:y val="-3.8688396035120682E-3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2.7799601360307943E-2"/>
                  <c:y val="-1.5006630688386029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3.8384320156603799E-2"/>
                  <c:y val="6.6500532467274756E-3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3.1103743929269418E-3"/>
                  <c:y val="-1.1255683210285033E-2"/>
                </c:manualLayout>
              </c:layout>
              <c:dLblPos val="r"/>
              <c:showVal val="1"/>
            </c:dLbl>
            <c:dLbl>
              <c:idx val="19"/>
              <c:layout>
                <c:manualLayout>
                  <c:x val="-4.3454504822872678E-2"/>
                  <c:y val="-2.3411206066070004E-2"/>
                </c:manualLayout>
              </c:layout>
              <c:dLblPos val="r"/>
              <c:showVal val="1"/>
            </c:dLbl>
            <c:dLbl>
              <c:idx val="20"/>
              <c:layout>
                <c:manualLayout>
                  <c:x val="-2.6480088876438015E-2"/>
                  <c:y val="-2.9641722415615399E-2"/>
                </c:manualLayout>
              </c:layout>
              <c:dLblPos val="r"/>
              <c:showVal val="1"/>
            </c:dLbl>
            <c:dLbl>
              <c:idx val="21"/>
              <c:layout>
                <c:manualLayout>
                  <c:x val="-9.5056729300032842E-3"/>
                  <c:y val="-2.133436728288811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'т 20 р 17'!$G$381:$G$398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16-30</c:v>
                </c:pt>
                <c:pt idx="16">
                  <c:v>31-50</c:v>
                </c:pt>
                <c:pt idx="17">
                  <c:v>&gt;50</c:v>
                </c:pt>
              </c:strCache>
            </c:strRef>
          </c:cat>
          <c:val>
            <c:numRef>
              <c:f>'т 20 р 17'!$K$381:$K$398</c:f>
              <c:numCache>
                <c:formatCode>General</c:formatCode>
                <c:ptCount val="18"/>
                <c:pt idx="0">
                  <c:v>756</c:v>
                </c:pt>
                <c:pt idx="1">
                  <c:v>1063</c:v>
                </c:pt>
                <c:pt idx="2">
                  <c:v>903</c:v>
                </c:pt>
                <c:pt idx="3">
                  <c:v>579</c:v>
                </c:pt>
                <c:pt idx="4">
                  <c:v>853</c:v>
                </c:pt>
                <c:pt idx="5">
                  <c:v>493</c:v>
                </c:pt>
                <c:pt idx="6">
                  <c:v>487</c:v>
                </c:pt>
                <c:pt idx="7">
                  <c:v>523</c:v>
                </c:pt>
                <c:pt idx="8">
                  <c:v>385</c:v>
                </c:pt>
                <c:pt idx="9">
                  <c:v>735</c:v>
                </c:pt>
                <c:pt idx="10">
                  <c:v>230</c:v>
                </c:pt>
                <c:pt idx="11">
                  <c:v>377</c:v>
                </c:pt>
                <c:pt idx="12">
                  <c:v>163</c:v>
                </c:pt>
                <c:pt idx="13">
                  <c:v>200</c:v>
                </c:pt>
                <c:pt idx="14">
                  <c:v>343</c:v>
                </c:pt>
                <c:pt idx="15">
                  <c:v>1299</c:v>
                </c:pt>
                <c:pt idx="16">
                  <c:v>173</c:v>
                </c:pt>
                <c:pt idx="17">
                  <c:v>26</c:v>
                </c:pt>
              </c:numCache>
            </c:numRef>
          </c:val>
          <c:smooth val="1"/>
        </c:ser>
        <c:marker val="1"/>
        <c:axId val="137430528"/>
        <c:axId val="137432064"/>
      </c:lineChart>
      <c:catAx>
        <c:axId val="137430528"/>
        <c:scaling>
          <c:orientation val="minMax"/>
        </c:scaling>
        <c:axPos val="b"/>
        <c:majorTickMark val="none"/>
        <c:tickLblPos val="nextTo"/>
        <c:crossAx val="137432064"/>
        <c:crosses val="autoZero"/>
        <c:auto val="1"/>
        <c:lblAlgn val="ctr"/>
        <c:lblOffset val="100"/>
      </c:catAx>
      <c:valAx>
        <c:axId val="137432064"/>
        <c:scaling>
          <c:orientation val="minMax"/>
          <c:max val="25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пожаров и загораний, ед.</a:t>
                </a:r>
              </a:p>
            </c:rich>
          </c:tx>
          <c:layout>
            <c:manualLayout>
              <c:xMode val="edge"/>
              <c:yMode val="edge"/>
              <c:x val="3.1010019243167442E-3"/>
              <c:y val="0.26191715539922444"/>
            </c:manualLayout>
          </c:layout>
        </c:title>
        <c:numFmt formatCode="General" sourceLinked="1"/>
        <c:majorTickMark val="none"/>
        <c:tickLblPos val="nextTo"/>
        <c:crossAx val="1374305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0308187322340664E-2"/>
          <c:y val="0.89979087877582775"/>
          <c:w val="0.9780286599648248"/>
          <c:h val="8.1643743212650569E-2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sz="800" baseline="0">
                <a:latin typeface="Times New Roman" pitchFamily="18" charset="0"/>
              </a:rPr>
              <a:t>Время,  мин.</a:t>
            </a:r>
          </a:p>
        </c:rich>
      </c:tx>
      <c:layout>
        <c:manualLayout>
          <c:xMode val="edge"/>
          <c:yMode val="edge"/>
          <c:x val="0.82795985824490026"/>
          <c:y val="0.86459214632988601"/>
        </c:manualLayout>
      </c:layout>
    </c:title>
    <c:plotArea>
      <c:layout>
        <c:manualLayout>
          <c:layoutTarget val="inner"/>
          <c:xMode val="edge"/>
          <c:yMode val="edge"/>
          <c:x val="7.5583420971748833E-2"/>
          <c:y val="3.1592276268357582E-2"/>
          <c:w val="0.90788514185593505"/>
          <c:h val="0.78852511618430543"/>
        </c:manualLayout>
      </c:layout>
      <c:lineChart>
        <c:grouping val="standard"/>
        <c:ser>
          <c:idx val="0"/>
          <c:order val="0"/>
          <c:tx>
            <c:strRef>
              <c:f>'т 21'!$T$453</c:f>
              <c:strCache>
                <c:ptCount val="1"/>
                <c:pt idx="0">
                  <c:v>Кол-во пожаров, ед. городская местность (3 мес. 2018 г.)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FF"/>
              </a:solidFill>
            </c:spPr>
          </c:marker>
          <c:dLbls>
            <c:dLbl>
              <c:idx val="0"/>
              <c:layout>
                <c:manualLayout>
                  <c:x val="2.1519581256747794E-3"/>
                  <c:y val="5.6065347012723731E-4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9376887200682745E-3"/>
                  <c:y val="-1.406857251707419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9.6890687326682112E-4"/>
                  <c:y val="4.7713870162195745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6222190031265473E-2"/>
                  <c:y val="-1.386384348614408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652844523654261E-2"/>
                  <c:y val="-1.694211436252571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7.9793491064373539E-3"/>
                  <c:y val="-9.7859964719613519E-3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6.3077995764179466E-3"/>
                  <c:y val="-9.8564740974434548E-3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6470652482462675E-2"/>
                  <c:y val="9.3898567849117903E-3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7091730769972677E-2"/>
                  <c:y val="7.1311081700515524E-3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1160615320702136E-2"/>
                  <c:y val="-1.7680564981046795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5.0517940179067383E-2"/>
                  <c:y val="3.8723786634514072E-3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2837906623789931E-2"/>
                  <c:y val="-9.9983389307449974E-3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7299039117075454E-2"/>
                  <c:y val="-8.2508835502750674E-3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2.9277300006955109E-2"/>
                  <c:y val="5.7584026512559694E-3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2.9213088961133379E-2"/>
                  <c:y val="6.193665941257088E-3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3.1457939161836271E-2"/>
                  <c:y val="7.4009668580725984E-3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9.581462791701377E-3"/>
                  <c:y val="4.8122772487711714E-3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1.2547632556324103E-2"/>
                  <c:y val="-6.8784636179194799E-3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1.4934875181603123E-2"/>
                  <c:y val="-1.1723518092061139E-2"/>
                </c:manualLayout>
              </c:layout>
              <c:dLblPos val="r"/>
              <c:showVal val="1"/>
            </c:dLbl>
            <c:dLbl>
              <c:idx val="19"/>
              <c:layout>
                <c:manualLayout>
                  <c:x val="-1.4428520868106393E-2"/>
                  <c:y val="-9.2008864013338864E-3"/>
                </c:manualLayout>
              </c:layout>
              <c:dLblPos val="r"/>
              <c:showVal val="1"/>
            </c:dLbl>
            <c:dLbl>
              <c:idx val="20"/>
              <c:layout>
                <c:manualLayout>
                  <c:x val="-1.9024357879529667E-2"/>
                  <c:y val="7.2179335140805873E-3"/>
                </c:manualLayout>
              </c:layout>
              <c:dLblPos val="r"/>
              <c:showVal val="1"/>
            </c:dLbl>
            <c:dLbl>
              <c:idx val="21"/>
              <c:layout>
                <c:manualLayout>
                  <c:x val="-3.9234150451152696E-3"/>
                  <c:y val="2.6582370179193814E-4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700" baseline="0">
                    <a:solidFill>
                      <a:srgbClr val="0000FF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'т 21'!$S$454:$S$475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21-30</c:v>
                </c:pt>
                <c:pt idx="21">
                  <c:v>более 30 минут</c:v>
                </c:pt>
              </c:strCache>
            </c:strRef>
          </c:cat>
          <c:val>
            <c:numRef>
              <c:f>'т 21'!$T$454:$T$475</c:f>
              <c:numCache>
                <c:formatCode>General</c:formatCode>
                <c:ptCount val="22"/>
                <c:pt idx="0">
                  <c:v>179</c:v>
                </c:pt>
                <c:pt idx="1">
                  <c:v>985</c:v>
                </c:pt>
                <c:pt idx="2">
                  <c:v>1982</c:v>
                </c:pt>
                <c:pt idx="3">
                  <c:v>2353</c:v>
                </c:pt>
                <c:pt idx="4">
                  <c:v>2915</c:v>
                </c:pt>
                <c:pt idx="5">
                  <c:v>2579</c:v>
                </c:pt>
                <c:pt idx="6">
                  <c:v>1813</c:v>
                </c:pt>
                <c:pt idx="7">
                  <c:v>1242</c:v>
                </c:pt>
                <c:pt idx="8">
                  <c:v>1144</c:v>
                </c:pt>
                <c:pt idx="9">
                  <c:v>1418</c:v>
                </c:pt>
                <c:pt idx="10">
                  <c:v>256</c:v>
                </c:pt>
                <c:pt idx="11">
                  <c:v>86</c:v>
                </c:pt>
                <c:pt idx="12">
                  <c:v>69</c:v>
                </c:pt>
                <c:pt idx="13">
                  <c:v>52</c:v>
                </c:pt>
                <c:pt idx="14">
                  <c:v>55</c:v>
                </c:pt>
                <c:pt idx="15">
                  <c:v>56</c:v>
                </c:pt>
                <c:pt idx="16">
                  <c:v>32</c:v>
                </c:pt>
                <c:pt idx="17">
                  <c:v>42</c:v>
                </c:pt>
                <c:pt idx="18">
                  <c:v>37</c:v>
                </c:pt>
                <c:pt idx="19">
                  <c:v>58</c:v>
                </c:pt>
                <c:pt idx="20">
                  <c:v>82</c:v>
                </c:pt>
                <c:pt idx="21">
                  <c:v>49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'т 21'!$U$453</c:f>
              <c:strCache>
                <c:ptCount val="1"/>
                <c:pt idx="0">
                  <c:v>Кол-во пожаров, ед. сельская местность (3 мес. 2018 г.)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2.9404877855089156E-3"/>
                  <c:y val="4.0025928045087011E-3"/>
                </c:manualLayout>
              </c:layout>
              <c:showVal val="1"/>
            </c:dLbl>
            <c:dLbl>
              <c:idx val="1"/>
              <c:layout>
                <c:manualLayout>
                  <c:x val="-8.3733339669891261E-3"/>
                  <c:y val="-1.968726643954278E-3"/>
                </c:manualLayout>
              </c:layout>
              <c:showVal val="1"/>
            </c:dLbl>
            <c:dLbl>
              <c:idx val="2"/>
              <c:layout>
                <c:manualLayout>
                  <c:x val="-1.1303452077725075E-2"/>
                  <c:y val="-1.6040986632917826E-2"/>
                </c:manualLayout>
              </c:layout>
              <c:showVal val="1"/>
            </c:dLbl>
            <c:dLbl>
              <c:idx val="3"/>
              <c:layout>
                <c:manualLayout>
                  <c:x val="-1.5639171565727916E-2"/>
                  <c:y val="-9.6417606888245678E-3"/>
                </c:manualLayout>
              </c:layout>
              <c:showVal val="1"/>
            </c:dLbl>
            <c:dLbl>
              <c:idx val="4"/>
              <c:layout>
                <c:manualLayout>
                  <c:x val="-2.0832243535318179E-2"/>
                  <c:y val="-1.1287871671219685E-2"/>
                </c:manualLayout>
              </c:layout>
              <c:showVal val="1"/>
            </c:dLbl>
            <c:dLbl>
              <c:idx val="5"/>
              <c:layout>
                <c:manualLayout>
                  <c:x val="-2.6326569208545068E-2"/>
                  <c:y val="-1.0214716445127737E-2"/>
                </c:manualLayout>
              </c:layout>
              <c:showVal val="1"/>
            </c:dLbl>
            <c:dLbl>
              <c:idx val="6"/>
              <c:layout>
                <c:manualLayout>
                  <c:x val="-1.7603490572744178E-2"/>
                  <c:y val="-1.0993408346987178E-2"/>
                </c:manualLayout>
              </c:layout>
              <c:showVal val="1"/>
            </c:dLbl>
            <c:dLbl>
              <c:idx val="7"/>
              <c:layout>
                <c:manualLayout>
                  <c:x val="-2.3189560472724222E-2"/>
                  <c:y val="-1.3040455268026429E-2"/>
                </c:manualLayout>
              </c:layout>
              <c:showVal val="1"/>
            </c:dLbl>
            <c:dLbl>
              <c:idx val="8"/>
              <c:layout>
                <c:manualLayout>
                  <c:x val="-3.4858379909623892E-2"/>
                  <c:y val="-1.5976548519403919E-2"/>
                </c:manualLayout>
              </c:layout>
              <c:showVal val="1"/>
            </c:dLbl>
            <c:dLbl>
              <c:idx val="9"/>
              <c:layout>
                <c:manualLayout>
                  <c:x val="-2.7069107277704722E-2"/>
                  <c:y val="-1.2004454548005465E-2"/>
                </c:manualLayout>
              </c:layout>
              <c:showVal val="1"/>
            </c:dLbl>
            <c:dLbl>
              <c:idx val="10"/>
              <c:layout>
                <c:manualLayout>
                  <c:x val="-6.3490173373828597E-3"/>
                  <c:y val="-8.2379037060437109E-3"/>
                </c:manualLayout>
              </c:layout>
              <c:showVal val="1"/>
            </c:dLbl>
            <c:dLbl>
              <c:idx val="11"/>
              <c:layout>
                <c:manualLayout>
                  <c:x val="-1.9459284256426082E-2"/>
                  <c:y val="-1.2487048658804973E-2"/>
                </c:manualLayout>
              </c:layout>
              <c:showVal val="1"/>
            </c:dLbl>
            <c:dLbl>
              <c:idx val="12"/>
              <c:layout>
                <c:manualLayout>
                  <c:x val="-2.4854347054428422E-2"/>
                  <c:y val="-9.5784234295309342E-3"/>
                </c:manualLayout>
              </c:layout>
              <c:showVal val="1"/>
            </c:dLbl>
            <c:dLbl>
              <c:idx val="13"/>
              <c:layout>
                <c:manualLayout>
                  <c:x val="-2.1704801931617768E-2"/>
                  <c:y val="-1.1597578522356993E-2"/>
                </c:manualLayout>
              </c:layout>
              <c:showVal val="1"/>
            </c:dLbl>
            <c:dLbl>
              <c:idx val="14"/>
              <c:layout>
                <c:manualLayout>
                  <c:x val="-2.8118056072949468E-2"/>
                  <c:y val="-9.3970827212321029E-3"/>
                </c:manualLayout>
              </c:layout>
              <c:showVal val="1"/>
            </c:dLbl>
            <c:dLbl>
              <c:idx val="15"/>
              <c:layout>
                <c:manualLayout>
                  <c:x val="-2.6868436322787188E-2"/>
                  <c:y val="-1.4887088110096119E-2"/>
                </c:manualLayout>
              </c:layout>
              <c:showVal val="1"/>
            </c:dLbl>
            <c:dLbl>
              <c:idx val="16"/>
              <c:layout>
                <c:manualLayout>
                  <c:x val="-1.9092707267181909E-2"/>
                  <c:y val="-1.1409019974401639E-2"/>
                </c:manualLayout>
              </c:layout>
              <c:showVal val="1"/>
            </c:dLbl>
            <c:dLbl>
              <c:idx val="17"/>
              <c:layout>
                <c:manualLayout>
                  <c:x val="-2.329726256697609E-2"/>
                  <c:y val="-1.5375765613480946E-2"/>
                </c:manualLayout>
              </c:layout>
              <c:showVal val="1"/>
            </c:dLbl>
            <c:dLbl>
              <c:idx val="18"/>
              <c:layout>
                <c:manualLayout>
                  <c:x val="-3.3957631122359687E-2"/>
                  <c:y val="-1.5533628583862169E-2"/>
                </c:manualLayout>
              </c:layout>
              <c:showVal val="1"/>
            </c:dLbl>
            <c:dLbl>
              <c:idx val="19"/>
              <c:layout>
                <c:manualLayout>
                  <c:x val="-3.0626257042377782E-2"/>
                  <c:y val="-1.401980650076704E-2"/>
                </c:manualLayout>
              </c:layout>
              <c:showVal val="1"/>
            </c:dLbl>
            <c:dLbl>
              <c:idx val="20"/>
              <c:layout>
                <c:manualLayout>
                  <c:x val="-3.7327309331573695E-2"/>
                  <c:y val="7.2449456223459005E-3"/>
                </c:manualLayout>
              </c:layout>
              <c:showVal val="1"/>
            </c:dLbl>
            <c:dLbl>
              <c:idx val="21"/>
              <c:layout>
                <c:manualLayout>
                  <c:x val="-2.1618163742971419E-3"/>
                  <c:y val="-6.4570339968430934E-3"/>
                </c:manualLayout>
              </c:layout>
              <c:showVal val="1"/>
            </c:dLbl>
            <c:txPr>
              <a:bodyPr/>
              <a:lstStyle/>
              <a:p>
                <a:pPr>
                  <a:defRPr sz="70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'т 21'!$S$454:$S$475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21-30</c:v>
                </c:pt>
                <c:pt idx="21">
                  <c:v>более 30 минут</c:v>
                </c:pt>
              </c:strCache>
            </c:strRef>
          </c:cat>
          <c:val>
            <c:numRef>
              <c:f>'т 21'!$U$454:$U$475</c:f>
              <c:numCache>
                <c:formatCode>General</c:formatCode>
                <c:ptCount val="22"/>
                <c:pt idx="0">
                  <c:v>126</c:v>
                </c:pt>
                <c:pt idx="1">
                  <c:v>676</c:v>
                </c:pt>
                <c:pt idx="2">
                  <c:v>1013</c:v>
                </c:pt>
                <c:pt idx="3">
                  <c:v>925</c:v>
                </c:pt>
                <c:pt idx="4">
                  <c:v>823</c:v>
                </c:pt>
                <c:pt idx="5">
                  <c:v>757</c:v>
                </c:pt>
                <c:pt idx="6">
                  <c:v>626</c:v>
                </c:pt>
                <c:pt idx="7">
                  <c:v>555</c:v>
                </c:pt>
                <c:pt idx="8">
                  <c:v>562</c:v>
                </c:pt>
                <c:pt idx="9">
                  <c:v>894</c:v>
                </c:pt>
                <c:pt idx="10">
                  <c:v>653</c:v>
                </c:pt>
                <c:pt idx="11">
                  <c:v>343</c:v>
                </c:pt>
                <c:pt idx="12">
                  <c:v>399</c:v>
                </c:pt>
                <c:pt idx="13">
                  <c:v>301</c:v>
                </c:pt>
                <c:pt idx="14">
                  <c:v>383</c:v>
                </c:pt>
                <c:pt idx="15">
                  <c:v>383</c:v>
                </c:pt>
                <c:pt idx="16">
                  <c:v>288</c:v>
                </c:pt>
                <c:pt idx="17">
                  <c:v>342</c:v>
                </c:pt>
                <c:pt idx="18">
                  <c:v>473</c:v>
                </c:pt>
                <c:pt idx="19">
                  <c:v>867</c:v>
                </c:pt>
                <c:pt idx="20">
                  <c:v>575</c:v>
                </c:pt>
                <c:pt idx="21">
                  <c:v>416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'т 21'!$V$453</c:f>
              <c:strCache>
                <c:ptCount val="1"/>
                <c:pt idx="0">
                  <c:v>Кол-во загораний, ед. городская местность (3 мес. 2018 г.)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3.961100654752428E-2"/>
                  <c:y val="1.2510114192810683E-2"/>
                </c:manualLayout>
              </c:layout>
              <c:showVal val="1"/>
            </c:dLbl>
            <c:dLbl>
              <c:idx val="1"/>
              <c:layout>
                <c:manualLayout>
                  <c:x val="-5.6603972567866465E-2"/>
                  <c:y val="-9.2044635930278659E-3"/>
                </c:manualLayout>
              </c:layout>
              <c:showVal val="1"/>
            </c:dLbl>
            <c:dLbl>
              <c:idx val="2"/>
              <c:layout>
                <c:manualLayout>
                  <c:x val="-5.6436380609777195E-2"/>
                  <c:y val="-4.6562914279674504E-3"/>
                </c:manualLayout>
              </c:layout>
              <c:showVal val="1"/>
            </c:dLbl>
            <c:dLbl>
              <c:idx val="3"/>
              <c:layout>
                <c:manualLayout>
                  <c:x val="-5.4807786455923324E-2"/>
                  <c:y val="-1.1146795457124091E-2"/>
                </c:manualLayout>
              </c:layout>
              <c:showVal val="1"/>
            </c:dLbl>
            <c:dLbl>
              <c:idx val="4"/>
              <c:layout>
                <c:manualLayout>
                  <c:x val="-2.9910112329460489E-2"/>
                  <c:y val="-2.0602434232817303E-2"/>
                </c:manualLayout>
              </c:layout>
              <c:showVal val="1"/>
            </c:dLbl>
            <c:dLbl>
              <c:idx val="5"/>
              <c:layout>
                <c:manualLayout>
                  <c:x val="-4.1177598849709814E-3"/>
                  <c:y val="-9.7486769391297266E-3"/>
                </c:manualLayout>
              </c:layout>
              <c:showVal val="1"/>
            </c:dLbl>
            <c:dLbl>
              <c:idx val="6"/>
              <c:layout>
                <c:manualLayout>
                  <c:x val="-3.8741816455212367E-3"/>
                  <c:y val="-1.080907763328681E-2"/>
                </c:manualLayout>
              </c:layout>
              <c:showVal val="1"/>
            </c:dLbl>
            <c:dLbl>
              <c:idx val="7"/>
              <c:layout>
                <c:manualLayout>
                  <c:x val="-1.256439867963426E-2"/>
                  <c:y val="-1.8275247900964499E-2"/>
                </c:manualLayout>
              </c:layout>
              <c:showVal val="1"/>
            </c:dLbl>
            <c:dLbl>
              <c:idx val="8"/>
              <c:layout>
                <c:manualLayout>
                  <c:x val="-3.1733040395626896E-2"/>
                  <c:y val="1.149327508985569E-2"/>
                </c:manualLayout>
              </c:layout>
              <c:showVal val="1"/>
            </c:dLbl>
            <c:dLbl>
              <c:idx val="9"/>
              <c:layout>
                <c:manualLayout>
                  <c:x val="-2.5094910589270557E-2"/>
                  <c:y val="-2.2640128377027037E-2"/>
                </c:manualLayout>
              </c:layout>
              <c:showVal val="1"/>
            </c:dLbl>
            <c:dLbl>
              <c:idx val="10"/>
              <c:layout>
                <c:manualLayout>
                  <c:x val="-6.1795055162094083E-2"/>
                  <c:y val="-7.0538437265343381E-4"/>
                </c:manualLayout>
              </c:layout>
              <c:showVal val="1"/>
            </c:dLbl>
            <c:dLbl>
              <c:idx val="11"/>
              <c:layout>
                <c:manualLayout>
                  <c:x val="-4.0257255347571977E-2"/>
                  <c:y val="9.3200543680070158E-4"/>
                </c:manualLayout>
              </c:layout>
              <c:showVal val="1"/>
            </c:dLbl>
            <c:dLbl>
              <c:idx val="12"/>
              <c:layout>
                <c:manualLayout>
                  <c:x val="-1.9177343032360631E-2"/>
                  <c:y val="-7.9252473230386859E-3"/>
                </c:manualLayout>
              </c:layout>
              <c:showVal val="1"/>
            </c:dLbl>
            <c:dLbl>
              <c:idx val="13"/>
              <c:layout>
                <c:manualLayout>
                  <c:x val="-2.0526442469105611E-2"/>
                  <c:y val="-9.369430397076264E-3"/>
                </c:manualLayout>
              </c:layout>
              <c:showVal val="1"/>
            </c:dLbl>
            <c:dLbl>
              <c:idx val="14"/>
              <c:layout>
                <c:manualLayout>
                  <c:x val="-2.6375387919486046E-2"/>
                  <c:y val="-6.2408494290710353E-3"/>
                </c:manualLayout>
              </c:layout>
              <c:showVal val="1"/>
            </c:dLbl>
            <c:dLbl>
              <c:idx val="15"/>
              <c:layout>
                <c:manualLayout>
                  <c:x val="-2.1626173436838158E-2"/>
                  <c:y val="-9.4860735918579266E-3"/>
                </c:manualLayout>
              </c:layout>
              <c:showVal val="1"/>
            </c:dLbl>
            <c:dLbl>
              <c:idx val="16"/>
              <c:layout>
                <c:manualLayout>
                  <c:x val="-1.5036064314103885E-2"/>
                  <c:y val="-1.0249428755301345E-2"/>
                </c:manualLayout>
              </c:layout>
              <c:showVal val="1"/>
            </c:dLbl>
            <c:dLbl>
              <c:idx val="17"/>
              <c:layout>
                <c:manualLayout>
                  <c:x val="-2.0846830223725455E-2"/>
                  <c:y val="-1.4847801679205967E-2"/>
                </c:manualLayout>
              </c:layout>
              <c:showVal val="1"/>
            </c:dLbl>
            <c:dLbl>
              <c:idx val="18"/>
              <c:layout>
                <c:manualLayout>
                  <c:x val="-2.1833516855217217E-2"/>
                  <c:y val="-1.3325927708416143E-2"/>
                </c:manualLayout>
              </c:layout>
              <c:showVal val="1"/>
            </c:dLbl>
            <c:dLbl>
              <c:idx val="19"/>
              <c:layout>
                <c:manualLayout>
                  <c:x val="-2.4992781263403721E-2"/>
                  <c:y val="-1.5540293909278255E-2"/>
                </c:manualLayout>
              </c:layout>
              <c:showVal val="1"/>
            </c:dLbl>
            <c:dLbl>
              <c:idx val="20"/>
              <c:layout>
                <c:manualLayout>
                  <c:x val="-2.6187560598340032E-2"/>
                  <c:y val="-1.2243676579467261E-2"/>
                </c:manualLayout>
              </c:layout>
              <c:showVal val="1"/>
            </c:dLbl>
            <c:dLbl>
              <c:idx val="21"/>
              <c:layout>
                <c:manualLayout>
                  <c:x val="-3.3738165510445138E-3"/>
                  <c:y val="-6.4916761486767541E-3"/>
                </c:manualLayout>
              </c:layout>
              <c:showVal val="1"/>
            </c:dLbl>
            <c:txPr>
              <a:bodyPr/>
              <a:lstStyle/>
              <a:p>
                <a:pPr>
                  <a:defRPr sz="700" baseline="0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'т 21'!$S$454:$S$475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21-30</c:v>
                </c:pt>
                <c:pt idx="21">
                  <c:v>более 30 минут</c:v>
                </c:pt>
              </c:strCache>
            </c:strRef>
          </c:cat>
          <c:val>
            <c:numRef>
              <c:f>'т 21'!$V$454:$V$475</c:f>
              <c:numCache>
                <c:formatCode>General</c:formatCode>
                <c:ptCount val="22"/>
                <c:pt idx="0">
                  <c:v>391</c:v>
                </c:pt>
                <c:pt idx="1">
                  <c:v>1480</c:v>
                </c:pt>
                <c:pt idx="2">
                  <c:v>2638</c:v>
                </c:pt>
                <c:pt idx="3">
                  <c:v>3627</c:v>
                </c:pt>
                <c:pt idx="4">
                  <c:v>4421</c:v>
                </c:pt>
                <c:pt idx="5">
                  <c:v>3651</c:v>
                </c:pt>
                <c:pt idx="6">
                  <c:v>2627</c:v>
                </c:pt>
                <c:pt idx="7">
                  <c:v>2317</c:v>
                </c:pt>
                <c:pt idx="8">
                  <c:v>1719</c:v>
                </c:pt>
                <c:pt idx="9">
                  <c:v>1979</c:v>
                </c:pt>
                <c:pt idx="10">
                  <c:v>545</c:v>
                </c:pt>
                <c:pt idx="11">
                  <c:v>234</c:v>
                </c:pt>
                <c:pt idx="12">
                  <c:v>165</c:v>
                </c:pt>
                <c:pt idx="13">
                  <c:v>101</c:v>
                </c:pt>
                <c:pt idx="14">
                  <c:v>136</c:v>
                </c:pt>
                <c:pt idx="15">
                  <c:v>104</c:v>
                </c:pt>
                <c:pt idx="16">
                  <c:v>65</c:v>
                </c:pt>
                <c:pt idx="17">
                  <c:v>45</c:v>
                </c:pt>
                <c:pt idx="18">
                  <c:v>62</c:v>
                </c:pt>
                <c:pt idx="19">
                  <c:v>71</c:v>
                </c:pt>
                <c:pt idx="20">
                  <c:v>120</c:v>
                </c:pt>
                <c:pt idx="21">
                  <c:v>70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'т 21'!$W$453</c:f>
              <c:strCache>
                <c:ptCount val="1"/>
                <c:pt idx="0">
                  <c:v>Кол-во загораний, ед. сельская местность (3 мес. 2018 г.)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  <a:prstDash val="solid"/>
            </a:ln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</c:spPr>
          </c:marker>
          <c:dLbls>
            <c:dLbl>
              <c:idx val="0"/>
              <c:layout>
                <c:manualLayout>
                  <c:x val="1.6131040771483393E-3"/>
                  <c:y val="6.7523533528940621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2897829600399562E-3"/>
                  <c:y val="7.7358050035231931E-3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4696828289509811E-2"/>
                  <c:y val="1.1643057800036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6227971629078483E-2"/>
                  <c:y val="-1.163004294117291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6483454535959756E-2"/>
                  <c:y val="1.151972235899477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8294226364578049E-2"/>
                  <c:y val="9.3664962236564096E-3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738762671477675E-2"/>
                  <c:y val="7.5987154462900707E-3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4796704966785866E-2"/>
                  <c:y val="1.151963501094864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1.1315791944481341E-2"/>
                  <c:y val="9.756329658290562E-3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1809509909335712E-2"/>
                  <c:y val="-6.9582326974658515E-3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2.2282968333808802E-3"/>
                  <c:y val="-7.0382328327966374E-3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1255889294283249E-2"/>
                  <c:y val="-5.5902785877999682E-3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1223285835403755E-2"/>
                  <c:y val="-7.6931887565782784E-3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4.7895299417708695E-3"/>
                  <c:y val="-3.0353541138300786E-4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1.9716395429508485E-2"/>
                  <c:y val="7.1604889331918688E-3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2.7799644983668912E-2"/>
                  <c:y val="-1.0551385536980543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7.8878130238423296E-3"/>
                  <c:y val="-5.8999531146978019E-3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1.1692017125259462E-2"/>
                  <c:y val="-8.9248707321526698E-3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5.1221992269844452E-4"/>
                  <c:y val="3.0493863778639676E-4"/>
                </c:manualLayout>
              </c:layout>
              <c:dLblPos val="r"/>
              <c:showVal val="1"/>
            </c:dLbl>
            <c:dLbl>
              <c:idx val="19"/>
              <c:layout>
                <c:manualLayout>
                  <c:x val="-7.8755314932485686E-3"/>
                  <c:y val="8.7898978924767241E-3"/>
                </c:manualLayout>
              </c:layout>
              <c:dLblPos val="r"/>
              <c:showVal val="1"/>
            </c:dLbl>
            <c:dLbl>
              <c:idx val="20"/>
              <c:layout>
                <c:manualLayout>
                  <c:x val="-1.6307870205046718E-2"/>
                  <c:y val="-8.8245400443103892E-3"/>
                </c:manualLayout>
              </c:layout>
              <c:dLblPos val="r"/>
              <c:showVal val="1"/>
            </c:dLbl>
            <c:dLbl>
              <c:idx val="21"/>
              <c:layout>
                <c:manualLayout>
                  <c:x val="-7.8022831436077638E-3"/>
                  <c:y val="1.387925983343912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700" baseline="0"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'т 21'!$S$454:$S$475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21-30</c:v>
                </c:pt>
                <c:pt idx="21">
                  <c:v>более 30 минут</c:v>
                </c:pt>
              </c:strCache>
            </c:strRef>
          </c:cat>
          <c:val>
            <c:numRef>
              <c:f>'т 21'!$W$454:$W$475</c:f>
              <c:numCache>
                <c:formatCode>General</c:formatCode>
                <c:ptCount val="22"/>
                <c:pt idx="0">
                  <c:v>96</c:v>
                </c:pt>
                <c:pt idx="1">
                  <c:v>466</c:v>
                </c:pt>
                <c:pt idx="2">
                  <c:v>694</c:v>
                </c:pt>
                <c:pt idx="3">
                  <c:v>704</c:v>
                </c:pt>
                <c:pt idx="4">
                  <c:v>729</c:v>
                </c:pt>
                <c:pt idx="5">
                  <c:v>625</c:v>
                </c:pt>
                <c:pt idx="6">
                  <c:v>466</c:v>
                </c:pt>
                <c:pt idx="7">
                  <c:v>466</c:v>
                </c:pt>
                <c:pt idx="8">
                  <c:v>436</c:v>
                </c:pt>
                <c:pt idx="9">
                  <c:v>761</c:v>
                </c:pt>
                <c:pt idx="10">
                  <c:v>524</c:v>
                </c:pt>
                <c:pt idx="11">
                  <c:v>259</c:v>
                </c:pt>
                <c:pt idx="12">
                  <c:v>282</c:v>
                </c:pt>
                <c:pt idx="13">
                  <c:v>216</c:v>
                </c:pt>
                <c:pt idx="14">
                  <c:v>320</c:v>
                </c:pt>
                <c:pt idx="15">
                  <c:v>271</c:v>
                </c:pt>
                <c:pt idx="16">
                  <c:v>225</c:v>
                </c:pt>
                <c:pt idx="17">
                  <c:v>239</c:v>
                </c:pt>
                <c:pt idx="18">
                  <c:v>284</c:v>
                </c:pt>
                <c:pt idx="19">
                  <c:v>491</c:v>
                </c:pt>
                <c:pt idx="20">
                  <c:v>633</c:v>
                </c:pt>
                <c:pt idx="21">
                  <c:v>384</c:v>
                </c:pt>
              </c:numCache>
            </c:numRef>
          </c:val>
          <c:smooth val="1"/>
        </c:ser>
        <c:marker val="1"/>
        <c:axId val="137622272"/>
        <c:axId val="137623808"/>
      </c:lineChart>
      <c:catAx>
        <c:axId val="1376222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37623808"/>
        <c:crosses val="autoZero"/>
        <c:auto val="1"/>
        <c:lblAlgn val="ctr"/>
        <c:lblOffset val="100"/>
      </c:catAx>
      <c:valAx>
        <c:axId val="137623808"/>
        <c:scaling>
          <c:orientation val="minMax"/>
          <c:max val="50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 baseline="0">
                    <a:latin typeface="Times New Roman" pitchFamily="18" charset="0"/>
                  </a:rPr>
                  <a:t>Количество пожаров и загораний, ед.</a:t>
                </a:r>
              </a:p>
            </c:rich>
          </c:tx>
          <c:layout>
            <c:manualLayout>
              <c:xMode val="edge"/>
              <c:yMode val="edge"/>
              <c:x val="3.1010019243167442E-3"/>
              <c:y val="0.26191715539922444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37622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7751464749111052"/>
          <c:w val="1"/>
          <c:h val="9.9598379063020284E-2"/>
        </c:manualLayout>
      </c:layout>
      <c:txPr>
        <a:bodyPr/>
        <a:lstStyle/>
        <a:p>
          <a:pPr rtl="0">
            <a:defRPr sz="8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>
      <a:noFill/>
    </a:ln>
  </c:sp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835029626815426E-2"/>
          <c:y val="2.0173984190177713E-2"/>
          <c:w val="0.94108162870835066"/>
          <c:h val="0.75189067725345993"/>
        </c:manualLayout>
      </c:layout>
      <c:lineChart>
        <c:grouping val="standard"/>
        <c:ser>
          <c:idx val="0"/>
          <c:order val="0"/>
          <c:tx>
            <c:strRef>
              <c:f>'т22+р18'!$A$247</c:f>
              <c:strCache>
                <c:ptCount val="1"/>
                <c:pt idx="0">
                  <c:v>Городская местность , 3 мес. 2018 г.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2.3056794351145868E-2"/>
                  <c:y val="2.436482001368520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6160484971327252E-2"/>
                  <c:y val="-1.7797358340566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0758107936190304E-2"/>
                  <c:y val="-2.421874552983472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5881840014222769E-2"/>
                  <c:y val="-2.020371668685567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6472615736500869E-2"/>
                  <c:y val="1.795302527324174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6472615736500869E-2"/>
                  <c:y val="2.009029018672292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4173929321545249E-2"/>
                  <c:y val="-2.207188816752930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6361803263212188E-2"/>
                  <c:y val="1.768813905483078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6472615736500869E-2"/>
                  <c:y val="1.5815760359760601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6021162492775033E-2"/>
                  <c:y val="-2.0213309135680001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8180526429178336E-2"/>
                  <c:y val="2.009029018672292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6472615736501004E-2"/>
                  <c:y val="2.009029018672292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00FF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'т22+р18'!$B$246:$D$246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'т22+р18'!$B$247:$D$247</c:f>
              <c:numCache>
                <c:formatCode>General</c:formatCode>
                <c:ptCount val="3"/>
                <c:pt idx="0">
                  <c:v>6.1899999999999995</c:v>
                </c:pt>
                <c:pt idx="1">
                  <c:v>6.33</c:v>
                </c:pt>
                <c:pt idx="2">
                  <c:v>6.05</c:v>
                </c:pt>
              </c:numCache>
            </c:numRef>
          </c:val>
        </c:ser>
        <c:ser>
          <c:idx val="2"/>
          <c:order val="2"/>
          <c:tx>
            <c:strRef>
              <c:f>'т22+р18'!$A$249</c:f>
              <c:strCache>
                <c:ptCount val="1"/>
                <c:pt idx="0">
                  <c:v>Городская местность, 3 мес.  2017 г.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2.6472615736500869E-2"/>
                  <c:y val="-2.222755510020408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4452574278649799E-2"/>
                  <c:y val="1.969380230198578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4592031238358958E-2"/>
                  <c:y val="1.781637494963965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772907318545249E-2"/>
                  <c:y val="2.448783896264229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6340286278107576E-2"/>
                  <c:y val="-2.071177989739104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4639503086746013E-2"/>
                  <c:y val="-2.221291399410385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9436983878129989E-2"/>
                  <c:y val="1.99534715745449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4646765069218802E-2"/>
                  <c:y val="-2.246315910641457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4639503086746013E-2"/>
                  <c:y val="-2.62163309253482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6021162492775033E-2"/>
                  <c:y val="2.0213309135680001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4661020071850601E-2"/>
                  <c:y val="-2.2442291323007388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3056928832302662E-2"/>
                  <c:y val="-2.222772338877996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'т22+р18'!$B$246:$D$246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'т22+р18'!$B$249:$D$249</c:f>
              <c:numCache>
                <c:formatCode>General</c:formatCode>
                <c:ptCount val="3"/>
                <c:pt idx="0">
                  <c:v>6.17</c:v>
                </c:pt>
                <c:pt idx="1">
                  <c:v>6.1599999999999975</c:v>
                </c:pt>
                <c:pt idx="2">
                  <c:v>6.1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'т22+р18'!$A$250</c:f>
              <c:strCache>
                <c:ptCount val="1"/>
                <c:pt idx="0">
                  <c:v>Сельская местность, 3 мес. 2018 г.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5.8922918897372854E-2"/>
                  <c:y val="2.504077673812946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6333158776791689E-2"/>
                  <c:y val="-1.866623225775616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317905655013334E-2"/>
                  <c:y val="-2.269051697240775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9763279812996882E-2"/>
                  <c:y val="2.482976533916654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1230943683863902E-2"/>
                  <c:y val="-2.442102839802403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2691965799828061E-2"/>
                  <c:y val="1.9915270067823676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807684145720556E-2"/>
                  <c:y val="-2.294093037329436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9415466893025356E-2"/>
                  <c:y val="1.5909833673668945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9763235164778416E-2"/>
                  <c:y val="-1.627872223196426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9763235164778416E-2"/>
                  <c:y val="-2.2940930373294369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4653892570534727E-2"/>
                  <c:y val="-2.0052761834305079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9888437121855946E-2"/>
                  <c:y val="1.581576035976060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8368A4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'т22+р18'!$B$246:$D$246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'т22+р18'!$B$250:$D$250</c:f>
              <c:numCache>
                <c:formatCode>General</c:formatCode>
                <c:ptCount val="3"/>
                <c:pt idx="0">
                  <c:v>10.96</c:v>
                </c:pt>
                <c:pt idx="1">
                  <c:v>11.28</c:v>
                </c:pt>
                <c:pt idx="2">
                  <c:v>11.69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'т22+р18'!$A$248</c:f>
              <c:strCache>
                <c:ptCount val="1"/>
                <c:pt idx="0">
                  <c:v>Сельская местность, 3 мес.  2017 г.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5.8922918897372854E-2"/>
                  <c:y val="-6.3933898054798696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3193446033922075E-2"/>
                  <c:y val="1.816574203313467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8083968958521457E-2"/>
                  <c:y val="1.791549692082391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6361762120082951E-2"/>
                  <c:y val="-2.244228790270824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0866249613702882E-2"/>
                  <c:y val="-2.230261180503971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6361803263212188E-2"/>
                  <c:y val="1.627855394338840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0873377115018821E-2"/>
                  <c:y val="-2.2062127430129148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8069713955889641E-2"/>
                  <c:y val="1.627872223196426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9888437121855946E-2"/>
                  <c:y val="-2.009029018672291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'т22+р18'!$B$246:$D$246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'т22+р18'!$B$248:$D$248</c:f>
              <c:numCache>
                <c:formatCode>General</c:formatCode>
                <c:ptCount val="3"/>
                <c:pt idx="0">
                  <c:v>11.44</c:v>
                </c:pt>
                <c:pt idx="1">
                  <c:v>10.88</c:v>
                </c:pt>
                <c:pt idx="2">
                  <c:v>10.870000000000006</c:v>
                </c:pt>
              </c:numCache>
            </c:numRef>
          </c:val>
          <c:smooth val="1"/>
        </c:ser>
        <c:marker val="1"/>
        <c:axId val="137761536"/>
        <c:axId val="137763072"/>
      </c:lineChart>
      <c:catAx>
        <c:axId val="137761536"/>
        <c:scaling>
          <c:orientation val="minMax"/>
        </c:scaling>
        <c:axPos val="b"/>
        <c:tickLblPos val="nextTo"/>
        <c:crossAx val="137763072"/>
        <c:crosses val="autoZero"/>
        <c:auto val="1"/>
        <c:lblAlgn val="ctr"/>
        <c:lblOffset val="100"/>
      </c:catAx>
      <c:valAx>
        <c:axId val="137763072"/>
        <c:scaling>
          <c:orientation val="minMax"/>
          <c:max val="12"/>
          <c:min val="0"/>
        </c:scaling>
        <c:axPos val="l"/>
        <c:majorGridlines/>
        <c:numFmt formatCode="General" sourceLinked="1"/>
        <c:tickLblPos val="nextTo"/>
        <c:crossAx val="1377615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541987303365021"/>
          <c:y val="0.85850666776166384"/>
          <c:w val="0.70164844312509556"/>
          <c:h val="0.12716844037216027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004980054647848E-2"/>
          <c:y val="3.0555555555555575E-2"/>
          <c:w val="0.86045147229373431"/>
          <c:h val="0.7019536307961507"/>
        </c:manualLayout>
      </c:layout>
      <c:lineChart>
        <c:grouping val="standard"/>
        <c:ser>
          <c:idx val="0"/>
          <c:order val="0"/>
          <c:tx>
            <c:strRef>
              <c:f>'р 2'!$J$60</c:f>
              <c:strCache>
                <c:ptCount val="1"/>
                <c:pt idx="0">
                  <c:v>Среднее время сообщения о пожаре</c:v>
                </c:pt>
              </c:strCache>
            </c:strRef>
          </c:tx>
          <c:marker>
            <c:symbol val="circle"/>
            <c:size val="5"/>
          </c:marker>
          <c:dLbls>
            <c:dLbl>
              <c:idx val="3"/>
              <c:layout>
                <c:manualLayout>
                  <c:x val="-2.0519835841313293E-2"/>
                  <c:y val="-1.597222222222222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7815777473780268E-2"/>
                  <c:y val="-1.597222222222222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'р 2'!$K$59:$O$59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 2'!$K$60:$O$60</c:f>
              <c:numCache>
                <c:formatCode>General</c:formatCode>
                <c:ptCount val="5"/>
                <c:pt idx="0">
                  <c:v>1.9800000000000009</c:v>
                </c:pt>
                <c:pt idx="1">
                  <c:v>1.78</c:v>
                </c:pt>
                <c:pt idx="2">
                  <c:v>1.58</c:v>
                </c:pt>
                <c:pt idx="3">
                  <c:v>1.55</c:v>
                </c:pt>
                <c:pt idx="4">
                  <c:v>1.43</c:v>
                </c:pt>
              </c:numCache>
            </c:numRef>
          </c:val>
        </c:ser>
        <c:ser>
          <c:idx val="1"/>
          <c:order val="1"/>
          <c:tx>
            <c:strRef>
              <c:f>'р 2'!$J$61</c:f>
              <c:strCache>
                <c:ptCount val="1"/>
                <c:pt idx="0">
                  <c:v>Среднее время прибытия первого пожарного подразделения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2.9043789097408398E-2"/>
                  <c:y val="5.257936507936502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3249033312368878E-2"/>
                  <c:y val="3.504335221121644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4817152547620593E-2"/>
                  <c:y val="5.654761904761908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7888280908648664E-2"/>
                  <c:y val="3.216169570665778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6988542110806191E-4"/>
                  <c:y val="-9.2822194950571025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'р 2'!$K$59:$O$59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 2'!$K$61:$O$61</c:f>
              <c:numCache>
                <c:formatCode>General</c:formatCode>
                <c:ptCount val="5"/>
                <c:pt idx="0">
                  <c:v>6.33</c:v>
                </c:pt>
                <c:pt idx="1">
                  <c:v>6.09</c:v>
                </c:pt>
                <c:pt idx="2">
                  <c:v>6.1099999999999985</c:v>
                </c:pt>
                <c:pt idx="3">
                  <c:v>6.14</c:v>
                </c:pt>
                <c:pt idx="4">
                  <c:v>6.1899999999999995</c:v>
                </c:pt>
              </c:numCache>
            </c:numRef>
          </c:val>
        </c:ser>
        <c:ser>
          <c:idx val="2"/>
          <c:order val="2"/>
          <c:tx>
            <c:strRef>
              <c:f>'р 2'!$J$62</c:f>
              <c:strCache>
                <c:ptCount val="1"/>
                <c:pt idx="0">
                  <c:v>Среднее время локализации пожара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5.8424921461756402E-2"/>
                  <c:y val="7.5392803522144371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8117087779245319E-2"/>
                  <c:y val="1.599169329970070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5680808139019856E-2"/>
                  <c:y val="2.887528184603893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0603001677964609E-3"/>
                  <c:y val="3.125633445262236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6.6745190420102081E-3"/>
                  <c:y val="3.0753968253968249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'р 2'!$K$59:$O$59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 2'!$K$62:$O$62</c:f>
              <c:numCache>
                <c:formatCode>General</c:formatCode>
                <c:ptCount val="5"/>
                <c:pt idx="0">
                  <c:v>7.6599999999999975</c:v>
                </c:pt>
                <c:pt idx="1">
                  <c:v>6.6099999999999985</c:v>
                </c:pt>
                <c:pt idx="2">
                  <c:v>6.21</c:v>
                </c:pt>
                <c:pt idx="3">
                  <c:v>5.9700000000000024</c:v>
                </c:pt>
                <c:pt idx="4">
                  <c:v>5.85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'р 2'!$J$63</c:f>
              <c:strCache>
                <c:ptCount val="1"/>
                <c:pt idx="0">
                  <c:v>Среднее время ликвидации пожара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2.980229944755141E-2"/>
                  <c:y val="-4.405761779777538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9820038546254734E-2"/>
                  <c:y val="-3.828637608326564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1211596571263465E-2"/>
                  <c:y val="-5.011694789207771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1399908800729594E-2"/>
                  <c:y val="-2.152777777777781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5991792065663506E-2"/>
                  <c:y val="-2.708333333333336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'р 2'!$K$59:$O$59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 2'!$K$63:$O$63</c:f>
              <c:numCache>
                <c:formatCode>General</c:formatCode>
                <c:ptCount val="5"/>
                <c:pt idx="0">
                  <c:v>8.0300000000000011</c:v>
                </c:pt>
                <c:pt idx="1">
                  <c:v>7.13</c:v>
                </c:pt>
                <c:pt idx="2">
                  <c:v>6.59</c:v>
                </c:pt>
                <c:pt idx="3">
                  <c:v>6.4300000000000024</c:v>
                </c:pt>
                <c:pt idx="4">
                  <c:v>6.33</c:v>
                </c:pt>
              </c:numCache>
            </c:numRef>
          </c:val>
          <c:smooth val="1"/>
        </c:ser>
        <c:marker val="1"/>
        <c:axId val="134677632"/>
        <c:axId val="134679168"/>
      </c:lineChart>
      <c:catAx>
        <c:axId val="134677632"/>
        <c:scaling>
          <c:orientation val="minMax"/>
        </c:scaling>
        <c:axPos val="b"/>
        <c:majorTickMark val="none"/>
        <c:tickLblPos val="nextTo"/>
        <c:crossAx val="134679168"/>
        <c:crosses val="autoZero"/>
        <c:auto val="1"/>
        <c:lblAlgn val="ctr"/>
        <c:lblOffset val="100"/>
      </c:catAx>
      <c:valAx>
        <c:axId val="134679168"/>
        <c:scaling>
          <c:orientation val="minMax"/>
          <c:max val="1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Время, мин.</a:t>
                </a:r>
              </a:p>
            </c:rich>
          </c:tx>
        </c:title>
        <c:numFmt formatCode="General" sourceLinked="1"/>
        <c:majorTickMark val="none"/>
        <c:tickLblPos val="nextTo"/>
        <c:crossAx val="134677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3333261522884211E-2"/>
          <c:y val="0.84067585301837433"/>
          <c:w val="0.95522115823073461"/>
          <c:h val="0.14265748031496081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т23!$C$163</c:f>
              <c:strCache>
                <c:ptCount val="1"/>
                <c:pt idx="0">
                  <c:v>3 месяца 2017 г.</c:v>
                </c:pt>
              </c:strCache>
            </c:strRef>
          </c:tx>
          <c:dLbls>
            <c:dLbl>
              <c:idx val="0"/>
              <c:layout>
                <c:manualLayout>
                  <c:x val="-1.2773659455540981E-3"/>
                  <c:y val="-6.0000656622546293E-3"/>
                </c:manualLayout>
              </c:layout>
              <c:showVal val="1"/>
            </c:dLbl>
            <c:dLbl>
              <c:idx val="1"/>
              <c:layout>
                <c:manualLayout>
                  <c:x val="-2.0998362603073615E-2"/>
                  <c:y val="-1.9997856922577056E-3"/>
                </c:manualLayout>
              </c:layout>
              <c:showVal val="1"/>
            </c:dLbl>
            <c:dLbl>
              <c:idx val="2"/>
              <c:layout>
                <c:manualLayout>
                  <c:x val="-6.5181968552933678E-3"/>
                  <c:y val="-4.9958373267250866E-3"/>
                </c:manualLayout>
              </c:layout>
              <c:showVal val="1"/>
            </c:dLbl>
            <c:dLbl>
              <c:idx val="3"/>
              <c:layout>
                <c:manualLayout>
                  <c:x val="-2.6072787421173491E-3"/>
                  <c:y val="-3.9966698613800693E-3"/>
                </c:manualLayout>
              </c:layout>
              <c:showVal val="1"/>
            </c:dLbl>
            <c:dLbl>
              <c:idx val="4"/>
              <c:layout>
                <c:manualLayout>
                  <c:x val="-1.3036393710586722E-3"/>
                  <c:y val="-6.9941722574151204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9983349306900364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4.9958373267250866E-3"/>
                </c:manualLayout>
              </c:layout>
              <c:showVal val="1"/>
            </c:dLbl>
            <c:dLbl>
              <c:idx val="7"/>
              <c:layout>
                <c:manualLayout>
                  <c:x val="-3.9109181131760165E-3"/>
                  <c:y val="-2.997502396035055E-3"/>
                </c:manualLayout>
              </c:layout>
              <c:showVal val="1"/>
            </c:dLbl>
            <c:dLbl>
              <c:idx val="8"/>
              <c:layout>
                <c:manualLayout>
                  <c:x val="7.8743859761525974E-3"/>
                  <c:y val="-2.9996785383865575E-3"/>
                </c:manualLayout>
              </c:layout>
              <c:showVal val="1"/>
            </c:dLbl>
            <c:dLbl>
              <c:idx val="9"/>
              <c:layout>
                <c:manualLayout>
                  <c:x val="7.8743859761525974E-3"/>
                  <c:y val="-2.9996785383865575E-3"/>
                </c:manualLayout>
              </c:layout>
              <c:showVal val="1"/>
            </c:dLbl>
            <c:dLbl>
              <c:idx val="10"/>
              <c:layout>
                <c:manualLayout>
                  <c:x val="-6.5181968552933678E-3"/>
                  <c:y val="-6.9941722574151204E-3"/>
                </c:manualLayout>
              </c:layout>
              <c:showVal val="1"/>
            </c:dLbl>
            <c:dLbl>
              <c:idx val="11"/>
              <c:layout>
                <c:manualLayout>
                  <c:x val="-1.3036393710586722E-3"/>
                  <c:y val="-3.9966698613800693E-3"/>
                </c:manualLayout>
              </c:layout>
              <c:showVal val="1"/>
            </c:dLbl>
            <c:dLbl>
              <c:idx val="12"/>
              <c:layout>
                <c:manualLayout>
                  <c:x val="-7.821836226352033E-3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5.2495906507780297E-5"/>
                  <c:y val="-6.9942110928112424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val>
            <c:numRef>
              <c:f>т23!$C$164:$C$177</c:f>
              <c:numCache>
                <c:formatCode>General</c:formatCode>
                <c:ptCount val="14"/>
                <c:pt idx="0">
                  <c:v>2342</c:v>
                </c:pt>
                <c:pt idx="1">
                  <c:v>21201</c:v>
                </c:pt>
                <c:pt idx="2">
                  <c:v>2118</c:v>
                </c:pt>
                <c:pt idx="3">
                  <c:v>150</c:v>
                </c:pt>
                <c:pt idx="4">
                  <c:v>135</c:v>
                </c:pt>
                <c:pt idx="5">
                  <c:v>20</c:v>
                </c:pt>
                <c:pt idx="6">
                  <c:v>10</c:v>
                </c:pt>
                <c:pt idx="7">
                  <c:v>728</c:v>
                </c:pt>
                <c:pt idx="8">
                  <c:v>1</c:v>
                </c:pt>
                <c:pt idx="9">
                  <c:v>27</c:v>
                </c:pt>
                <c:pt idx="10">
                  <c:v>332</c:v>
                </c:pt>
                <c:pt idx="11">
                  <c:v>54</c:v>
                </c:pt>
                <c:pt idx="12">
                  <c:v>1928</c:v>
                </c:pt>
                <c:pt idx="13">
                  <c:v>2963</c:v>
                </c:pt>
              </c:numCache>
            </c:numRef>
          </c:val>
        </c:ser>
        <c:ser>
          <c:idx val="1"/>
          <c:order val="1"/>
          <c:tx>
            <c:strRef>
              <c:f>т23!$D$163</c:f>
              <c:strCache>
                <c:ptCount val="1"/>
                <c:pt idx="0">
                  <c:v>3 месяца 2018 г.</c:v>
                </c:pt>
              </c:strCache>
            </c:strRef>
          </c:tx>
          <c:dLbls>
            <c:dLbl>
              <c:idx val="0"/>
              <c:layout>
                <c:manualLayout>
                  <c:x val="1.4340062902083246E-2"/>
                  <c:y val="-3.9923280662599895E-3"/>
                </c:manualLayout>
              </c:layout>
              <c:showVal val="1"/>
            </c:dLbl>
            <c:dLbl>
              <c:idx val="1"/>
              <c:layout>
                <c:manualLayout>
                  <c:x val="-1.1899209926273219E-2"/>
                  <c:y val="-7.9984341835493133E-3"/>
                </c:manualLayout>
              </c:layout>
              <c:showVal val="1"/>
            </c:dLbl>
            <c:dLbl>
              <c:idx val="2"/>
              <c:layout>
                <c:manualLayout>
                  <c:x val="1.0437901631144952E-2"/>
                  <c:y val="-2.0012028632207207E-3"/>
                </c:manualLayout>
              </c:layout>
              <c:showVal val="1"/>
            </c:dLbl>
            <c:dLbl>
              <c:idx val="3"/>
              <c:layout>
                <c:manualLayout>
                  <c:x val="7.821836226352033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5.2145589336303972E-3"/>
                  <c:y val="-4.000988555478425E-3"/>
                </c:manualLayout>
              </c:layout>
              <c:showVal val="1"/>
            </c:dLbl>
            <c:dLbl>
              <c:idx val="5"/>
              <c:layout>
                <c:manualLayout>
                  <c:x val="9.1341843939383768E-3"/>
                  <c:y val="-5.9993570767731177E-3"/>
                </c:manualLayout>
              </c:layout>
              <c:showVal val="1"/>
            </c:dLbl>
            <c:dLbl>
              <c:idx val="6"/>
              <c:layout>
                <c:manualLayout>
                  <c:x val="6.5619883134604984E-3"/>
                  <c:y val="-4.9994642306442653E-3"/>
                </c:manualLayout>
              </c:layout>
              <c:showVal val="1"/>
            </c:dLbl>
            <c:dLbl>
              <c:idx val="7"/>
              <c:layout>
                <c:manualLayout>
                  <c:x val="9.1254755974107121E-3"/>
                  <c:y val="3.9966698613800693E-3"/>
                </c:manualLayout>
              </c:layout>
              <c:showVal val="1"/>
            </c:dLbl>
            <c:dLbl>
              <c:idx val="8"/>
              <c:layout>
                <c:manualLayout>
                  <c:x val="5.214557484234693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0429114968469381E-2"/>
                  <c:y val="-1.9983349306900364E-3"/>
                </c:manualLayout>
              </c:layout>
              <c:showVal val="1"/>
            </c:dLbl>
            <c:dLbl>
              <c:idx val="10"/>
              <c:layout>
                <c:manualLayout>
                  <c:x val="6.5181968552933678E-3"/>
                  <c:y val="1.9983349306900364E-3"/>
                </c:manualLayout>
              </c:layout>
              <c:showVal val="1"/>
            </c:dLbl>
            <c:dLbl>
              <c:idx val="11"/>
              <c:layout>
                <c:manualLayout>
                  <c:x val="1.173275433952797E-2"/>
                  <c:y val="-9.9916746534501732E-4"/>
                </c:manualLayout>
              </c:layout>
              <c:showVal val="1"/>
            </c:dLbl>
            <c:dLbl>
              <c:idx val="12"/>
              <c:layout>
                <c:manualLayout>
                  <c:x val="9.1255039684528545E-3"/>
                  <c:y val="-3.0010957093495748E-3"/>
                </c:manualLayout>
              </c:layout>
              <c:showVal val="1"/>
            </c:dLbl>
            <c:dLbl>
              <c:idx val="13"/>
              <c:layout>
                <c:manualLayout>
                  <c:x val="1.4340062902083246E-2"/>
                  <c:y val="-1.0013100170918701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val>
            <c:numRef>
              <c:f>т23!$D$164:$D$177</c:f>
              <c:numCache>
                <c:formatCode>General</c:formatCode>
                <c:ptCount val="14"/>
                <c:pt idx="0">
                  <c:v>2264</c:v>
                </c:pt>
                <c:pt idx="1">
                  <c:v>21558</c:v>
                </c:pt>
                <c:pt idx="2">
                  <c:v>2013</c:v>
                </c:pt>
                <c:pt idx="3">
                  <c:v>135</c:v>
                </c:pt>
                <c:pt idx="4">
                  <c:v>112</c:v>
                </c:pt>
                <c:pt idx="5">
                  <c:v>8</c:v>
                </c:pt>
                <c:pt idx="6">
                  <c:v>13</c:v>
                </c:pt>
                <c:pt idx="7">
                  <c:v>690</c:v>
                </c:pt>
                <c:pt idx="9">
                  <c:v>13</c:v>
                </c:pt>
                <c:pt idx="10">
                  <c:v>374</c:v>
                </c:pt>
                <c:pt idx="11">
                  <c:v>38</c:v>
                </c:pt>
                <c:pt idx="12">
                  <c:v>2041</c:v>
                </c:pt>
                <c:pt idx="13">
                  <c:v>2497</c:v>
                </c:pt>
              </c:numCache>
            </c:numRef>
          </c:val>
        </c:ser>
        <c:shape val="box"/>
        <c:axId val="137792896"/>
        <c:axId val="137815168"/>
        <c:axId val="0"/>
      </c:bar3DChart>
      <c:catAx>
        <c:axId val="137792896"/>
        <c:scaling>
          <c:orientation val="minMax"/>
        </c:scaling>
        <c:axPos val="b"/>
        <c:numFmt formatCode="General" sourceLinked="1"/>
        <c:tickLblPos val="nextTo"/>
        <c:crossAx val="137815168"/>
        <c:crosses val="autoZero"/>
        <c:auto val="1"/>
        <c:lblAlgn val="ctr"/>
        <c:lblOffset val="100"/>
      </c:catAx>
      <c:valAx>
        <c:axId val="137815168"/>
        <c:scaling>
          <c:orientation val="minMax"/>
          <c:max val="22000"/>
          <c:min val="0"/>
        </c:scaling>
        <c:axPos val="l"/>
        <c:majorGridlines/>
        <c:numFmt formatCode="General" sourceLinked="1"/>
        <c:tickLblPos val="nextTo"/>
        <c:crossAx val="13779289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1745487034142288E-2"/>
          <c:y val="1.2545155472259303E-2"/>
          <c:w val="0.8908362253445038"/>
          <c:h val="0.94825607123470612"/>
        </c:manualLayout>
      </c:layout>
      <c:lineChart>
        <c:grouping val="standard"/>
        <c:ser>
          <c:idx val="0"/>
          <c:order val="0"/>
          <c:tx>
            <c:strRef>
              <c:f>т25р21!$J$100</c:f>
              <c:strCache>
                <c:ptCount val="1"/>
                <c:pt idx="0">
                  <c:v>городская местность, 3 месяца 2017 г.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1.9396730469276044E-4"/>
                  <c:y val="3.1709854407898871E-3"/>
                </c:manualLayout>
              </c:layout>
              <c:showVal val="1"/>
            </c:dLbl>
            <c:dLbl>
              <c:idx val="1"/>
              <c:layout>
                <c:manualLayout>
                  <c:x val="-1.4064747624011994E-2"/>
                  <c:y val="-1.1568454083078645E-2"/>
                </c:manualLayout>
              </c:layout>
              <c:showVal val="1"/>
            </c:dLbl>
            <c:dLbl>
              <c:idx val="2"/>
              <c:layout>
                <c:manualLayout>
                  <c:x val="-5.4805859397798272E-2"/>
                  <c:y val="-4.7609422262007029E-3"/>
                </c:manualLayout>
              </c:layout>
              <c:showVal val="1"/>
            </c:dLbl>
            <c:dLbl>
              <c:idx val="3"/>
              <c:layout>
                <c:manualLayout>
                  <c:x val="2.9480408047437407E-3"/>
                  <c:y val="-3.9306408641482868E-2"/>
                </c:manualLayout>
              </c:layout>
              <c:showVal val="1"/>
            </c:dLbl>
            <c:dLbl>
              <c:idx val="4"/>
              <c:layout>
                <c:manualLayout>
                  <c:x val="-1.233253846680249E-2"/>
                  <c:y val="-2.1133381165733114E-2"/>
                </c:manualLayout>
              </c:layout>
              <c:showVal val="1"/>
            </c:dLbl>
            <c:dLbl>
              <c:idx val="5"/>
              <c:layout>
                <c:manualLayout>
                  <c:x val="-2.1743164793873095E-2"/>
                  <c:y val="-2.3836721578652735E-2"/>
                </c:manualLayout>
              </c:layout>
              <c:showVal val="1"/>
            </c:dLbl>
            <c:dLbl>
              <c:idx val="6"/>
              <c:layout>
                <c:manualLayout>
                  <c:x val="-2.7711219868887717E-2"/>
                  <c:y val="-2.5372859172293889E-2"/>
                </c:manualLayout>
              </c:layout>
              <c:showVal val="1"/>
            </c:dLbl>
            <c:dLbl>
              <c:idx val="7"/>
              <c:layout>
                <c:manualLayout>
                  <c:x val="-1.0565877351869689E-2"/>
                  <c:y val="-2.3601759121094471E-2"/>
                </c:manualLayout>
              </c:layout>
              <c:showVal val="1"/>
            </c:dLbl>
            <c:dLbl>
              <c:idx val="8"/>
              <c:layout>
                <c:manualLayout>
                  <c:x val="-5.9842013954222069E-3"/>
                  <c:y val="-2.8065880535946108E-2"/>
                </c:manualLayout>
              </c:layout>
              <c:showVal val="1"/>
            </c:dLbl>
            <c:dLbl>
              <c:idx val="9"/>
              <c:layout>
                <c:manualLayout>
                  <c:x val="-1.3795564380488857E-2"/>
                  <c:y val="-1.2777535473119175E-2"/>
                </c:manualLayout>
              </c:layout>
              <c:showVal val="1"/>
            </c:dLbl>
            <c:dLbl>
              <c:idx val="10"/>
              <c:layout>
                <c:manualLayout>
                  <c:x val="-2.8092621810544209E-3"/>
                  <c:y val="-8.2317960399195707E-3"/>
                </c:manualLayout>
              </c:layout>
              <c:showVal val="1"/>
            </c:dLbl>
            <c:dLbl>
              <c:idx val="11"/>
              <c:layout>
                <c:manualLayout>
                  <c:x val="-1.7283159247346448E-2"/>
                  <c:y val="-2.2667099514140549E-2"/>
                </c:manualLayout>
              </c:layout>
              <c:showVal val="1"/>
            </c:dLbl>
            <c:dLbl>
              <c:idx val="12"/>
              <c:layout>
                <c:manualLayout>
                  <c:x val="-3.8398568400672912E-2"/>
                  <c:y val="-2.7070113507022951E-2"/>
                </c:manualLayout>
              </c:layout>
              <c:showVal val="1"/>
            </c:dLbl>
            <c:dLbl>
              <c:idx val="13"/>
              <c:layout>
                <c:manualLayout>
                  <c:x val="2.0854120217700602E-3"/>
                  <c:y val="-7.8525566653350916E-4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т25р21!$I$101:$I$114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т25р21!$J$101:$J$114</c:f>
              <c:numCache>
                <c:formatCode>General</c:formatCode>
                <c:ptCount val="14"/>
                <c:pt idx="0">
                  <c:v>3649</c:v>
                </c:pt>
                <c:pt idx="1">
                  <c:v>60312</c:v>
                </c:pt>
                <c:pt idx="2">
                  <c:v>3395</c:v>
                </c:pt>
                <c:pt idx="3">
                  <c:v>466</c:v>
                </c:pt>
                <c:pt idx="4">
                  <c:v>186</c:v>
                </c:pt>
                <c:pt idx="5">
                  <c:v>36</c:v>
                </c:pt>
                <c:pt idx="6">
                  <c:v>17</c:v>
                </c:pt>
                <c:pt idx="7">
                  <c:v>130</c:v>
                </c:pt>
                <c:pt idx="8">
                  <c:v>8</c:v>
                </c:pt>
                <c:pt idx="9">
                  <c:v>44</c:v>
                </c:pt>
                <c:pt idx="10">
                  <c:v>77</c:v>
                </c:pt>
                <c:pt idx="11">
                  <c:v>52</c:v>
                </c:pt>
                <c:pt idx="12">
                  <c:v>5651</c:v>
                </c:pt>
                <c:pt idx="13">
                  <c:v>7985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т25р21!$K$100</c:f>
              <c:strCache>
                <c:ptCount val="1"/>
                <c:pt idx="0">
                  <c:v>городская местность 3 месяца 2018 г.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2.9238665735877836E-4"/>
                  <c:y val="-3.2314126901224986E-3"/>
                </c:manualLayout>
              </c:layout>
              <c:showVal val="1"/>
            </c:dLbl>
            <c:dLbl>
              <c:idx val="1"/>
              <c:layout>
                <c:manualLayout>
                  <c:x val="1.325390116492995E-2"/>
                  <c:y val="1.4865329003752197E-3"/>
                </c:manualLayout>
              </c:layout>
              <c:showVal val="1"/>
            </c:dLbl>
            <c:dLbl>
              <c:idx val="2"/>
              <c:layout>
                <c:manualLayout>
                  <c:x val="-5.1916007415024494E-2"/>
                  <c:y val="8.8558548640538734E-3"/>
                </c:manualLayout>
              </c:layout>
              <c:showVal val="1"/>
            </c:dLbl>
            <c:dLbl>
              <c:idx val="3"/>
              <c:layout>
                <c:manualLayout>
                  <c:x val="-3.6539933070419673E-3"/>
                  <c:y val="-2.7678080979565849E-2"/>
                </c:manualLayout>
              </c:layout>
              <c:showVal val="1"/>
            </c:dLbl>
            <c:dLbl>
              <c:idx val="4"/>
              <c:layout>
                <c:manualLayout>
                  <c:x val="-1.895448013288294E-2"/>
                  <c:y val="-1.034273476417848E-2"/>
                </c:manualLayout>
              </c:layout>
              <c:showVal val="1"/>
            </c:dLbl>
            <c:dLbl>
              <c:idx val="5"/>
              <c:layout>
                <c:manualLayout>
                  <c:x val="-9.8128929169783337E-3"/>
                  <c:y val="-1.2277968772247494E-2"/>
                </c:manualLayout>
              </c:layout>
              <c:showVal val="1"/>
            </c:dLbl>
            <c:dLbl>
              <c:idx val="6"/>
              <c:layout>
                <c:manualLayout>
                  <c:x val="-1.7675324060049988E-2"/>
                  <c:y val="-1.2837350610562619E-2"/>
                </c:manualLayout>
              </c:layout>
              <c:showVal val="1"/>
            </c:dLbl>
            <c:dLbl>
              <c:idx val="7"/>
              <c:layout>
                <c:manualLayout>
                  <c:x val="-2.0596661943407969E-2"/>
                  <c:y val="-1.2240285526181095E-2"/>
                </c:manualLayout>
              </c:layout>
              <c:showVal val="1"/>
            </c:dLbl>
            <c:dLbl>
              <c:idx val="8"/>
              <c:layout>
                <c:manualLayout>
                  <c:x val="-2.0559454279225665E-2"/>
                  <c:y val="-3.6113669608776384E-2"/>
                </c:manualLayout>
              </c:layout>
              <c:showVal val="1"/>
            </c:dLbl>
            <c:dLbl>
              <c:idx val="9"/>
              <c:layout>
                <c:manualLayout>
                  <c:x val="-2.5806985733078942E-2"/>
                  <c:y val="-2.3554661353604751E-2"/>
                </c:manualLayout>
              </c:layout>
              <c:showVal val="1"/>
            </c:dLbl>
            <c:dLbl>
              <c:idx val="10"/>
              <c:layout>
                <c:manualLayout>
                  <c:x val="-2.8936970098949182E-2"/>
                  <c:y val="-9.4619547014287292E-3"/>
                </c:manualLayout>
              </c:layout>
              <c:showVal val="1"/>
            </c:dLbl>
            <c:dLbl>
              <c:idx val="11"/>
              <c:layout>
                <c:manualLayout>
                  <c:x val="-2.4950750924199665E-2"/>
                  <c:y val="-1.1841495856774541E-2"/>
                </c:manualLayout>
              </c:layout>
              <c:showVal val="1"/>
            </c:dLbl>
            <c:dLbl>
              <c:idx val="12"/>
              <c:layout>
                <c:manualLayout>
                  <c:x val="-4.8918553549331799E-2"/>
                  <c:y val="-1.2046359930601177E-2"/>
                </c:manualLayout>
              </c:layout>
              <c:showVal val="1"/>
            </c:dLbl>
            <c:dLbl>
              <c:idx val="13"/>
              <c:layout>
                <c:manualLayout>
                  <c:x val="-1.1533365013143301E-2"/>
                  <c:y val="-1.4081649891354162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т25р21!$I$101:$I$114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т25р21!$K$101:$K$114</c:f>
              <c:numCache>
                <c:formatCode>General</c:formatCode>
                <c:ptCount val="14"/>
                <c:pt idx="0">
                  <c:v>3969</c:v>
                </c:pt>
                <c:pt idx="1">
                  <c:v>56343</c:v>
                </c:pt>
                <c:pt idx="2">
                  <c:v>3186</c:v>
                </c:pt>
                <c:pt idx="3">
                  <c:v>332</c:v>
                </c:pt>
                <c:pt idx="4">
                  <c:v>182</c:v>
                </c:pt>
                <c:pt idx="5">
                  <c:v>33</c:v>
                </c:pt>
                <c:pt idx="6">
                  <c:v>15</c:v>
                </c:pt>
                <c:pt idx="7">
                  <c:v>107</c:v>
                </c:pt>
                <c:pt idx="8">
                  <c:v>9</c:v>
                </c:pt>
                <c:pt idx="9">
                  <c:v>50</c:v>
                </c:pt>
                <c:pt idx="10">
                  <c:v>109</c:v>
                </c:pt>
                <c:pt idx="11">
                  <c:v>45</c:v>
                </c:pt>
                <c:pt idx="12">
                  <c:v>5611</c:v>
                </c:pt>
                <c:pt idx="13">
                  <c:v>8006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т25р21!$L$100</c:f>
              <c:strCache>
                <c:ptCount val="1"/>
                <c:pt idx="0">
                  <c:v>сельская местность  3 месяца 2017 г.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1.2841973276210355E-4"/>
                  <c:y val="-4.1784542697569276E-3"/>
                </c:manualLayout>
              </c:layout>
              <c:showVal val="1"/>
            </c:dLbl>
            <c:dLbl>
              <c:idx val="1"/>
              <c:layout>
                <c:manualLayout>
                  <c:x val="-3.6466377019855223E-2"/>
                  <c:y val="-3.4553448517941635E-2"/>
                </c:manualLayout>
              </c:layout>
              <c:showVal val="1"/>
            </c:dLbl>
            <c:dLbl>
              <c:idx val="2"/>
              <c:layout>
                <c:manualLayout>
                  <c:x val="-1.4136277737181044E-4"/>
                  <c:y val="-1.0917836759036251E-2"/>
                </c:manualLayout>
              </c:layout>
              <c:showVal val="1"/>
            </c:dLbl>
            <c:dLbl>
              <c:idx val="3"/>
              <c:layout>
                <c:manualLayout>
                  <c:x val="8.7851654265121686E-3"/>
                  <c:y val="-1.8379871640784959E-2"/>
                </c:manualLayout>
              </c:layout>
              <c:showVal val="1"/>
            </c:dLbl>
            <c:dLbl>
              <c:idx val="4"/>
              <c:layout>
                <c:manualLayout>
                  <c:x val="-1.2747534406331367E-2"/>
                  <c:y val="-4.7212519141547123E-2"/>
                </c:manualLayout>
              </c:layout>
              <c:showVal val="1"/>
            </c:dLbl>
            <c:dLbl>
              <c:idx val="5"/>
              <c:layout>
                <c:manualLayout>
                  <c:x val="-2.6798439362594521E-2"/>
                  <c:y val="-5.2343984403799532E-2"/>
                </c:manualLayout>
              </c:layout>
              <c:showVal val="1"/>
            </c:dLbl>
            <c:dLbl>
              <c:idx val="6"/>
              <c:layout>
                <c:manualLayout>
                  <c:x val="-2.6934059576227538E-2"/>
                  <c:y val="-4.4157694080187743E-2"/>
                </c:manualLayout>
              </c:layout>
              <c:showVal val="1"/>
            </c:dLbl>
            <c:dLbl>
              <c:idx val="7"/>
              <c:layout>
                <c:manualLayout>
                  <c:x val="-1.3871135918992632E-2"/>
                  <c:y val="-4.1304526686834007E-2"/>
                </c:manualLayout>
              </c:layout>
              <c:showVal val="1"/>
            </c:dLbl>
            <c:dLbl>
              <c:idx val="8"/>
              <c:layout>
                <c:manualLayout>
                  <c:x val="-1.9638898021160405E-2"/>
                  <c:y val="-1.7988146400238346E-2"/>
                </c:manualLayout>
              </c:layout>
              <c:showVal val="1"/>
            </c:dLbl>
            <c:dLbl>
              <c:idx val="9"/>
              <c:layout>
                <c:manualLayout>
                  <c:x val="-1.7624023823982763E-2"/>
                  <c:y val="-4.9846660779254925E-2"/>
                </c:manualLayout>
              </c:layout>
              <c:showVal val="1"/>
            </c:dLbl>
            <c:dLbl>
              <c:idx val="10"/>
              <c:layout>
                <c:manualLayout>
                  <c:x val="-3.0725874413002334E-2"/>
                  <c:y val="-2.7260932710734934E-2"/>
                </c:manualLayout>
              </c:layout>
              <c:showVal val="1"/>
            </c:dLbl>
            <c:dLbl>
              <c:idx val="11"/>
              <c:layout>
                <c:manualLayout>
                  <c:x val="-1.8885789078227296E-2"/>
                  <c:y val="-4.3247641037761582E-2"/>
                </c:manualLayout>
              </c:layout>
              <c:showVal val="1"/>
            </c:dLbl>
            <c:dLbl>
              <c:idx val="12"/>
              <c:layout>
                <c:manualLayout>
                  <c:x val="-1.599076273451714E-2"/>
                  <c:y val="-1.598626520372266E-2"/>
                </c:manualLayout>
              </c:layout>
              <c:showVal val="1"/>
            </c:dLbl>
            <c:dLbl>
              <c:idx val="13"/>
              <c:layout>
                <c:manualLayout>
                  <c:x val="4.2542380741320785E-3"/>
                  <c:y val="-5.3620795283487966E-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т25р21!$I$101:$I$114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т25р21!$L$101:$L$114</c:f>
              <c:numCache>
                <c:formatCode>General</c:formatCode>
                <c:ptCount val="14"/>
                <c:pt idx="0">
                  <c:v>6415</c:v>
                </c:pt>
                <c:pt idx="1">
                  <c:v>30679</c:v>
                </c:pt>
                <c:pt idx="2">
                  <c:v>5347</c:v>
                </c:pt>
                <c:pt idx="3">
                  <c:v>248</c:v>
                </c:pt>
                <c:pt idx="4">
                  <c:v>311</c:v>
                </c:pt>
                <c:pt idx="5">
                  <c:v>77</c:v>
                </c:pt>
                <c:pt idx="6">
                  <c:v>61</c:v>
                </c:pt>
                <c:pt idx="7">
                  <c:v>3368</c:v>
                </c:pt>
                <c:pt idx="8">
                  <c:v>6</c:v>
                </c:pt>
                <c:pt idx="9">
                  <c:v>59</c:v>
                </c:pt>
                <c:pt idx="10">
                  <c:v>1321</c:v>
                </c:pt>
                <c:pt idx="11">
                  <c:v>184</c:v>
                </c:pt>
                <c:pt idx="12">
                  <c:v>3013</c:v>
                </c:pt>
                <c:pt idx="13">
                  <c:v>5222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т25р21!$M$100</c:f>
              <c:strCache>
                <c:ptCount val="1"/>
                <c:pt idx="0">
                  <c:v>сельская местность 3 месяца 2018 г.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1.5485076441246362E-3"/>
                  <c:y val="5.2143814840765034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218326501754429E-2"/>
                  <c:y val="-2.283172289078350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4.0611410761277316E-3"/>
                  <c:y val="2.3521566287199136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2.5822394945778239E-4"/>
                  <c:y val="-9.5474753616632668E-3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7774096156358526E-2"/>
                  <c:y val="-3.081045379879838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0353076746014541E-2"/>
                  <c:y val="-3.923141822965017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2031723836281422E-2"/>
                  <c:y val="-3.664684397549072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6885458611894408E-2"/>
                  <c:y val="-2.823517812870117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8477483646853417E-3"/>
                  <c:y val="-9.2567652897138347E-3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2333184014119913E-2"/>
                  <c:y val="-3.501991518017007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8.1556847313365589E-3"/>
                  <c:y val="-1.2807865915037608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513407291865311E-2"/>
                  <c:y val="-3.3472519372595086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7.0611668294627023E-3"/>
                  <c:y val="5.257623989470191E-3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5.6874780950716356E-3"/>
                  <c:y val="9.4376061732815847E-3"/>
                </c:manualLayout>
              </c:layout>
              <c:dLblPos val="r"/>
              <c:showVal val="1"/>
            </c:dLbl>
            <c:txPr>
              <a:bodyPr rot="0" vert="horz"/>
              <a:lstStyle/>
              <a:p>
                <a:pPr>
                  <a:defRPr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l"/>
            <c:showVal val="1"/>
          </c:dLbls>
          <c:cat>
            <c:numRef>
              <c:f>т25р21!$I$101:$I$114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т25р21!$M$101:$M$114</c:f>
              <c:numCache>
                <c:formatCode>General</c:formatCode>
                <c:ptCount val="14"/>
                <c:pt idx="0">
                  <c:v>6097</c:v>
                </c:pt>
                <c:pt idx="1">
                  <c:v>29936</c:v>
                </c:pt>
                <c:pt idx="2">
                  <c:v>5177</c:v>
                </c:pt>
                <c:pt idx="3">
                  <c:v>213</c:v>
                </c:pt>
                <c:pt idx="4">
                  <c:v>295</c:v>
                </c:pt>
                <c:pt idx="5">
                  <c:v>49</c:v>
                </c:pt>
                <c:pt idx="6">
                  <c:v>45</c:v>
                </c:pt>
                <c:pt idx="7">
                  <c:v>2954</c:v>
                </c:pt>
                <c:pt idx="8">
                  <c:v>5</c:v>
                </c:pt>
                <c:pt idx="9">
                  <c:v>56</c:v>
                </c:pt>
                <c:pt idx="10">
                  <c:v>1226</c:v>
                </c:pt>
                <c:pt idx="11">
                  <c:v>174</c:v>
                </c:pt>
                <c:pt idx="12">
                  <c:v>2750</c:v>
                </c:pt>
                <c:pt idx="13">
                  <c:v>5139</c:v>
                </c:pt>
              </c:numCache>
            </c:numRef>
          </c:val>
          <c:smooth val="1"/>
        </c:ser>
        <c:marker val="1"/>
        <c:axId val="139628928"/>
        <c:axId val="139630464"/>
      </c:lineChart>
      <c:catAx>
        <c:axId val="139628928"/>
        <c:scaling>
          <c:orientation val="minMax"/>
        </c:scaling>
        <c:axPos val="b"/>
        <c:numFmt formatCode="General" sourceLinked="1"/>
        <c:tickLblPos val="nextTo"/>
        <c:crossAx val="139630464"/>
        <c:crosses val="autoZero"/>
        <c:auto val="1"/>
        <c:lblAlgn val="ctr"/>
        <c:lblOffset val="100"/>
      </c:catAx>
      <c:valAx>
        <c:axId val="139630464"/>
        <c:scaling>
          <c:orientation val="minMax"/>
          <c:max val="61000"/>
          <c:min val="-3000"/>
        </c:scaling>
        <c:axPos val="l"/>
        <c:majorGridlines/>
        <c:numFmt formatCode="General" sourceLinked="1"/>
        <c:tickLblPos val="nextTo"/>
        <c:crossAx val="1396289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0089897797861273E-2"/>
          <c:y val="0.96488581362434289"/>
          <c:w val="0.90374006830658704"/>
          <c:h val="3.0474585043066802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'т26 р22'!$I$81</c:f>
              <c:strCache>
                <c:ptCount val="1"/>
                <c:pt idx="0">
                  <c:v> 3 месяца 2017 г.</c:v>
                </c:pt>
              </c:strCache>
            </c:strRef>
          </c:tx>
          <c:dLbls>
            <c:dLbl>
              <c:idx val="0"/>
              <c:layout>
                <c:manualLayout>
                  <c:x val="2.0576128353564558E-3"/>
                  <c:y val="-2.1965956572439056E-2"/>
                </c:manualLayout>
              </c:layout>
              <c:showVal val="1"/>
            </c:dLbl>
            <c:dLbl>
              <c:idx val="1"/>
              <c:layout>
                <c:manualLayout>
                  <c:x val="-1.0288064176782317E-2"/>
                  <c:y val="-1.7066669533508782E-2"/>
                </c:manualLayout>
              </c:layout>
              <c:showVal val="1"/>
            </c:dLbl>
            <c:dLbl>
              <c:idx val="2"/>
              <c:layout>
                <c:manualLayout>
                  <c:x val="-6.1728385060693895E-3"/>
                  <c:y val="1.6272128717627946E-3"/>
                </c:manualLayout>
              </c:layout>
              <c:showVal val="1"/>
            </c:dLbl>
            <c:dLbl>
              <c:idx val="3"/>
              <c:layout>
                <c:manualLayout>
                  <c:x val="2.0576128353565013E-3"/>
                  <c:y val="-2.4162552229682943E-2"/>
                </c:manualLayout>
              </c:layout>
              <c:showVal val="1"/>
            </c:dLbl>
            <c:dLbl>
              <c:idx val="4"/>
              <c:layout>
                <c:manualLayout>
                  <c:x val="6.1728385060693496E-3"/>
                  <c:y val="-1.757276525795124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2.1965956572439056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2.1965956572439056E-2"/>
                </c:manualLayout>
              </c:layout>
              <c:showVal val="1"/>
            </c:dLbl>
            <c:dLbl>
              <c:idx val="7"/>
              <c:layout>
                <c:manualLayout>
                  <c:x val="-6.1728385060693895E-3"/>
                  <c:y val="-5.6928093552225734E-4"/>
                </c:manualLayout>
              </c:layout>
              <c:showVal val="1"/>
            </c:dLbl>
            <c:dLbl>
              <c:idx val="10"/>
              <c:layout>
                <c:manualLayout>
                  <c:x val="-4.1152256707129272E-3"/>
                  <c:y val="-3.7342126173146396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-1.7572765257951244E-2"/>
                </c:manualLayout>
              </c:layout>
              <c:showVal val="1"/>
            </c:dLbl>
            <c:dLbl>
              <c:idx val="12"/>
              <c:layout>
                <c:manualLayout>
                  <c:x val="-2.8806579694990488E-2"/>
                  <c:y val="3.6973864478549458E-3"/>
                </c:manualLayout>
              </c:layout>
              <c:showVal val="1"/>
            </c:dLbl>
            <c:dLbl>
              <c:idx val="13"/>
              <c:layout>
                <c:manualLayout>
                  <c:x val="-6.1728385060693895E-3"/>
                  <c:y val="-1.1235949393965265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'т26 р22'!$H$82:$H$95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'т26 р22'!$I$82:$I$95</c:f>
              <c:numCache>
                <c:formatCode>General</c:formatCode>
                <c:ptCount val="14"/>
                <c:pt idx="0">
                  <c:v>1714</c:v>
                </c:pt>
                <c:pt idx="1">
                  <c:v>17446</c:v>
                </c:pt>
                <c:pt idx="2">
                  <c:v>5247</c:v>
                </c:pt>
                <c:pt idx="3">
                  <c:v>670</c:v>
                </c:pt>
                <c:pt idx="4">
                  <c:v>335</c:v>
                </c:pt>
                <c:pt idx="5">
                  <c:v>45</c:v>
                </c:pt>
                <c:pt idx="6">
                  <c:v>220</c:v>
                </c:pt>
                <c:pt idx="7">
                  <c:v>87</c:v>
                </c:pt>
                <c:pt idx="8">
                  <c:v>8</c:v>
                </c:pt>
                <c:pt idx="9">
                  <c:v>8</c:v>
                </c:pt>
                <c:pt idx="10">
                  <c:v>109</c:v>
                </c:pt>
                <c:pt idx="11">
                  <c:v>15</c:v>
                </c:pt>
                <c:pt idx="12">
                  <c:v>3039</c:v>
                </c:pt>
                <c:pt idx="13">
                  <c:v>2993</c:v>
                </c:pt>
              </c:numCache>
            </c:numRef>
          </c:val>
        </c:ser>
        <c:ser>
          <c:idx val="1"/>
          <c:order val="1"/>
          <c:tx>
            <c:strRef>
              <c:f>'т26 р22'!$J$81</c:f>
              <c:strCache>
                <c:ptCount val="1"/>
                <c:pt idx="0">
                  <c:v> 3 месяца 2018 г.</c:v>
                </c:pt>
              </c:strCache>
            </c:strRef>
          </c:tx>
          <c:dLbls>
            <c:dLbl>
              <c:idx val="0"/>
              <c:layout>
                <c:manualLayout>
                  <c:x val="6.1728385060693895E-3"/>
                  <c:y val="-8.4068465565306696E-3"/>
                </c:manualLayout>
              </c:layout>
              <c:showVal val="1"/>
            </c:dLbl>
            <c:dLbl>
              <c:idx val="1"/>
              <c:layout>
                <c:manualLayout>
                  <c:x val="2.2633741188921159E-2"/>
                  <c:y val="-1.2736674055504299E-2"/>
                </c:manualLayout>
              </c:layout>
              <c:showVal val="1"/>
            </c:dLbl>
            <c:dLbl>
              <c:idx val="2"/>
              <c:layout>
                <c:manualLayout>
                  <c:x val="2.6748966859634026E-2"/>
                  <c:y val="4.3931913144878111E-3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7.1590983154390933E-3"/>
                </c:manualLayout>
              </c:layout>
              <c:showVal val="1"/>
            </c:dLbl>
            <c:dLbl>
              <c:idx val="9"/>
              <c:layout>
                <c:manualLayout>
                  <c:x val="4.1152256707129272E-3"/>
                  <c:y val="3.6973864478549458E-3"/>
                </c:manualLayout>
              </c:layout>
              <c:showVal val="1"/>
            </c:dLbl>
            <c:dLbl>
              <c:idx val="10"/>
              <c:layout>
                <c:manualLayout>
                  <c:x val="4.1152256707129272E-3"/>
                  <c:y val="-1.7572765257951244E-2"/>
                </c:manualLayout>
              </c:layout>
              <c:showVal val="1"/>
            </c:dLbl>
            <c:dLbl>
              <c:idx val="13"/>
              <c:layout>
                <c:manualLayout>
                  <c:x val="1.2345677012138791E-2"/>
                  <c:y val="-4.2666673833772041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'т26 р22'!$H$82:$H$95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'т26 р22'!$J$82:$J$95</c:f>
              <c:numCache>
                <c:formatCode>General</c:formatCode>
                <c:ptCount val="14"/>
                <c:pt idx="0">
                  <c:v>1700</c:v>
                </c:pt>
                <c:pt idx="1">
                  <c:v>17653</c:v>
                </c:pt>
                <c:pt idx="2">
                  <c:v>5244</c:v>
                </c:pt>
                <c:pt idx="3">
                  <c:v>615</c:v>
                </c:pt>
                <c:pt idx="4">
                  <c:v>266</c:v>
                </c:pt>
                <c:pt idx="5">
                  <c:v>35</c:v>
                </c:pt>
                <c:pt idx="6">
                  <c:v>161</c:v>
                </c:pt>
                <c:pt idx="7">
                  <c:v>119</c:v>
                </c:pt>
                <c:pt idx="8">
                  <c:v>8</c:v>
                </c:pt>
                <c:pt idx="9">
                  <c:v>5</c:v>
                </c:pt>
                <c:pt idx="10">
                  <c:v>88</c:v>
                </c:pt>
                <c:pt idx="11">
                  <c:v>10</c:v>
                </c:pt>
                <c:pt idx="12">
                  <c:v>3191</c:v>
                </c:pt>
                <c:pt idx="13">
                  <c:v>2579</c:v>
                </c:pt>
              </c:numCache>
            </c:numRef>
          </c:val>
        </c:ser>
        <c:axId val="137685632"/>
        <c:axId val="139739520"/>
      </c:barChart>
      <c:catAx>
        <c:axId val="137685632"/>
        <c:scaling>
          <c:orientation val="minMax"/>
        </c:scaling>
        <c:axPos val="b"/>
        <c:numFmt formatCode="General" sourceLinked="1"/>
        <c:tickLblPos val="nextTo"/>
        <c:crossAx val="139739520"/>
        <c:crosses val="autoZero"/>
        <c:auto val="1"/>
        <c:lblAlgn val="ctr"/>
        <c:lblOffset val="100"/>
      </c:catAx>
      <c:valAx>
        <c:axId val="139739520"/>
        <c:scaling>
          <c:orientation val="minMax"/>
          <c:max val="20000"/>
        </c:scaling>
        <c:axPos val="l"/>
        <c:majorGridlines/>
        <c:numFmt formatCode="General" sourceLinked="1"/>
        <c:tickLblPos val="nextTo"/>
        <c:crossAx val="13768563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т27!$H$84</c:f>
              <c:strCache>
                <c:ptCount val="1"/>
                <c:pt idx="0">
                  <c:v>городская местность, 3 месяца  2017 г.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4.4529264316947419E-3"/>
                  <c:y val="9.764602597973765E-3"/>
                </c:manualLayout>
              </c:layout>
              <c:showVal val="1"/>
            </c:dLbl>
            <c:dLbl>
              <c:idx val="1"/>
              <c:layout>
                <c:manualLayout>
                  <c:x val="-2.2264042140909754E-3"/>
                  <c:y val="-8.545190447489439E-3"/>
                </c:manualLayout>
              </c:layout>
              <c:showVal val="1"/>
            </c:dLbl>
            <c:dLbl>
              <c:idx val="2"/>
              <c:layout>
                <c:manualLayout>
                  <c:x val="6.6793896475421119E-3"/>
                  <c:y val="-9.764602597973765E-3"/>
                </c:manualLayout>
              </c:layout>
              <c:showVal val="1"/>
            </c:dLbl>
            <c:dLbl>
              <c:idx val="3"/>
              <c:layout>
                <c:manualLayout>
                  <c:x val="-1.7919926852834004E-2"/>
                  <c:y val="-2.899747508861928E-2"/>
                </c:manualLayout>
              </c:layout>
              <c:showVal val="1"/>
            </c:dLbl>
            <c:dLbl>
              <c:idx val="4"/>
              <c:layout>
                <c:manualLayout>
                  <c:x val="-8.9599634264170142E-3"/>
                  <c:y val="-4.6718154309442129E-2"/>
                </c:manualLayout>
              </c:layout>
              <c:showVal val="1"/>
            </c:dLbl>
            <c:dLbl>
              <c:idx val="5"/>
              <c:layout>
                <c:manualLayout>
                  <c:x val="-1.7919926852834004E-2"/>
                  <c:y val="-5.7994950177238533E-2"/>
                </c:manualLayout>
              </c:layout>
              <c:showVal val="1"/>
            </c:dLbl>
            <c:dLbl>
              <c:idx val="6"/>
              <c:layout>
                <c:manualLayout>
                  <c:x val="-2.9119925487363838E-2"/>
                  <c:y val="-5.4896562588248252E-2"/>
                </c:manualLayout>
              </c:layout>
              <c:showVal val="1"/>
            </c:dLbl>
            <c:dLbl>
              <c:idx val="7"/>
              <c:layout>
                <c:manualLayout>
                  <c:x val="-1.7919926852834004E-2"/>
                  <c:y val="-3.0608572774973419E-2"/>
                </c:manualLayout>
              </c:layout>
              <c:showVal val="1"/>
            </c:dLbl>
            <c:dLbl>
              <c:idx val="8"/>
              <c:layout>
                <c:manualLayout>
                  <c:x val="-1.7919926852834004E-2"/>
                  <c:y val="-4.1885241794672255E-2"/>
                </c:manualLayout>
              </c:layout>
              <c:showVal val="1"/>
            </c:dLbl>
            <c:dLbl>
              <c:idx val="9"/>
              <c:layout>
                <c:manualLayout>
                  <c:x val="-2.4640075799879608E-2"/>
                  <c:y val="-1.6109708382566264E-2"/>
                </c:manualLayout>
              </c:layout>
              <c:showVal val="1"/>
            </c:dLbl>
            <c:dLbl>
              <c:idx val="10"/>
              <c:layout>
                <c:manualLayout>
                  <c:x val="-2.4639899422646702E-2"/>
                  <c:y val="-2.2553591735592748E-2"/>
                </c:manualLayout>
              </c:layout>
              <c:showVal val="1"/>
            </c:dLbl>
            <c:dLbl>
              <c:idx val="11"/>
              <c:layout>
                <c:manualLayout>
                  <c:x val="-3.135987199245955E-2"/>
                  <c:y val="-1.7720679220822891E-2"/>
                </c:manualLayout>
              </c:layout>
              <c:showVal val="1"/>
            </c:dLbl>
            <c:dLbl>
              <c:idx val="12"/>
              <c:layout>
                <c:manualLayout>
                  <c:x val="-1.5635180649328454E-2"/>
                  <c:y val="2.2425708198282875E-2"/>
                </c:manualLayout>
              </c:layout>
              <c:showVal val="1"/>
            </c:dLbl>
            <c:dLbl>
              <c:idx val="13"/>
              <c:layout>
                <c:manualLayout>
                  <c:x val="-4.4799817132085105E-3"/>
                  <c:y val="1.6109708382566271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т27!$G$85:$G$98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т27!$H$85:$H$98</c:f>
              <c:numCache>
                <c:formatCode>General</c:formatCode>
                <c:ptCount val="14"/>
                <c:pt idx="0">
                  <c:v>524</c:v>
                </c:pt>
                <c:pt idx="1">
                  <c:v>11401</c:v>
                </c:pt>
                <c:pt idx="2">
                  <c:v>2179</c:v>
                </c:pt>
                <c:pt idx="3">
                  <c:v>457</c:v>
                </c:pt>
                <c:pt idx="4">
                  <c:v>240</c:v>
                </c:pt>
                <c:pt idx="5">
                  <c:v>29</c:v>
                </c:pt>
                <c:pt idx="6">
                  <c:v>125</c:v>
                </c:pt>
                <c:pt idx="8">
                  <c:v>6</c:v>
                </c:pt>
                <c:pt idx="9">
                  <c:v>2</c:v>
                </c:pt>
                <c:pt idx="10">
                  <c:v>16</c:v>
                </c:pt>
                <c:pt idx="11">
                  <c:v>3</c:v>
                </c:pt>
                <c:pt idx="12">
                  <c:v>2293</c:v>
                </c:pt>
                <c:pt idx="13">
                  <c:v>1813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т27!$I$84</c:f>
              <c:strCache>
                <c:ptCount val="1"/>
                <c:pt idx="0">
                  <c:v>сельская местность, 3 месяца 2017 г.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2.2610316721104846E-3"/>
                  <c:y val="-1.3200743286815579E-2"/>
                </c:manualLayout>
              </c:layout>
              <c:showVal val="1"/>
            </c:dLbl>
            <c:dLbl>
              <c:idx val="1"/>
              <c:layout>
                <c:manualLayout>
                  <c:x val="3.5955315032132874E-2"/>
                  <c:y val="1.2976434836485342E-3"/>
                </c:manualLayout>
              </c:layout>
              <c:showVal val="1"/>
            </c:dLbl>
            <c:dLbl>
              <c:idx val="2"/>
              <c:layout>
                <c:manualLayout>
                  <c:x val="-4.4529264316947419E-3"/>
                  <c:y val="-1.464690389696064E-2"/>
                </c:manualLayout>
              </c:layout>
              <c:showVal val="1"/>
            </c:dLbl>
            <c:dLbl>
              <c:idx val="3"/>
              <c:layout>
                <c:manualLayout>
                  <c:x val="-5.8232254134447867E-2"/>
                  <c:y val="3.7780760946989995E-3"/>
                </c:manualLayout>
              </c:layout>
              <c:showVal val="1"/>
            </c:dLbl>
            <c:dLbl>
              <c:idx val="4"/>
              <c:layout>
                <c:manualLayout>
                  <c:x val="-6.7199725698127554E-3"/>
                  <c:y val="-3.3830387603389044E-2"/>
                </c:manualLayout>
              </c:layout>
              <c:showVal val="1"/>
            </c:dLbl>
            <c:dLbl>
              <c:idx val="5"/>
              <c:layout>
                <c:manualLayout>
                  <c:x val="-1.7919926852834004E-2"/>
                  <c:y val="-2.7386504250362608E-2"/>
                </c:manualLayout>
              </c:layout>
              <c:showVal val="1"/>
            </c:dLbl>
            <c:dLbl>
              <c:idx val="6"/>
              <c:layout>
                <c:manualLayout>
                  <c:x val="-2.9119881135855268E-2"/>
                  <c:y val="-2.7386504250362743E-2"/>
                </c:manualLayout>
              </c:layout>
              <c:showVal val="1"/>
            </c:dLbl>
            <c:dLbl>
              <c:idx val="7"/>
              <c:layout>
                <c:manualLayout>
                  <c:x val="-2.2396191827637229E-2"/>
                  <c:y val="-4.1514449520983578E-2"/>
                </c:manualLayout>
              </c:layout>
              <c:showVal val="1"/>
            </c:dLbl>
            <c:dLbl>
              <c:idx val="8"/>
              <c:layout>
                <c:manualLayout>
                  <c:x val="-2.2407322082000688E-2"/>
                  <c:y val="-2.7880894978862602E-2"/>
                </c:manualLayout>
              </c:layout>
              <c:showVal val="1"/>
            </c:dLbl>
            <c:dLbl>
              <c:idx val="9"/>
              <c:layout>
                <c:manualLayout>
                  <c:x val="-1.567281150931904E-2"/>
                  <c:y val="-5.9045544493945383E-2"/>
                </c:manualLayout>
              </c:layout>
              <c:showVal val="1"/>
            </c:dLbl>
            <c:dLbl>
              <c:idx val="10"/>
              <c:layout>
                <c:manualLayout>
                  <c:x val="-1.7919926852834004E-2"/>
                  <c:y val="-6.1216891853751718E-2"/>
                </c:manualLayout>
              </c:layout>
              <c:showVal val="1"/>
            </c:dLbl>
            <c:dLbl>
              <c:idx val="11"/>
              <c:layout>
                <c:manualLayout>
                  <c:x val="-2.6879890279251046E-2"/>
                  <c:y val="-5.3162037662468679E-2"/>
                </c:manualLayout>
              </c:layout>
              <c:showVal val="1"/>
            </c:dLbl>
            <c:dLbl>
              <c:idx val="12"/>
              <c:layout>
                <c:manualLayout>
                  <c:x val="-1.1226009885079241E-2"/>
                  <c:y val="1.1832896395048417E-2"/>
                </c:manualLayout>
              </c:layout>
              <c:showVal val="1"/>
            </c:dLbl>
            <c:dLbl>
              <c:idx val="13"/>
              <c:layout>
                <c:manualLayout>
                  <c:x val="-6.6901662259321558E-3"/>
                  <c:y val="-7.7459516473697334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т27!$G$85:$G$98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т27!$I$85:$I$98</c:f>
              <c:numCache>
                <c:formatCode>General</c:formatCode>
                <c:ptCount val="14"/>
                <c:pt idx="0">
                  <c:v>1190</c:v>
                </c:pt>
                <c:pt idx="1">
                  <c:v>6045</c:v>
                </c:pt>
                <c:pt idx="2">
                  <c:v>3068</c:v>
                </c:pt>
                <c:pt idx="3">
                  <c:v>213</c:v>
                </c:pt>
                <c:pt idx="4">
                  <c:v>95</c:v>
                </c:pt>
                <c:pt idx="5">
                  <c:v>16</c:v>
                </c:pt>
                <c:pt idx="6">
                  <c:v>95</c:v>
                </c:pt>
                <c:pt idx="7">
                  <c:v>87</c:v>
                </c:pt>
                <c:pt idx="8">
                  <c:v>2</c:v>
                </c:pt>
                <c:pt idx="9">
                  <c:v>6</c:v>
                </c:pt>
                <c:pt idx="10">
                  <c:v>93</c:v>
                </c:pt>
                <c:pt idx="11">
                  <c:v>12</c:v>
                </c:pt>
                <c:pt idx="12">
                  <c:v>746</c:v>
                </c:pt>
                <c:pt idx="13">
                  <c:v>1180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т27!$J$84</c:f>
              <c:strCache>
                <c:ptCount val="1"/>
                <c:pt idx="0">
                  <c:v>городская местность, 3 месяца 2018 г.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5"/>
            <c:spPr>
              <a:solidFill>
                <a:srgbClr val="00B050"/>
              </a:solidFill>
            </c:spPr>
          </c:marker>
          <c:dLbls>
            <c:dLbl>
              <c:idx val="0"/>
              <c:layout>
                <c:manualLayout>
                  <c:x val="0"/>
                  <c:y val="-3.3455282668161568E-3"/>
                </c:manualLayout>
              </c:layout>
              <c:showVal val="1"/>
            </c:dLbl>
            <c:dLbl>
              <c:idx val="2"/>
              <c:layout>
                <c:manualLayout>
                  <c:x val="2.2333650398357104E-2"/>
                  <c:y val="6.7363660503167522E-3"/>
                </c:manualLayout>
              </c:layout>
              <c:showVal val="1"/>
            </c:dLbl>
            <c:dLbl>
              <c:idx val="3"/>
              <c:layout>
                <c:manualLayout>
                  <c:x val="2.2399908566042548E-3"/>
                  <c:y val="-1.9331650059079501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3.7052329279902395E-2"/>
                </c:manualLayout>
              </c:layout>
              <c:showVal val="1"/>
            </c:dLbl>
            <c:dLbl>
              <c:idx val="5"/>
              <c:layout>
                <c:manualLayout>
                  <c:x val="-2.0159917709438271E-2"/>
                  <c:y val="-4.1885241794672255E-2"/>
                </c:manualLayout>
              </c:layout>
              <c:showVal val="1"/>
            </c:dLbl>
            <c:dLbl>
              <c:idx val="6"/>
              <c:layout>
                <c:manualLayout>
                  <c:x val="-2.4639909770737985E-2"/>
                  <c:y val="-1.6979214522648434E-2"/>
                </c:manualLayout>
              </c:layout>
              <c:showVal val="1"/>
            </c:dLbl>
            <c:dLbl>
              <c:idx val="7"/>
              <c:layout>
                <c:manualLayout>
                  <c:x val="-6.7199725698127554E-3"/>
                  <c:y val="-1.9331650059079501E-2"/>
                </c:manualLayout>
              </c:layout>
              <c:showVal val="1"/>
            </c:dLbl>
            <c:dLbl>
              <c:idx val="8"/>
              <c:layout>
                <c:manualLayout>
                  <c:x val="-1.7919926852834004E-2"/>
                  <c:y val="-5.47730085007253E-2"/>
                </c:manualLayout>
              </c:layout>
              <c:showVal val="1"/>
            </c:dLbl>
            <c:dLbl>
              <c:idx val="9"/>
              <c:layout>
                <c:manualLayout>
                  <c:x val="-2.0156360640028494E-2"/>
                  <c:y val="-3.0114100953818008E-2"/>
                </c:manualLayout>
              </c:layout>
              <c:showVal val="1"/>
            </c:dLbl>
            <c:dLbl>
              <c:idx val="10"/>
              <c:layout>
                <c:manualLayout>
                  <c:x val="-2.2399908566042449E-2"/>
                  <c:y val="-3.5441358441645664E-2"/>
                </c:manualLayout>
              </c:layout>
              <c:showVal val="1"/>
            </c:dLbl>
            <c:dLbl>
              <c:idx val="11"/>
              <c:layout>
                <c:manualLayout>
                  <c:x val="2.2399908566042548E-3"/>
                  <c:y val="-8.0548541912830139E-3"/>
                </c:manualLayout>
              </c:layout>
              <c:showVal val="1"/>
            </c:dLbl>
            <c:dLbl>
              <c:idx val="12"/>
              <c:layout>
                <c:manualLayout>
                  <c:x val="-7.1679707411336044E-2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-4.4800157166258476E-3"/>
                  <c:y val="2.2288594224827954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т27!$G$85:$G$98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т27!$J$85:$J$98</c:f>
              <c:numCache>
                <c:formatCode>General</c:formatCode>
                <c:ptCount val="14"/>
                <c:pt idx="0">
                  <c:v>557</c:v>
                </c:pt>
                <c:pt idx="1">
                  <c:v>11152</c:v>
                </c:pt>
                <c:pt idx="2">
                  <c:v>2185</c:v>
                </c:pt>
                <c:pt idx="3">
                  <c:v>364</c:v>
                </c:pt>
                <c:pt idx="4">
                  <c:v>200</c:v>
                </c:pt>
                <c:pt idx="5">
                  <c:v>25</c:v>
                </c:pt>
                <c:pt idx="6">
                  <c:v>62</c:v>
                </c:pt>
                <c:pt idx="7">
                  <c:v>7</c:v>
                </c:pt>
                <c:pt idx="8">
                  <c:v>7</c:v>
                </c:pt>
                <c:pt idx="9">
                  <c:v>2</c:v>
                </c:pt>
                <c:pt idx="10">
                  <c:v>21</c:v>
                </c:pt>
                <c:pt idx="11">
                  <c:v>2</c:v>
                </c:pt>
                <c:pt idx="12">
                  <c:v>2355</c:v>
                </c:pt>
                <c:pt idx="13">
                  <c:v>1629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т27!$K$84</c:f>
              <c:strCache>
                <c:ptCount val="1"/>
                <c:pt idx="0">
                  <c:v>сельская местность, 3 месяца 2018 г.</c:v>
                </c:pt>
              </c:strCache>
            </c:strRef>
          </c:tx>
          <c:marker>
            <c:symbol val="circle"/>
            <c:size val="5"/>
          </c:marker>
          <c:dLbls>
            <c:dLbl>
              <c:idx val="1"/>
              <c:layout>
                <c:manualLayout>
                  <c:x val="-3.1344916335821336E-2"/>
                  <c:y val="-1.8899073578440256E-2"/>
                </c:manualLayout>
              </c:layout>
              <c:showVal val="1"/>
            </c:dLbl>
            <c:dLbl>
              <c:idx val="3"/>
              <c:layout>
                <c:manualLayout>
                  <c:x val="-6.0483392247124186E-2"/>
                  <c:y val="-1.0221905992236267E-2"/>
                </c:manualLayout>
              </c:layout>
              <c:showVal val="1"/>
            </c:dLbl>
            <c:dLbl>
              <c:idx val="4"/>
              <c:layout>
                <c:manualLayout>
                  <c:x val="-6.7199725698127554E-3"/>
                  <c:y val="-2.0942620897336128E-2"/>
                </c:manualLayout>
              </c:layout>
              <c:showVal val="1"/>
            </c:dLbl>
            <c:dLbl>
              <c:idx val="5"/>
              <c:layout>
                <c:manualLayout>
                  <c:x val="-1.7919926852834004E-2"/>
                  <c:y val="-1.4498737544309618E-2"/>
                </c:manualLayout>
              </c:layout>
              <c:showVal val="1"/>
            </c:dLbl>
            <c:dLbl>
              <c:idx val="6"/>
              <c:layout>
                <c:manualLayout>
                  <c:x val="-2.2388771658061631E-2"/>
                  <c:y val="-4.2935772179535293E-2"/>
                </c:manualLayout>
              </c:layout>
              <c:showVal val="1"/>
            </c:dLbl>
            <c:dLbl>
              <c:idx val="7"/>
              <c:layout>
                <c:manualLayout>
                  <c:x val="-2.9127345656939412E-2"/>
                  <c:y val="-5.7125553724442273E-2"/>
                </c:manualLayout>
              </c:layout>
              <c:showVal val="1"/>
            </c:dLbl>
            <c:dLbl>
              <c:idx val="8"/>
              <c:layout>
                <c:manualLayout>
                  <c:x val="-2.2418629007068237E-2"/>
                  <c:y val="-1.3942554908811975E-2"/>
                </c:manualLayout>
              </c:layout>
              <c:showVal val="1"/>
            </c:dLbl>
            <c:dLbl>
              <c:idx val="9"/>
              <c:layout>
                <c:manualLayout>
                  <c:x val="-2.4647683281721948E-2"/>
                  <c:y val="-4.3001892462603809E-2"/>
                </c:manualLayout>
              </c:layout>
              <c:showVal val="1"/>
            </c:dLbl>
            <c:dLbl>
              <c:idx val="10"/>
              <c:layout>
                <c:manualLayout>
                  <c:x val="-3.3599862849063696E-2"/>
                  <c:y val="-4.5107183471185378E-2"/>
                </c:manualLayout>
              </c:layout>
              <c:showVal val="1"/>
            </c:dLbl>
            <c:dLbl>
              <c:idx val="11"/>
              <c:layout>
                <c:manualLayout>
                  <c:x val="-2.9119881135855268E-2"/>
                  <c:y val="-3.5441358441645789E-2"/>
                </c:manualLayout>
              </c:layout>
              <c:showVal val="1"/>
            </c:dLbl>
            <c:dLbl>
              <c:idx val="12"/>
              <c:layout>
                <c:manualLayout>
                  <c:x val="8.9860020267663338E-3"/>
                  <c:y val="4.5857445723413853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т27!$G$85:$G$98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т27!$K$85:$K$98</c:f>
              <c:numCache>
                <c:formatCode>General</c:formatCode>
                <c:ptCount val="14"/>
                <c:pt idx="0">
                  <c:v>1143</c:v>
                </c:pt>
                <c:pt idx="1">
                  <c:v>6501</c:v>
                </c:pt>
                <c:pt idx="2">
                  <c:v>3059</c:v>
                </c:pt>
                <c:pt idx="3">
                  <c:v>251</c:v>
                </c:pt>
                <c:pt idx="4">
                  <c:v>66</c:v>
                </c:pt>
                <c:pt idx="5">
                  <c:v>10</c:v>
                </c:pt>
                <c:pt idx="6">
                  <c:v>99</c:v>
                </c:pt>
                <c:pt idx="7">
                  <c:v>112</c:v>
                </c:pt>
                <c:pt idx="8">
                  <c:v>1</c:v>
                </c:pt>
                <c:pt idx="9">
                  <c:v>3</c:v>
                </c:pt>
                <c:pt idx="10">
                  <c:v>67</c:v>
                </c:pt>
                <c:pt idx="11">
                  <c:v>8</c:v>
                </c:pt>
                <c:pt idx="12">
                  <c:v>836</c:v>
                </c:pt>
                <c:pt idx="13">
                  <c:v>950</c:v>
                </c:pt>
              </c:numCache>
            </c:numRef>
          </c:val>
          <c:smooth val="1"/>
        </c:ser>
        <c:marker val="1"/>
        <c:axId val="139799936"/>
        <c:axId val="139682944"/>
      </c:lineChart>
      <c:catAx>
        <c:axId val="139799936"/>
        <c:scaling>
          <c:orientation val="minMax"/>
        </c:scaling>
        <c:axPos val="b"/>
        <c:numFmt formatCode="General" sourceLinked="1"/>
        <c:tickLblPos val="nextTo"/>
        <c:crossAx val="139682944"/>
        <c:crosses val="autoZero"/>
        <c:auto val="1"/>
        <c:lblAlgn val="ctr"/>
        <c:lblOffset val="100"/>
      </c:catAx>
      <c:valAx>
        <c:axId val="139682944"/>
        <c:scaling>
          <c:orientation val="minMax"/>
          <c:max val="11500"/>
          <c:min val="-1000"/>
        </c:scaling>
        <c:axPos val="l"/>
        <c:majorGridlines/>
        <c:numFmt formatCode="General" sourceLinked="1"/>
        <c:tickLblPos val="nextTo"/>
        <c:crossAx val="139799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8037681327920842E-2"/>
          <c:y val="0.94685404640204873"/>
          <c:w val="0.96193159341711065"/>
          <c:h val="4.3135716093900232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700" baseline="0">
          <a:latin typeface="Times New Roman" pitchFamily="18" charset="0"/>
        </a:defRPr>
      </a:pPr>
      <a:endParaRPr lang="ru-RU"/>
    </a:p>
  </c:txPr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918012296252118"/>
          <c:y val="1.9010964750901464E-2"/>
          <c:w val="0.85671852495733058"/>
          <c:h val="0.9619780704981985"/>
        </c:manualLayout>
      </c:layout>
      <c:barChart>
        <c:barDir val="col"/>
        <c:grouping val="clustered"/>
        <c:ser>
          <c:idx val="0"/>
          <c:order val="0"/>
          <c:tx>
            <c:strRef>
              <c:f>'т 27+р 22'!$H$181</c:f>
              <c:strCache>
                <c:ptCount val="1"/>
                <c:pt idx="0">
                  <c:v> 3 месяца 2017 г.</c:v>
                </c:pt>
              </c:strCache>
            </c:strRef>
          </c:tx>
          <c:dLbls>
            <c:dLbl>
              <c:idx val="0"/>
              <c:layout>
                <c:manualLayout>
                  <c:x val="-8.0579154743700993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8.0579154743701184E-3"/>
                  <c:y val="1.015228696917992E-2"/>
                </c:manualLayout>
              </c:layout>
              <c:showVal val="1"/>
            </c:dLbl>
            <c:dLbl>
              <c:idx val="2"/>
              <c:layout>
                <c:manualLayout>
                  <c:x val="-2.4173746423110411E-2"/>
                  <c:y val="1.2431938258867773E-2"/>
                </c:manualLayout>
              </c:layout>
              <c:showVal val="1"/>
            </c:dLbl>
            <c:dLbl>
              <c:idx val="3"/>
              <c:layout>
                <c:manualLayout>
                  <c:x val="-2.0144788685925296E-3"/>
                  <c:y val="-1.015228696917992E-2"/>
                </c:manualLayout>
              </c:layout>
              <c:showVal val="1"/>
            </c:dLbl>
            <c:dLbl>
              <c:idx val="4"/>
              <c:layout>
                <c:manualLayout>
                  <c:x val="-1.5862038335374321E-7"/>
                  <c:y val="1.6920478281966647E-2"/>
                </c:manualLayout>
              </c:layout>
              <c:showVal val="1"/>
            </c:dLbl>
            <c:dLbl>
              <c:idx val="6"/>
              <c:layout>
                <c:manualLayout>
                  <c:x val="-2.0144788685925296E-3"/>
                  <c:y val="-1.3536382625573324E-2"/>
                </c:manualLayout>
              </c:layout>
              <c:showVal val="1"/>
            </c:dLbl>
            <c:dLbl>
              <c:idx val="7"/>
              <c:layout>
                <c:manualLayout>
                  <c:x val="-1.4101352080147704E-2"/>
                  <c:y val="2.920842448367461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'т 27+р 22'!$G$182:$G$189</c:f>
              <c:strCache>
                <c:ptCount val="8"/>
                <c:pt idx="0">
                  <c:v>Забор воды из искусственного водоёма</c:v>
                </c:pt>
                <c:pt idx="1">
                  <c:v>Забор воды из естественного водоёма</c:v>
                </c:pt>
                <c:pt idx="2">
                  <c:v>Забор воды из пожарного гидранта</c:v>
                </c:pt>
                <c:pt idx="3">
                  <c:v>Забор воды из внутр. противопожарного водопровода</c:v>
                </c:pt>
                <c:pt idx="4">
                  <c:v>Забор воды из емкости у места пожара</c:v>
                </c:pt>
                <c:pt idx="5">
                  <c:v>Подвоз воды к месту пожара</c:v>
                </c:pt>
                <c:pt idx="6">
                  <c:v>Подача воды от АЦ без установки на водоисточник</c:v>
                </c:pt>
                <c:pt idx="7">
                  <c:v>Прочие способы водоснабжения</c:v>
                </c:pt>
              </c:strCache>
            </c:strRef>
          </c:cat>
          <c:val>
            <c:numRef>
              <c:f>'т 27+р 22'!$H$182:$H$189</c:f>
              <c:numCache>
                <c:formatCode>General</c:formatCode>
                <c:ptCount val="8"/>
                <c:pt idx="0">
                  <c:v>819</c:v>
                </c:pt>
                <c:pt idx="1">
                  <c:v>763</c:v>
                </c:pt>
                <c:pt idx="2">
                  <c:v>3978</c:v>
                </c:pt>
                <c:pt idx="3">
                  <c:v>153</c:v>
                </c:pt>
                <c:pt idx="4">
                  <c:v>94</c:v>
                </c:pt>
                <c:pt idx="5">
                  <c:v>4607</c:v>
                </c:pt>
                <c:pt idx="6">
                  <c:v>19685</c:v>
                </c:pt>
                <c:pt idx="7">
                  <c:v>999</c:v>
                </c:pt>
              </c:numCache>
            </c:numRef>
          </c:val>
        </c:ser>
        <c:ser>
          <c:idx val="1"/>
          <c:order val="1"/>
          <c:tx>
            <c:strRef>
              <c:f>'т 27+р 22'!$I$181</c:f>
              <c:strCache>
                <c:ptCount val="1"/>
                <c:pt idx="0">
                  <c:v> 3 месяца 2018 г.</c:v>
                </c:pt>
              </c:strCache>
            </c:strRef>
          </c:tx>
          <c:dLbls>
            <c:dLbl>
              <c:idx val="0"/>
              <c:layout>
                <c:manualLayout>
                  <c:x val="8.0579154743701184E-3"/>
                  <c:y val="-8.1919220693998853E-4"/>
                </c:manualLayout>
              </c:layout>
              <c:showVal val="1"/>
            </c:dLbl>
            <c:dLbl>
              <c:idx val="1"/>
              <c:layout>
                <c:manualLayout>
                  <c:x val="8.0579154743701184E-3"/>
                  <c:y val="1.371439629335494E-2"/>
                </c:manualLayout>
              </c:layout>
              <c:showVal val="1"/>
            </c:dLbl>
            <c:dLbl>
              <c:idx val="2"/>
              <c:layout>
                <c:manualLayout>
                  <c:x val="6.0434613674457916E-3"/>
                  <c:y val="-1.3741176072789739E-3"/>
                </c:manualLayout>
              </c:layout>
              <c:showVal val="1"/>
            </c:dLbl>
            <c:dLbl>
              <c:idx val="3"/>
              <c:layout>
                <c:manualLayout>
                  <c:x val="4.028957737185054E-3"/>
                  <c:y val="2.7428792586710123E-3"/>
                </c:manualLayout>
              </c:layout>
              <c:showVal val="1"/>
            </c:dLbl>
            <c:dLbl>
              <c:idx val="5"/>
              <c:layout>
                <c:manualLayout>
                  <c:x val="2.0144788685925296E-2"/>
                  <c:y val="6.7682165518292954E-3"/>
                </c:manualLayout>
              </c:layout>
              <c:showVal val="1"/>
            </c:dLbl>
            <c:dLbl>
              <c:idx val="6"/>
              <c:layout>
                <c:manualLayout>
                  <c:x val="2.0131425904573338E-2"/>
                  <c:y val="-1.0320440375106869E-2"/>
                </c:manualLayout>
              </c:layout>
              <c:showVal val="1"/>
            </c:dLbl>
            <c:dLbl>
              <c:idx val="7"/>
              <c:layout>
                <c:manualLayout>
                  <c:x val="4.0289577371850479E-3"/>
                  <c:y val="1.353638262557325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'т 27+р 22'!$G$182:$G$189</c:f>
              <c:strCache>
                <c:ptCount val="8"/>
                <c:pt idx="0">
                  <c:v>Забор воды из искусственного водоёма</c:v>
                </c:pt>
                <c:pt idx="1">
                  <c:v>Забор воды из естественного водоёма</c:v>
                </c:pt>
                <c:pt idx="2">
                  <c:v>Забор воды из пожарного гидранта</c:v>
                </c:pt>
                <c:pt idx="3">
                  <c:v>Забор воды из внутр. противопожарного водопровода</c:v>
                </c:pt>
                <c:pt idx="4">
                  <c:v>Забор воды из емкости у места пожара</c:v>
                </c:pt>
                <c:pt idx="5">
                  <c:v>Подвоз воды к месту пожара</c:v>
                </c:pt>
                <c:pt idx="6">
                  <c:v>Подача воды от АЦ без установки на водоисточник</c:v>
                </c:pt>
                <c:pt idx="7">
                  <c:v>Прочие способы водоснабжения</c:v>
                </c:pt>
              </c:strCache>
            </c:strRef>
          </c:cat>
          <c:val>
            <c:numRef>
              <c:f>'т 27+р 22'!$I$182:$I$189</c:f>
              <c:numCache>
                <c:formatCode>General</c:formatCode>
                <c:ptCount val="8"/>
                <c:pt idx="0">
                  <c:v>814</c:v>
                </c:pt>
                <c:pt idx="1">
                  <c:v>861</c:v>
                </c:pt>
                <c:pt idx="2">
                  <c:v>4475</c:v>
                </c:pt>
                <c:pt idx="3">
                  <c:v>104</c:v>
                </c:pt>
                <c:pt idx="4">
                  <c:v>79</c:v>
                </c:pt>
                <c:pt idx="5">
                  <c:v>4898</c:v>
                </c:pt>
                <c:pt idx="6">
                  <c:v>19343</c:v>
                </c:pt>
                <c:pt idx="7">
                  <c:v>931</c:v>
                </c:pt>
              </c:numCache>
            </c:numRef>
          </c:val>
        </c:ser>
        <c:axId val="139716480"/>
        <c:axId val="139988992"/>
      </c:barChart>
      <c:catAx>
        <c:axId val="139716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 i="0" baseline="0">
                    <a:solidFill>
                      <a:sysClr val="windowText" lastClr="000000"/>
                    </a:solidFill>
                    <a:latin typeface="Times New Roman" pitchFamily="18" charset="0"/>
                  </a:rPr>
                  <a:t>Виды водоисточников</a:t>
                </a:r>
              </a:p>
            </c:rich>
          </c:tx>
          <c:layout>
            <c:manualLayout>
              <c:xMode val="edge"/>
              <c:yMode val="edge"/>
              <c:x val="0.77955168470387948"/>
              <c:y val="0.83212495359535377"/>
            </c:manualLayout>
          </c:layout>
        </c:title>
        <c:tickLblPos val="nextTo"/>
        <c:txPr>
          <a:bodyPr/>
          <a:lstStyle/>
          <a:p>
            <a:pPr>
              <a:defRPr sz="800" kern="0" baseline="38000">
                <a:latin typeface="Times New Roman" pitchFamily="18" charset="0"/>
              </a:defRPr>
            </a:pPr>
            <a:endParaRPr lang="ru-RU"/>
          </a:p>
        </c:txPr>
        <c:crossAx val="139988992"/>
        <c:crosses val="autoZero"/>
        <c:auto val="1"/>
        <c:lblAlgn val="ctr"/>
        <c:lblOffset val="100"/>
      </c:catAx>
      <c:valAx>
        <c:axId val="139988992"/>
        <c:scaling>
          <c:orientation val="minMax"/>
          <c:max val="21000"/>
          <c:min val="-1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 i="0" baseline="0">
                    <a:latin typeface="Times New Roman" pitchFamily="18" charset="0"/>
                  </a:rPr>
                  <a:t>Количество пожаров и загораний, ед.</a:t>
                </a:r>
              </a:p>
            </c:rich>
          </c:tx>
          <c:layout>
            <c:manualLayout>
              <c:xMode val="edge"/>
              <c:yMode val="edge"/>
              <c:x val="1.9137549251629041E-2"/>
              <c:y val="1.90191505173803E-2"/>
            </c:manualLayout>
          </c:layout>
        </c:title>
        <c:numFmt formatCode="General" sourceLinked="1"/>
        <c:tickLblPos val="nextTo"/>
        <c:crossAx val="139716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506564204923082"/>
          <c:y val="0.90410175984265673"/>
          <c:w val="0.62986885266704484"/>
          <c:h val="6.1194308643912905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4604430370952148"/>
          <c:y val="3.0882127979782712E-2"/>
          <c:w val="0.81336656611789993"/>
          <c:h val="0.75674852972775086"/>
        </c:manualLayout>
      </c:layout>
      <c:barChart>
        <c:barDir val="bar"/>
        <c:grouping val="clustered"/>
        <c:ser>
          <c:idx val="0"/>
          <c:order val="0"/>
          <c:tx>
            <c:strRef>
              <c:f>'т 28 и 29 ац+р23'!$B$322:$B$323</c:f>
              <c:strCache>
                <c:ptCount val="1"/>
                <c:pt idx="0">
                  <c:v>Кол-во пожаров, ед. 3 месяца 2017 г.</c:v>
                </c:pt>
              </c:strCache>
            </c:strRef>
          </c:tx>
          <c:dLbls>
            <c:txPr>
              <a:bodyPr/>
              <a:lstStyle/>
              <a:p>
                <a:pPr>
                  <a:defRPr sz="700" baseline="0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'т 28 и 29 ац+р23'!$A$324:$A$334</c:f>
              <c:strCache>
                <c:ptCount val="11"/>
                <c:pt idx="0">
                  <c:v>1 АЦ</c:v>
                </c:pt>
                <c:pt idx="1">
                  <c:v>2 АЦ</c:v>
                </c:pt>
                <c:pt idx="2">
                  <c:v>3 АЦ</c:v>
                </c:pt>
                <c:pt idx="3">
                  <c:v>4 АЦ</c:v>
                </c:pt>
                <c:pt idx="4">
                  <c:v>5 АЦ</c:v>
                </c:pt>
                <c:pt idx="5">
                  <c:v>6 АЦ</c:v>
                </c:pt>
                <c:pt idx="6">
                  <c:v>7 АЦ</c:v>
                </c:pt>
                <c:pt idx="7">
                  <c:v>8 АЦ</c:v>
                </c:pt>
                <c:pt idx="8">
                  <c:v>9 АЦ</c:v>
                </c:pt>
                <c:pt idx="9">
                  <c:v>10 АЦ</c:v>
                </c:pt>
                <c:pt idx="10">
                  <c:v>более 10 единиц АЦ</c:v>
                </c:pt>
              </c:strCache>
            </c:strRef>
          </c:cat>
          <c:val>
            <c:numRef>
              <c:f>'т 28 и 29 ац+р23'!$B$324:$B$334</c:f>
              <c:numCache>
                <c:formatCode>General</c:formatCode>
                <c:ptCount val="11"/>
                <c:pt idx="0">
                  <c:v>7326</c:v>
                </c:pt>
                <c:pt idx="1">
                  <c:v>14528</c:v>
                </c:pt>
                <c:pt idx="2">
                  <c:v>4137</c:v>
                </c:pt>
                <c:pt idx="3">
                  <c:v>2099</c:v>
                </c:pt>
                <c:pt idx="4">
                  <c:v>809</c:v>
                </c:pt>
                <c:pt idx="5">
                  <c:v>344</c:v>
                </c:pt>
                <c:pt idx="6">
                  <c:v>167</c:v>
                </c:pt>
                <c:pt idx="7">
                  <c:v>118</c:v>
                </c:pt>
                <c:pt idx="8">
                  <c:v>51</c:v>
                </c:pt>
                <c:pt idx="9">
                  <c:v>32</c:v>
                </c:pt>
                <c:pt idx="10">
                  <c:v>51</c:v>
                </c:pt>
              </c:numCache>
            </c:numRef>
          </c:val>
        </c:ser>
        <c:ser>
          <c:idx val="1"/>
          <c:order val="1"/>
          <c:tx>
            <c:strRef>
              <c:f>'т 28 и 29 ац+р23'!$C$322:$C$323</c:f>
              <c:strCache>
                <c:ptCount val="1"/>
                <c:pt idx="0">
                  <c:v>Кол-во пожаров, ед. 3 месяца 2018 г.</c:v>
                </c:pt>
              </c:strCache>
            </c:strRef>
          </c:tx>
          <c:dLbls>
            <c:txPr>
              <a:bodyPr/>
              <a:lstStyle/>
              <a:p>
                <a:pPr>
                  <a:defRPr sz="70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'т 28 и 29 ац+р23'!$A$324:$A$334</c:f>
              <c:strCache>
                <c:ptCount val="11"/>
                <c:pt idx="0">
                  <c:v>1 АЦ</c:v>
                </c:pt>
                <c:pt idx="1">
                  <c:v>2 АЦ</c:v>
                </c:pt>
                <c:pt idx="2">
                  <c:v>3 АЦ</c:v>
                </c:pt>
                <c:pt idx="3">
                  <c:v>4 АЦ</c:v>
                </c:pt>
                <c:pt idx="4">
                  <c:v>5 АЦ</c:v>
                </c:pt>
                <c:pt idx="5">
                  <c:v>6 АЦ</c:v>
                </c:pt>
                <c:pt idx="6">
                  <c:v>7 АЦ</c:v>
                </c:pt>
                <c:pt idx="7">
                  <c:v>8 АЦ</c:v>
                </c:pt>
                <c:pt idx="8">
                  <c:v>9 АЦ</c:v>
                </c:pt>
                <c:pt idx="9">
                  <c:v>10 АЦ</c:v>
                </c:pt>
                <c:pt idx="10">
                  <c:v>более 10 единиц АЦ</c:v>
                </c:pt>
              </c:strCache>
            </c:strRef>
          </c:cat>
          <c:val>
            <c:numRef>
              <c:f>'т 28 и 29 ац+р23'!$C$324:$C$334</c:f>
              <c:numCache>
                <c:formatCode>General</c:formatCode>
                <c:ptCount val="11"/>
                <c:pt idx="0">
                  <c:v>6645</c:v>
                </c:pt>
                <c:pt idx="1">
                  <c:v>14519</c:v>
                </c:pt>
                <c:pt idx="2">
                  <c:v>4717</c:v>
                </c:pt>
                <c:pt idx="3">
                  <c:v>2371</c:v>
                </c:pt>
                <c:pt idx="4">
                  <c:v>760</c:v>
                </c:pt>
                <c:pt idx="5">
                  <c:v>404</c:v>
                </c:pt>
                <c:pt idx="6">
                  <c:v>201</c:v>
                </c:pt>
                <c:pt idx="7">
                  <c:v>111</c:v>
                </c:pt>
                <c:pt idx="8">
                  <c:v>63</c:v>
                </c:pt>
                <c:pt idx="9">
                  <c:v>27</c:v>
                </c:pt>
                <c:pt idx="10">
                  <c:v>67</c:v>
                </c:pt>
              </c:numCache>
            </c:numRef>
          </c:val>
        </c:ser>
        <c:axId val="139576448"/>
        <c:axId val="139577984"/>
      </c:barChart>
      <c:catAx>
        <c:axId val="139576448"/>
        <c:scaling>
          <c:orientation val="minMax"/>
        </c:scaling>
        <c:axPos val="l"/>
        <c:tickLblPos val="nextTo"/>
        <c:crossAx val="139577984"/>
        <c:crosses val="autoZero"/>
        <c:auto val="1"/>
        <c:lblAlgn val="ctr"/>
        <c:lblOffset val="100"/>
      </c:catAx>
      <c:valAx>
        <c:axId val="139577984"/>
        <c:scaling>
          <c:orientation val="minMax"/>
          <c:max val="15000"/>
          <c:min val="0"/>
        </c:scaling>
        <c:axPos val="b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layout>
            <c:manualLayout>
              <c:xMode val="edge"/>
              <c:yMode val="edge"/>
              <c:x val="1.8514951973929578E-2"/>
              <c:y val="0.10864555698980224"/>
            </c:manualLayout>
          </c:layout>
        </c:title>
        <c:numFmt formatCode="General" sourceLinked="1"/>
        <c:tickLblPos val="nextTo"/>
        <c:crossAx val="1395764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628866111175034"/>
          <c:y val="0.91922566103670234"/>
          <c:w val="0.58742253882021578"/>
          <c:h val="6.3929541883416319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  <c:userShapes r:id="rId3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4604430370952148"/>
          <c:y val="3.0882127979782712E-2"/>
          <c:w val="0.81336656611789993"/>
          <c:h val="0.75674852972775086"/>
        </c:manualLayout>
      </c:layout>
      <c:barChart>
        <c:barDir val="bar"/>
        <c:grouping val="clustered"/>
        <c:ser>
          <c:idx val="0"/>
          <c:order val="0"/>
          <c:tx>
            <c:strRef>
              <c:f>'т 28 и 29 ац+р23'!$B$295:$B$296</c:f>
              <c:strCache>
                <c:ptCount val="1"/>
                <c:pt idx="0">
                  <c:v>Кол-во загораний, ед. 3 месяца 2017 г.</c:v>
                </c:pt>
              </c:strCache>
            </c:strRef>
          </c:tx>
          <c:dLbls>
            <c:dLbl>
              <c:idx val="0"/>
              <c:layout>
                <c:manualLayout>
                  <c:x val="-8.1878600009894047E-3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5790286066520052E-3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700" baseline="0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'т 28 и 29 ац+р23'!$A$297:$A$307</c:f>
              <c:strCache>
                <c:ptCount val="11"/>
                <c:pt idx="0">
                  <c:v>1 АЦ</c:v>
                </c:pt>
                <c:pt idx="1">
                  <c:v>2 АЦ</c:v>
                </c:pt>
                <c:pt idx="2">
                  <c:v>3 АЦ</c:v>
                </c:pt>
                <c:pt idx="3">
                  <c:v>4 АЦ</c:v>
                </c:pt>
                <c:pt idx="4">
                  <c:v>5 АЦ</c:v>
                </c:pt>
                <c:pt idx="5">
                  <c:v>6 АЦ</c:v>
                </c:pt>
                <c:pt idx="6">
                  <c:v>7 АЦ</c:v>
                </c:pt>
                <c:pt idx="7">
                  <c:v>8 АЦ</c:v>
                </c:pt>
                <c:pt idx="8">
                  <c:v>9 АЦ</c:v>
                </c:pt>
                <c:pt idx="9">
                  <c:v>10 АЦ</c:v>
                </c:pt>
                <c:pt idx="10">
                  <c:v>более 10 единиц АЦ</c:v>
                </c:pt>
              </c:strCache>
            </c:strRef>
          </c:cat>
          <c:val>
            <c:numRef>
              <c:f>'т 28 и 29 ац+р23'!$B$297:$B$307</c:f>
              <c:numCache>
                <c:formatCode>General</c:formatCode>
                <c:ptCount val="11"/>
                <c:pt idx="0">
                  <c:v>35089</c:v>
                </c:pt>
                <c:pt idx="1">
                  <c:v>7767</c:v>
                </c:pt>
                <c:pt idx="2">
                  <c:v>810</c:v>
                </c:pt>
                <c:pt idx="3">
                  <c:v>254</c:v>
                </c:pt>
                <c:pt idx="4">
                  <c:v>47</c:v>
                </c:pt>
                <c:pt idx="5">
                  <c:v>32</c:v>
                </c:pt>
                <c:pt idx="6">
                  <c:v>12</c:v>
                </c:pt>
                <c:pt idx="7">
                  <c:v>8</c:v>
                </c:pt>
                <c:pt idx="8">
                  <c:v>4</c:v>
                </c:pt>
                <c:pt idx="9">
                  <c:v>4</c:v>
                </c:pt>
                <c:pt idx="10">
                  <c:v>9</c:v>
                </c:pt>
              </c:numCache>
            </c:numRef>
          </c:val>
        </c:ser>
        <c:ser>
          <c:idx val="1"/>
          <c:order val="1"/>
          <c:tx>
            <c:strRef>
              <c:f>'т 28 и 29 ац+р23'!$C$295:$C$296</c:f>
              <c:strCache>
                <c:ptCount val="1"/>
                <c:pt idx="0">
                  <c:v>Кол-во загораний, ед. 3 месяца 2018 г.</c:v>
                </c:pt>
              </c:strCache>
            </c:strRef>
          </c:tx>
          <c:dLbls>
            <c:dLbl>
              <c:idx val="0"/>
              <c:layout>
                <c:manualLayout>
                  <c:x val="4.3671180522553404E-3"/>
                  <c:y val="-8.4223985399407512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1765406222017682E-4"/>
                  <c:y val="-2.8074661799802462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70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'т 28 и 29 ац+р23'!$A$297:$A$307</c:f>
              <c:strCache>
                <c:ptCount val="11"/>
                <c:pt idx="0">
                  <c:v>1 АЦ</c:v>
                </c:pt>
                <c:pt idx="1">
                  <c:v>2 АЦ</c:v>
                </c:pt>
                <c:pt idx="2">
                  <c:v>3 АЦ</c:v>
                </c:pt>
                <c:pt idx="3">
                  <c:v>4 АЦ</c:v>
                </c:pt>
                <c:pt idx="4">
                  <c:v>5 АЦ</c:v>
                </c:pt>
                <c:pt idx="5">
                  <c:v>6 АЦ</c:v>
                </c:pt>
                <c:pt idx="6">
                  <c:v>7 АЦ</c:v>
                </c:pt>
                <c:pt idx="7">
                  <c:v>8 АЦ</c:v>
                </c:pt>
                <c:pt idx="8">
                  <c:v>9 АЦ</c:v>
                </c:pt>
                <c:pt idx="9">
                  <c:v>10 АЦ</c:v>
                </c:pt>
                <c:pt idx="10">
                  <c:v>более 10 единиц АЦ</c:v>
                </c:pt>
              </c:strCache>
            </c:strRef>
          </c:cat>
          <c:val>
            <c:numRef>
              <c:f>'т 28 и 29 ац+р23'!$C$297:$C$307</c:f>
              <c:numCache>
                <c:formatCode>General</c:formatCode>
                <c:ptCount val="11"/>
                <c:pt idx="0">
                  <c:v>26802</c:v>
                </c:pt>
                <c:pt idx="1">
                  <c:v>8010</c:v>
                </c:pt>
                <c:pt idx="2">
                  <c:v>853</c:v>
                </c:pt>
                <c:pt idx="3">
                  <c:v>257</c:v>
                </c:pt>
                <c:pt idx="4">
                  <c:v>65</c:v>
                </c:pt>
                <c:pt idx="5">
                  <c:v>47</c:v>
                </c:pt>
                <c:pt idx="6">
                  <c:v>4</c:v>
                </c:pt>
                <c:pt idx="7">
                  <c:v>7</c:v>
                </c:pt>
                <c:pt idx="8">
                  <c:v>7</c:v>
                </c:pt>
                <c:pt idx="9">
                  <c:v>32</c:v>
                </c:pt>
                <c:pt idx="10">
                  <c:v>6</c:v>
                </c:pt>
              </c:numCache>
            </c:numRef>
          </c:val>
        </c:ser>
        <c:axId val="140099584"/>
        <c:axId val="140101120"/>
      </c:barChart>
      <c:catAx>
        <c:axId val="140099584"/>
        <c:scaling>
          <c:orientation val="minMax"/>
        </c:scaling>
        <c:axPos val="l"/>
        <c:tickLblPos val="nextTo"/>
        <c:crossAx val="140101120"/>
        <c:crosses val="autoZero"/>
        <c:auto val="1"/>
        <c:lblAlgn val="ctr"/>
        <c:lblOffset val="100"/>
      </c:catAx>
      <c:valAx>
        <c:axId val="140101120"/>
        <c:scaling>
          <c:orientation val="minMax"/>
          <c:max val="40000"/>
          <c:min val="0"/>
        </c:scaling>
        <c:axPos val="b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layout>
            <c:manualLayout>
              <c:xMode val="edge"/>
              <c:yMode val="edge"/>
              <c:x val="1.8514951973929578E-2"/>
              <c:y val="0.10864555698980224"/>
            </c:manualLayout>
          </c:layout>
        </c:title>
        <c:numFmt formatCode="General" sourceLinked="1"/>
        <c:tickLblPos val="nextTo"/>
        <c:crossAx val="1400995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628866111175034"/>
          <c:y val="0.91922566103670234"/>
          <c:w val="0.58742253882021578"/>
          <c:h val="6.3929541883416319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  <c:userShapes r:id="rId3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>
        <c:manualLayout>
          <c:layoutTarget val="inner"/>
          <c:xMode val="edge"/>
          <c:yMode val="edge"/>
          <c:x val="7.6840894108205313E-2"/>
          <c:y val="4.1786757787352052E-2"/>
          <c:w val="0.80136811023621957"/>
          <c:h val="0.77724384687763082"/>
        </c:manualLayout>
      </c:layout>
      <c:bar3DChart>
        <c:barDir val="col"/>
        <c:grouping val="clustered"/>
        <c:ser>
          <c:idx val="0"/>
          <c:order val="0"/>
          <c:tx>
            <c:strRef>
              <c:f>'сизод т 30+ р24'!$B$141</c:f>
              <c:strCache>
                <c:ptCount val="1"/>
                <c:pt idx="0">
                  <c:v>пожары, 3 месяца 2017 г.</c:v>
                </c:pt>
              </c:strCache>
            </c:strRef>
          </c:tx>
          <c:dLbls>
            <c:dLbl>
              <c:idx val="0"/>
              <c:layout>
                <c:manualLayout>
                  <c:x val="-5.9732783012108009E-4"/>
                  <c:y val="-2.6507205467241179E-2"/>
                </c:manualLayout>
              </c:layout>
              <c:showVal val="1"/>
            </c:dLbl>
            <c:dLbl>
              <c:idx val="1"/>
              <c:layout>
                <c:manualLayout>
                  <c:x val="1.2480499219968827E-2"/>
                  <c:y val="-3.080349626108058E-2"/>
                </c:manualLayout>
              </c:layout>
              <c:showVal val="1"/>
            </c:dLbl>
            <c:dLbl>
              <c:idx val="2"/>
              <c:layout>
                <c:manualLayout>
                  <c:x val="1.0400416016640665E-2"/>
                  <c:y val="-1.6803347694745705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'сизод т 30+ р24'!$A$142:$A$144</c:f>
              <c:strCache>
                <c:ptCount val="3"/>
                <c:pt idx="0">
                  <c:v>Кислородно-изолирующие противогазы</c:v>
                </c:pt>
                <c:pt idx="1">
                  <c:v>Аппараты на сжатом воздухе</c:v>
                </c:pt>
                <c:pt idx="2">
                  <c:v>Другие средства защиты органов дыхания</c:v>
                </c:pt>
              </c:strCache>
            </c:strRef>
          </c:cat>
          <c:val>
            <c:numRef>
              <c:f>'сизод т 30+ р24'!$B$142:$B$144</c:f>
              <c:numCache>
                <c:formatCode>General</c:formatCode>
                <c:ptCount val="3"/>
                <c:pt idx="0">
                  <c:v>218</c:v>
                </c:pt>
                <c:pt idx="1">
                  <c:v>9180</c:v>
                </c:pt>
                <c:pt idx="2">
                  <c:v>232</c:v>
                </c:pt>
              </c:numCache>
            </c:numRef>
          </c:val>
        </c:ser>
        <c:ser>
          <c:idx val="1"/>
          <c:order val="1"/>
          <c:tx>
            <c:strRef>
              <c:f>'сизод т 30+ р24'!$C$141</c:f>
              <c:strCache>
                <c:ptCount val="1"/>
                <c:pt idx="0">
                  <c:v>загорания, з месяца 2017 г.</c:v>
                </c:pt>
              </c:strCache>
            </c:strRef>
          </c:tx>
          <c:dLbls>
            <c:dLbl>
              <c:idx val="0"/>
              <c:layout>
                <c:manualLayout>
                  <c:x val="8.0319055281896021E-3"/>
                  <c:y val="-2.418536126380429E-2"/>
                </c:manualLayout>
              </c:layout>
              <c:showVal val="1"/>
            </c:dLbl>
            <c:dLbl>
              <c:idx val="1"/>
              <c:layout>
                <c:manualLayout>
                  <c:x val="8.3332719135537081E-3"/>
                  <c:y val="-2.3975882731639676E-2"/>
                </c:manualLayout>
              </c:layout>
              <c:showVal val="1"/>
            </c:dLbl>
            <c:dLbl>
              <c:idx val="2"/>
              <c:layout>
                <c:manualLayout>
                  <c:x val="8.3203328133125368E-3"/>
                  <c:y val="-2.3445500916159087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'сизод т 30+ р24'!$A$142:$A$144</c:f>
              <c:strCache>
                <c:ptCount val="3"/>
                <c:pt idx="0">
                  <c:v>Кислородно-изолирующие противогазы</c:v>
                </c:pt>
                <c:pt idx="1">
                  <c:v>Аппараты на сжатом воздухе</c:v>
                </c:pt>
                <c:pt idx="2">
                  <c:v>Другие средства защиты органов дыхания</c:v>
                </c:pt>
              </c:strCache>
            </c:strRef>
          </c:cat>
          <c:val>
            <c:numRef>
              <c:f>'сизод т 30+ р24'!$C$142:$C$144</c:f>
              <c:numCache>
                <c:formatCode>General</c:formatCode>
                <c:ptCount val="3"/>
                <c:pt idx="0">
                  <c:v>4</c:v>
                </c:pt>
                <c:pt idx="1">
                  <c:v>36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'сизод т 30+ р24'!$D$141</c:f>
              <c:strCache>
                <c:ptCount val="1"/>
                <c:pt idx="0">
                  <c:v>пожары, 3 месяца 2018 г.</c:v>
                </c:pt>
              </c:strCache>
            </c:strRef>
          </c:tx>
          <c:dLbls>
            <c:dLbl>
              <c:idx val="0"/>
              <c:layout>
                <c:manualLayout>
                  <c:x val="1.2480499219968827E-2"/>
                  <c:y val="-1.2578616352201248E-2"/>
                </c:manualLayout>
              </c:layout>
              <c:showVal val="1"/>
            </c:dLbl>
            <c:dLbl>
              <c:idx val="1"/>
              <c:layout>
                <c:manualLayout>
                  <c:x val="1.8720748829953209E-2"/>
                  <c:y val="-1.8867924528301886E-2"/>
                </c:manualLayout>
              </c:layout>
              <c:showVal val="1"/>
            </c:dLbl>
            <c:dLbl>
              <c:idx val="2"/>
              <c:layout>
                <c:manualLayout>
                  <c:x val="1.2480499219968827E-2"/>
                  <c:y val="-1.2578616352201248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'сизод т 30+ р24'!$A$142:$A$144</c:f>
              <c:strCache>
                <c:ptCount val="3"/>
                <c:pt idx="0">
                  <c:v>Кислородно-изолирующие противогазы</c:v>
                </c:pt>
                <c:pt idx="1">
                  <c:v>Аппараты на сжатом воздухе</c:v>
                </c:pt>
                <c:pt idx="2">
                  <c:v>Другие средства защиты органов дыхания</c:v>
                </c:pt>
              </c:strCache>
            </c:strRef>
          </c:cat>
          <c:val>
            <c:numRef>
              <c:f>'сизод т 30+ р24'!$D$142:$D$144</c:f>
              <c:numCache>
                <c:formatCode>General</c:formatCode>
                <c:ptCount val="3"/>
                <c:pt idx="0">
                  <c:v>224</c:v>
                </c:pt>
                <c:pt idx="1">
                  <c:v>10047</c:v>
                </c:pt>
                <c:pt idx="2">
                  <c:v>201</c:v>
                </c:pt>
              </c:numCache>
            </c:numRef>
          </c:val>
        </c:ser>
        <c:ser>
          <c:idx val="3"/>
          <c:order val="3"/>
          <c:tx>
            <c:strRef>
              <c:f>'сизод т 30+ р24'!$E$141</c:f>
              <c:strCache>
                <c:ptCount val="1"/>
                <c:pt idx="0">
                  <c:v>загорания, з месяца 2018 г.</c:v>
                </c:pt>
              </c:strCache>
            </c:strRef>
          </c:tx>
          <c:dLbls>
            <c:dLbl>
              <c:idx val="0"/>
              <c:layout>
                <c:manualLayout>
                  <c:x val="1.8720748829953209E-2"/>
                  <c:y val="-1.8867924528301886E-2"/>
                </c:manualLayout>
              </c:layout>
              <c:showVal val="1"/>
            </c:dLbl>
            <c:dLbl>
              <c:idx val="1"/>
              <c:layout>
                <c:manualLayout>
                  <c:x val="2.0800832033281341E-2"/>
                  <c:y val="-3.4591194968553458E-2"/>
                </c:manualLayout>
              </c:layout>
              <c:showVal val="1"/>
            </c:dLbl>
            <c:dLbl>
              <c:idx val="2"/>
              <c:layout>
                <c:manualLayout>
                  <c:x val="1.4560582423296928E-2"/>
                  <c:y val="-2.5157232704402545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'сизод т 30+ р24'!$A$142:$A$144</c:f>
              <c:strCache>
                <c:ptCount val="3"/>
                <c:pt idx="0">
                  <c:v>Кислородно-изолирующие противогазы</c:v>
                </c:pt>
                <c:pt idx="1">
                  <c:v>Аппараты на сжатом воздухе</c:v>
                </c:pt>
                <c:pt idx="2">
                  <c:v>Другие средства защиты органов дыхания</c:v>
                </c:pt>
              </c:strCache>
            </c:strRef>
          </c:cat>
          <c:val>
            <c:numRef>
              <c:f>'сизод т 30+ р24'!$E$142:$E$144</c:f>
              <c:numCache>
                <c:formatCode>General</c:formatCode>
                <c:ptCount val="3"/>
                <c:pt idx="0">
                  <c:v>1</c:v>
                </c:pt>
                <c:pt idx="1">
                  <c:v>53</c:v>
                </c:pt>
                <c:pt idx="2">
                  <c:v>3</c:v>
                </c:pt>
              </c:numCache>
            </c:numRef>
          </c:val>
        </c:ser>
        <c:shape val="box"/>
        <c:axId val="139908608"/>
        <c:axId val="139910528"/>
        <c:axId val="0"/>
      </c:bar3DChart>
      <c:catAx>
        <c:axId val="1399086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Виды СИЗОД</a:t>
                </a:r>
              </a:p>
            </c:rich>
          </c:tx>
          <c:layout>
            <c:manualLayout>
              <c:xMode val="edge"/>
              <c:yMode val="edge"/>
              <c:x val="0.80143705905716489"/>
              <c:y val="0.84687688803050631"/>
            </c:manualLayout>
          </c:layout>
        </c:title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39910528"/>
        <c:crosses val="autoZero"/>
        <c:auto val="1"/>
        <c:lblAlgn val="ctr"/>
        <c:lblOffset val="100"/>
      </c:catAx>
      <c:valAx>
        <c:axId val="139910528"/>
        <c:scaling>
          <c:orientation val="minMax"/>
          <c:max val="300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 и загораний, ед.</a:t>
                </a:r>
              </a:p>
            </c:rich>
          </c:tx>
          <c:layout>
            <c:manualLayout>
              <c:xMode val="edge"/>
              <c:yMode val="edge"/>
              <c:x val="2.2222222222222251E-2"/>
              <c:y val="1.0680337619668089E-2"/>
            </c:manualLayout>
          </c:layout>
        </c:title>
        <c:numFmt formatCode="General" sourceLinked="1"/>
        <c:tickLblPos val="nextTo"/>
        <c:crossAx val="139908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3046707695079469E-2"/>
          <c:y val="0.89834076165007692"/>
          <c:w val="0.96142592160379403"/>
          <c:h val="6.8148834336884359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'т42 110'!$A$221</c:f>
              <c:strCache>
                <c:ptCount val="1"/>
                <c:pt idx="0">
                  <c:v>Город</c:v>
                </c:pt>
              </c:strCache>
            </c:strRef>
          </c:tx>
          <c:dLbls>
            <c:dLbl>
              <c:idx val="0"/>
              <c:layout>
                <c:manualLayout>
                  <c:x val="-3.5226772346983737E-3"/>
                  <c:y val="1.086956521739132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1.204819277108433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5.2493431087767351E-3"/>
                  <c:y val="1.204819277108433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5226772346983737E-3"/>
                  <c:y val="1.449275362318840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7.0454845311595064E-3"/>
                  <c:y val="-7.7485597319203138E-4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-2.008032128514058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5.2840158520475545E-3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6.8728514898015059E-3"/>
                  <c:y val="-1.2578616352201248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multiLvlStrRef>
              <c:f>'т42 110'!$B$219:$I$220</c:f>
              <c:multiLvlStrCache>
                <c:ptCount val="8"/>
                <c:lvl>
                  <c:pt idx="0">
                    <c:v> 3 месяца 2017 г.</c:v>
                  </c:pt>
                  <c:pt idx="1">
                    <c:v> 3 месяца 2018 г.</c:v>
                  </c:pt>
                  <c:pt idx="2">
                    <c:v> 3 месяца 2017 г.</c:v>
                  </c:pt>
                  <c:pt idx="3">
                    <c:v> 3 месяца 2018 г.</c:v>
                  </c:pt>
                  <c:pt idx="4">
                    <c:v> 3 месяца 2017 г.</c:v>
                  </c:pt>
                  <c:pt idx="5">
                    <c:v> 3 месяца 2018 г.</c:v>
                  </c:pt>
                  <c:pt idx="6">
                    <c:v> 3 месяца 2017 г.</c:v>
                  </c:pt>
                  <c:pt idx="7">
                    <c:v> 3 месяца 2018 г.</c:v>
                  </c:pt>
                </c:lvl>
                <c:lvl>
                  <c:pt idx="0">
                    <c:v>Время сообщения о пожаре, мин.</c:v>
                  </c:pt>
                  <c:pt idx="2">
                    <c:v>Время прибытия на пожар, мин.</c:v>
                  </c:pt>
                  <c:pt idx="4">
                    <c:v>Время локализации пожара, мин.</c:v>
                  </c:pt>
                  <c:pt idx="6">
                    <c:v>Время ликвидации пожара, мин.</c:v>
                  </c:pt>
                </c:lvl>
              </c:multiLvlStrCache>
            </c:multiLvlStrRef>
          </c:cat>
          <c:val>
            <c:numRef>
              <c:f>'т42 110'!$B$221:$I$221</c:f>
              <c:numCache>
                <c:formatCode>General</c:formatCode>
                <c:ptCount val="8"/>
                <c:pt idx="0">
                  <c:v>0</c:v>
                </c:pt>
                <c:pt idx="1">
                  <c:v>0.60000000000000042</c:v>
                </c:pt>
                <c:pt idx="2">
                  <c:v>6.68</c:v>
                </c:pt>
                <c:pt idx="3">
                  <c:v>6</c:v>
                </c:pt>
                <c:pt idx="4">
                  <c:v>31.8</c:v>
                </c:pt>
                <c:pt idx="5">
                  <c:v>42</c:v>
                </c:pt>
                <c:pt idx="6">
                  <c:v>52.7</c:v>
                </c:pt>
                <c:pt idx="7">
                  <c:v>30.67</c:v>
                </c:pt>
              </c:numCache>
            </c:numRef>
          </c:val>
        </c:ser>
        <c:ser>
          <c:idx val="1"/>
          <c:order val="1"/>
          <c:tx>
            <c:strRef>
              <c:f>'т42 110'!$A$222</c:f>
              <c:strCache>
                <c:ptCount val="1"/>
                <c:pt idx="0">
                  <c:v>Сельский населённый пункт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multiLvlStrRef>
              <c:f>'т42 110'!$B$219:$I$220</c:f>
              <c:multiLvlStrCache>
                <c:ptCount val="8"/>
                <c:lvl>
                  <c:pt idx="0">
                    <c:v> 3 месяца 2017 г.</c:v>
                  </c:pt>
                  <c:pt idx="1">
                    <c:v> 3 месяца 2018 г.</c:v>
                  </c:pt>
                  <c:pt idx="2">
                    <c:v> 3 месяца 2017 г.</c:v>
                  </c:pt>
                  <c:pt idx="3">
                    <c:v> 3 месяца 2018 г.</c:v>
                  </c:pt>
                  <c:pt idx="4">
                    <c:v> 3 месяца 2017 г.</c:v>
                  </c:pt>
                  <c:pt idx="5">
                    <c:v> 3 месяца 2018 г.</c:v>
                  </c:pt>
                  <c:pt idx="6">
                    <c:v> 3 месяца 2017 г.</c:v>
                  </c:pt>
                  <c:pt idx="7">
                    <c:v> 3 месяца 2018 г.</c:v>
                  </c:pt>
                </c:lvl>
                <c:lvl>
                  <c:pt idx="0">
                    <c:v>Время сообщения о пожаре, мин.</c:v>
                  </c:pt>
                  <c:pt idx="2">
                    <c:v>Время прибытия на пожар, мин.</c:v>
                  </c:pt>
                  <c:pt idx="4">
                    <c:v>Время локализации пожара, мин.</c:v>
                  </c:pt>
                  <c:pt idx="6">
                    <c:v>Время ликвидации пожара, мин.</c:v>
                  </c:pt>
                </c:lvl>
              </c:multiLvlStrCache>
            </c:multiLvlStrRef>
          </c:cat>
          <c:val>
            <c:numRef>
              <c:f>'т42 110'!$B$222:$I$222</c:f>
              <c:numCache>
                <c:formatCode>General</c:formatCode>
                <c:ptCount val="8"/>
                <c:pt idx="0">
                  <c:v>1</c:v>
                </c:pt>
                <c:pt idx="1">
                  <c:v>1.75</c:v>
                </c:pt>
                <c:pt idx="2">
                  <c:v>9.69</c:v>
                </c:pt>
                <c:pt idx="3">
                  <c:v>11.13</c:v>
                </c:pt>
                <c:pt idx="4">
                  <c:v>20</c:v>
                </c:pt>
                <c:pt idx="5">
                  <c:v>40.290000000000013</c:v>
                </c:pt>
                <c:pt idx="6">
                  <c:v>11.33</c:v>
                </c:pt>
                <c:pt idx="7">
                  <c:v>51.14</c:v>
                </c:pt>
              </c:numCache>
            </c:numRef>
          </c:val>
        </c:ser>
        <c:ser>
          <c:idx val="2"/>
          <c:order val="2"/>
          <c:tx>
            <c:strRef>
              <c:f>'т42 110'!$A$223</c:f>
              <c:strCache>
                <c:ptCount val="1"/>
                <c:pt idx="0">
                  <c:v>Вне территории населённого пункта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multiLvlStrRef>
              <c:f>'т42 110'!$B$219:$I$220</c:f>
              <c:multiLvlStrCache>
                <c:ptCount val="8"/>
                <c:lvl>
                  <c:pt idx="0">
                    <c:v> 3 месяца 2017 г.</c:v>
                  </c:pt>
                  <c:pt idx="1">
                    <c:v> 3 месяца 2018 г.</c:v>
                  </c:pt>
                  <c:pt idx="2">
                    <c:v> 3 месяца 2017 г.</c:v>
                  </c:pt>
                  <c:pt idx="3">
                    <c:v> 3 месяца 2018 г.</c:v>
                  </c:pt>
                  <c:pt idx="4">
                    <c:v> 3 месяца 2017 г.</c:v>
                  </c:pt>
                  <c:pt idx="5">
                    <c:v> 3 месяца 2018 г.</c:v>
                  </c:pt>
                  <c:pt idx="6">
                    <c:v> 3 месяца 2017 г.</c:v>
                  </c:pt>
                  <c:pt idx="7">
                    <c:v> 3 месяца 2018 г.</c:v>
                  </c:pt>
                </c:lvl>
                <c:lvl>
                  <c:pt idx="0">
                    <c:v>Время сообщения о пожаре, мин.</c:v>
                  </c:pt>
                  <c:pt idx="2">
                    <c:v>Время прибытия на пожар, мин.</c:v>
                  </c:pt>
                  <c:pt idx="4">
                    <c:v>Время локализации пожара, мин.</c:v>
                  </c:pt>
                  <c:pt idx="6">
                    <c:v>Время ликвидации пожара, мин.</c:v>
                  </c:pt>
                </c:lvl>
              </c:multiLvlStrCache>
            </c:multiLvlStrRef>
          </c:cat>
          <c:val>
            <c:numRef>
              <c:f>'т42 110'!$B$223:$I$223</c:f>
              <c:numCache>
                <c:formatCode>General</c:formatCode>
                <c:ptCount val="8"/>
                <c:pt idx="0">
                  <c:v>1</c:v>
                </c:pt>
                <c:pt idx="1">
                  <c:v>5</c:v>
                </c:pt>
                <c:pt idx="2">
                  <c:v>14.75</c:v>
                </c:pt>
                <c:pt idx="3">
                  <c:v>18</c:v>
                </c:pt>
                <c:pt idx="4">
                  <c:v>3</c:v>
                </c:pt>
                <c:pt idx="5">
                  <c:v>26</c:v>
                </c:pt>
                <c:pt idx="6">
                  <c:v>5.5</c:v>
                </c:pt>
                <c:pt idx="7">
                  <c:v>49</c:v>
                </c:pt>
              </c:numCache>
            </c:numRef>
          </c:val>
        </c:ser>
        <c:axId val="140240768"/>
        <c:axId val="140242304"/>
      </c:barChart>
      <c:catAx>
        <c:axId val="1402407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40242304"/>
        <c:crosses val="autoZero"/>
        <c:auto val="1"/>
        <c:lblAlgn val="ctr"/>
        <c:lblOffset val="100"/>
      </c:catAx>
      <c:valAx>
        <c:axId val="140242304"/>
        <c:scaling>
          <c:orientation val="minMax"/>
        </c:scaling>
        <c:axPos val="l"/>
        <c:majorGridlines/>
        <c:numFmt formatCode="General" sourceLinked="1"/>
        <c:tickLblPos val="nextTo"/>
        <c:crossAx val="14024076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'т 44 р 26'!$M$169</c:f>
              <c:strCache>
                <c:ptCount val="1"/>
                <c:pt idx="0">
                  <c:v>3 мес. 2017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'т 44 р 26'!$L$170:$L$192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21-30</c:v>
                </c:pt>
                <c:pt idx="21">
                  <c:v>31-50</c:v>
                </c:pt>
                <c:pt idx="22">
                  <c:v>&gt;50</c:v>
                </c:pt>
              </c:strCache>
            </c:strRef>
          </c:cat>
          <c:val>
            <c:numRef>
              <c:f>'т 44 р 26'!$M$170:$M$192</c:f>
              <c:numCache>
                <c:formatCode>General</c:formatCode>
                <c:ptCount val="23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6">
                  <c:v>2</c:v>
                </c:pt>
                <c:pt idx="9">
                  <c:v>2</c:v>
                </c:pt>
                <c:pt idx="15">
                  <c:v>1</c:v>
                </c:pt>
              </c:numCache>
            </c:numRef>
          </c:val>
        </c:ser>
        <c:ser>
          <c:idx val="1"/>
          <c:order val="1"/>
          <c:tx>
            <c:strRef>
              <c:f>'т 44 р 26'!$N$169</c:f>
              <c:strCache>
                <c:ptCount val="1"/>
                <c:pt idx="0">
                  <c:v>3 мес. 2018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'т 44 р 26'!$L$170:$L$192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21-30</c:v>
                </c:pt>
                <c:pt idx="21">
                  <c:v>31-50</c:v>
                </c:pt>
                <c:pt idx="22">
                  <c:v>&gt;50</c:v>
                </c:pt>
              </c:strCache>
            </c:strRef>
          </c:cat>
          <c:val>
            <c:numRef>
              <c:f>'т 44 р 26'!$N$170:$N$192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9">
                  <c:v>2</c:v>
                </c:pt>
                <c:pt idx="13">
                  <c:v>1</c:v>
                </c:pt>
                <c:pt idx="19">
                  <c:v>1</c:v>
                </c:pt>
                <c:pt idx="22">
                  <c:v>1</c:v>
                </c:pt>
              </c:numCache>
            </c:numRef>
          </c:val>
        </c:ser>
        <c:axId val="140358784"/>
        <c:axId val="140360320"/>
      </c:barChart>
      <c:catAx>
        <c:axId val="140358784"/>
        <c:scaling>
          <c:orientation val="minMax"/>
        </c:scaling>
        <c:axPos val="b"/>
        <c:numFmt formatCode="General" sourceLinked="1"/>
        <c:tickLblPos val="nextTo"/>
        <c:crossAx val="140360320"/>
        <c:crosses val="autoZero"/>
        <c:auto val="1"/>
        <c:lblAlgn val="ctr"/>
        <c:lblOffset val="100"/>
      </c:catAx>
      <c:valAx>
        <c:axId val="140360320"/>
        <c:scaling>
          <c:orientation val="minMax"/>
        </c:scaling>
        <c:axPos val="l"/>
        <c:majorGridlines/>
        <c:numFmt formatCode="General" sourceLinked="1"/>
        <c:tickLblPos val="nextTo"/>
        <c:crossAx val="14035878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004980054647848E-2"/>
          <c:y val="3.0555555555555575E-2"/>
          <c:w val="0.86045147229373431"/>
          <c:h val="0.7019536307961507"/>
        </c:manualLayout>
      </c:layout>
      <c:lineChart>
        <c:grouping val="standard"/>
        <c:ser>
          <c:idx val="0"/>
          <c:order val="0"/>
          <c:tx>
            <c:strRef>
              <c:f>'р 2'!$W$60</c:f>
              <c:strCache>
                <c:ptCount val="1"/>
                <c:pt idx="0">
                  <c:v>Среднее время сообщения о пожаре</c:v>
                </c:pt>
              </c:strCache>
            </c:strRef>
          </c:tx>
          <c:marker>
            <c:symbol val="circle"/>
            <c:size val="5"/>
          </c:marker>
          <c:dLbls>
            <c:dLbl>
              <c:idx val="3"/>
              <c:layout>
                <c:manualLayout>
                  <c:x val="-2.2331493511171259E-2"/>
                  <c:y val="-2.419693442175284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3250602436793182E-2"/>
                  <c:y val="-2.419693442175284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'р 2'!$X$59:$AB$59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 2'!$X$60:$AB$60</c:f>
              <c:numCache>
                <c:formatCode>General</c:formatCode>
                <c:ptCount val="5"/>
                <c:pt idx="0">
                  <c:v>2.9699999999999998</c:v>
                </c:pt>
                <c:pt idx="1">
                  <c:v>2.5499999999999998</c:v>
                </c:pt>
                <c:pt idx="2">
                  <c:v>2.2999999999999998</c:v>
                </c:pt>
                <c:pt idx="3">
                  <c:v>2.0699999999999998</c:v>
                </c:pt>
                <c:pt idx="4">
                  <c:v>1.9200000000000008</c:v>
                </c:pt>
              </c:numCache>
            </c:numRef>
          </c:val>
        </c:ser>
        <c:ser>
          <c:idx val="1"/>
          <c:order val="1"/>
          <c:tx>
            <c:strRef>
              <c:f>'р 2'!$W$61</c:f>
              <c:strCache>
                <c:ptCount val="1"/>
                <c:pt idx="0">
                  <c:v>Среднее время прибытия первого пожарного подразделения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2.9043789097408398E-2"/>
                  <c:y val="5.257936507936502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3249033312368878E-2"/>
                  <c:y val="3.504335221121644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7498650196375952E-2"/>
                  <c:y val="2.913195197742858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4337149776777813E-2"/>
                  <c:y val="-2.541099061934354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6988542110806191E-4"/>
                  <c:y val="-9.2822194950571025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'р 2'!$X$59:$AB$59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 2'!$X$61:$AB$61</c:f>
              <c:numCache>
                <c:formatCode>General</c:formatCode>
                <c:ptCount val="5"/>
                <c:pt idx="0">
                  <c:v>11.56</c:v>
                </c:pt>
                <c:pt idx="1">
                  <c:v>11.17</c:v>
                </c:pt>
                <c:pt idx="2">
                  <c:v>11.01</c:v>
                </c:pt>
                <c:pt idx="3">
                  <c:v>11.1</c:v>
                </c:pt>
                <c:pt idx="4">
                  <c:v>11.28</c:v>
                </c:pt>
              </c:numCache>
            </c:numRef>
          </c:val>
        </c:ser>
        <c:ser>
          <c:idx val="2"/>
          <c:order val="2"/>
          <c:tx>
            <c:strRef>
              <c:f>'р 2'!$W$62</c:f>
              <c:strCache>
                <c:ptCount val="1"/>
                <c:pt idx="0">
                  <c:v>Среднее время локализации пожара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5.8424921461756402E-2"/>
                  <c:y val="7.5392803522144371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8117087779245319E-2"/>
                  <c:y val="1.599169329970070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5680808139019856E-2"/>
                  <c:y val="2.887528184603893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0603001677964609E-3"/>
                  <c:y val="3.125633445262236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6.6745190420102081E-3"/>
                  <c:y val="3.0753968253968249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'р 2'!$X$59:$AB$59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 2'!$X$62:$AB$62</c:f>
              <c:numCache>
                <c:formatCode>General</c:formatCode>
                <c:ptCount val="5"/>
                <c:pt idx="0">
                  <c:v>9.19</c:v>
                </c:pt>
                <c:pt idx="1">
                  <c:v>8.48</c:v>
                </c:pt>
                <c:pt idx="2">
                  <c:v>7.22</c:v>
                </c:pt>
                <c:pt idx="3">
                  <c:v>7.07</c:v>
                </c:pt>
                <c:pt idx="4">
                  <c:v>6.8599999999999985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'р 2'!$W$63</c:f>
              <c:strCache>
                <c:ptCount val="1"/>
                <c:pt idx="0">
                  <c:v>Среднее время ликвидации пожара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2.0744110184487671E-2"/>
                  <c:y val="-3.034989384563740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9820038546254734E-2"/>
                  <c:y val="-3.828637608326564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9399971099581049E-2"/>
                  <c:y val="-2.818471182895277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1399908800729594E-2"/>
                  <c:y val="-2.152777777777781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5991792065663506E-2"/>
                  <c:y val="-2.708333333333336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'р 2'!$X$59:$AB$59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 2'!$X$63:$AB$63</c:f>
              <c:numCache>
                <c:formatCode>General</c:formatCode>
                <c:ptCount val="5"/>
                <c:pt idx="0">
                  <c:v>13.06</c:v>
                </c:pt>
                <c:pt idx="1">
                  <c:v>11.93</c:v>
                </c:pt>
                <c:pt idx="2">
                  <c:v>11.02</c:v>
                </c:pt>
                <c:pt idx="3">
                  <c:v>10.15</c:v>
                </c:pt>
                <c:pt idx="4">
                  <c:v>9.7800000000000011</c:v>
                </c:pt>
              </c:numCache>
            </c:numRef>
          </c:val>
          <c:smooth val="1"/>
        </c:ser>
        <c:marker val="1"/>
        <c:axId val="134809856"/>
        <c:axId val="134844416"/>
      </c:lineChart>
      <c:catAx>
        <c:axId val="134809856"/>
        <c:scaling>
          <c:orientation val="minMax"/>
        </c:scaling>
        <c:axPos val="b"/>
        <c:majorTickMark val="none"/>
        <c:tickLblPos val="nextTo"/>
        <c:crossAx val="134844416"/>
        <c:crosses val="autoZero"/>
        <c:auto val="1"/>
        <c:lblAlgn val="ctr"/>
        <c:lblOffset val="100"/>
      </c:catAx>
      <c:valAx>
        <c:axId val="134844416"/>
        <c:scaling>
          <c:orientation val="minMax"/>
          <c:max val="14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Время, мин.</a:t>
                </a:r>
              </a:p>
            </c:rich>
          </c:tx>
        </c:title>
        <c:numFmt formatCode="General" sourceLinked="1"/>
        <c:majorTickMark val="none"/>
        <c:tickLblPos val="nextTo"/>
        <c:crossAx val="134809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3333261522884211E-2"/>
          <c:y val="0.84067585301837433"/>
          <c:w val="0.95522115823073461"/>
          <c:h val="0.14265748031496081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'ртп т 45+р27'!$H$122</c:f>
              <c:strCache>
                <c:ptCount val="1"/>
                <c:pt idx="0">
                  <c:v>3 мес. 2017 г.</c:v>
                </c:pt>
              </c:strCache>
            </c:strRef>
          </c:tx>
          <c:dLbls>
            <c:dLbl>
              <c:idx val="3"/>
              <c:layout>
                <c:manualLayout>
                  <c:x val="-7.6716532412735025E-3"/>
                  <c:y val="-9.5153128168453376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7.2780212126238152E-3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0740314537782901E-2"/>
                  <c:y val="-9.5153128168453376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4.3668127275743275E-3"/>
                  <c:y val="0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6.1373225930188005E-3"/>
                  <c:y val="-7.1364846126341459E-3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6.1373225930188005E-3"/>
                  <c:y val="-2.1409453837902149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7.6716532412736196E-3"/>
                  <c:y val="-1.427296922526810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>
                    <a:solidFill>
                      <a:srgbClr val="0070C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'ртп т 45+р27'!$G$123:$G$143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'ртп т 45+р27'!$H$123:$H$143</c:f>
              <c:numCache>
                <c:formatCode>General</c:formatCode>
                <c:ptCount val="21"/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6">
                  <c:v>1</c:v>
                </c:pt>
                <c:pt idx="7">
                  <c:v>14</c:v>
                </c:pt>
                <c:pt idx="8">
                  <c:v>1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'ртп т 45+р27'!$I$122</c:f>
              <c:strCache>
                <c:ptCount val="1"/>
                <c:pt idx="0">
                  <c:v>3 мес 2018 г.</c:v>
                </c:pt>
              </c:strCache>
            </c:strRef>
          </c:tx>
          <c:dLbls>
            <c:dLbl>
              <c:idx val="0"/>
              <c:layout>
                <c:manualLayout>
                  <c:x val="9.2059838895282124E-3"/>
                  <c:y val="-1.427296922526818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884441871476134E-3"/>
                  <c:y val="2.90193349721123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6.1373225930188005E-3"/>
                  <c:y val="-1.1894141021056667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3668127275742694E-3"/>
                  <c:y val="-1.8557177952962106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9.2059838895282124E-3"/>
                  <c:y val="-1.665179742947945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5.8224169700990215E-3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8.7336254551485352E-3"/>
                  <c:y val="0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7.6716532412735025E-3"/>
                  <c:y val="2.378828204211262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>
                    <a:solidFill>
                      <a:srgbClr val="C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'ртп т 45+р27'!$G$123:$G$143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'ртп т 45+р27'!$I$123:$I$143</c:f>
              <c:numCache>
                <c:formatCode>General</c:formatCode>
                <c:ptCount val="21"/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9</c:v>
                </c:pt>
                <c:pt idx="8">
                  <c:v>1</c:v>
                </c:pt>
                <c:pt idx="9">
                  <c:v>1</c:v>
                </c:pt>
                <c:pt idx="14">
                  <c:v>1</c:v>
                </c:pt>
                <c:pt idx="19">
                  <c:v>1</c:v>
                </c:pt>
                <c:pt idx="20">
                  <c:v>2</c:v>
                </c:pt>
              </c:numCache>
            </c:numRef>
          </c:val>
        </c:ser>
        <c:axId val="140435840"/>
        <c:axId val="140437376"/>
      </c:barChart>
      <c:catAx>
        <c:axId val="1404358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437376"/>
        <c:crosses val="autoZero"/>
        <c:auto val="1"/>
        <c:lblAlgn val="ctr"/>
        <c:lblOffset val="100"/>
      </c:catAx>
      <c:valAx>
        <c:axId val="140437376"/>
        <c:scaling>
          <c:orientation val="minMax"/>
          <c:max val="15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43584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Участники тушения крупных пожаров</a:t>
            </a:r>
          </a:p>
        </c:rich>
      </c:tx>
      <c:layout>
        <c:manualLayout>
          <c:xMode val="edge"/>
          <c:yMode val="edge"/>
          <c:x val="0.67337966425488283"/>
          <c:y val="0.85018158780309194"/>
        </c:manualLayout>
      </c:layout>
    </c:title>
    <c:plotArea>
      <c:layout>
        <c:manualLayout>
          <c:layoutTarget val="inner"/>
          <c:xMode val="edge"/>
          <c:yMode val="edge"/>
          <c:x val="9.366085150343724E-2"/>
          <c:y val="1.837221658192063E-2"/>
          <c:w val="0.88934324794936059"/>
          <c:h val="0.76378634660957889"/>
        </c:manualLayout>
      </c:layout>
      <c:barChart>
        <c:barDir val="col"/>
        <c:grouping val="clustered"/>
        <c:ser>
          <c:idx val="0"/>
          <c:order val="0"/>
          <c:tx>
            <c:strRef>
              <c:f>'т 46 р 31'!$Q$97</c:f>
              <c:strCache>
                <c:ptCount val="1"/>
                <c:pt idx="0">
                  <c:v> 3 месяца 2017 г.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dLbls>
            <c:dLbl>
              <c:idx val="0"/>
              <c:layout>
                <c:manualLayout>
                  <c:x val="-2.8271880209149477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4.2689434364994684E-3"/>
                  <c:y val="7.6031620698474903E-17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'т 46 р 31'!$P$98:$P$116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'т 46 р 31'!$Q$98:$Q$116</c:f>
              <c:numCache>
                <c:formatCode>General</c:formatCode>
                <c:ptCount val="19"/>
                <c:pt idx="0">
                  <c:v>16</c:v>
                </c:pt>
                <c:pt idx="1">
                  <c:v>2</c:v>
                </c:pt>
                <c:pt idx="7">
                  <c:v>2</c:v>
                </c:pt>
                <c:pt idx="8">
                  <c:v>2</c:v>
                </c:pt>
                <c:pt idx="11">
                  <c:v>6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'т 46 р 31'!$R$97</c:f>
              <c:strCache>
                <c:ptCount val="1"/>
                <c:pt idx="0">
                  <c:v> 3 месяца 2018 г.</c:v>
                </c:pt>
              </c:strCache>
            </c:strRef>
          </c:tx>
          <c:dLbls>
            <c:dLbl>
              <c:idx val="0"/>
              <c:layout>
                <c:manualLayout>
                  <c:x val="5.6919245819992883E-3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'т 46 р 31'!$P$98:$P$116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'т 46 р 31'!$R$98:$R$116</c:f>
              <c:numCache>
                <c:formatCode>General</c:formatCode>
                <c:ptCount val="19"/>
                <c:pt idx="0">
                  <c:v>9</c:v>
                </c:pt>
                <c:pt idx="1">
                  <c:v>3</c:v>
                </c:pt>
                <c:pt idx="7">
                  <c:v>2</c:v>
                </c:pt>
                <c:pt idx="9">
                  <c:v>1</c:v>
                </c:pt>
                <c:pt idx="11">
                  <c:v>6</c:v>
                </c:pt>
                <c:pt idx="13">
                  <c:v>1</c:v>
                </c:pt>
                <c:pt idx="16">
                  <c:v>6</c:v>
                </c:pt>
              </c:numCache>
            </c:numRef>
          </c:val>
        </c:ser>
        <c:axId val="140489856"/>
        <c:axId val="140491392"/>
      </c:barChart>
      <c:catAx>
        <c:axId val="140489856"/>
        <c:scaling>
          <c:orientation val="minMax"/>
        </c:scaling>
        <c:axPos val="b"/>
        <c:numFmt formatCode="General" sourceLinked="1"/>
        <c:majorTickMark val="none"/>
        <c:tickLblPos val="nextTo"/>
        <c:crossAx val="140491392"/>
        <c:crosses val="autoZero"/>
        <c:auto val="1"/>
        <c:lblAlgn val="ctr"/>
        <c:lblOffset val="100"/>
      </c:catAx>
      <c:valAx>
        <c:axId val="140491392"/>
        <c:scaling>
          <c:orientation val="minMax"/>
          <c:max val="16.5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крупных пожаров, ед.</a:t>
                </a:r>
              </a:p>
            </c:rich>
          </c:tx>
          <c:layout>
            <c:manualLayout>
              <c:xMode val="edge"/>
              <c:yMode val="edge"/>
              <c:x val="9.2721227349249532E-3"/>
              <c:y val="2.2743152403755205E-2"/>
            </c:manualLayout>
          </c:layout>
        </c:title>
        <c:numFmt formatCode="General" sourceLinked="1"/>
        <c:majorTickMark val="none"/>
        <c:tickLblPos val="nextTo"/>
        <c:crossAx val="140489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920755636601991"/>
          <c:y val="0.87428183546022264"/>
          <c:w val="0.50448267072272246"/>
          <c:h val="0.1225195204831371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2669645499488265E-2"/>
          <c:y val="5.2466569640880339E-2"/>
          <c:w val="0.88268463669398312"/>
          <c:h val="0.70146392646765621"/>
        </c:manualLayout>
      </c:layout>
      <c:barChart>
        <c:barDir val="bar"/>
        <c:grouping val="stacked"/>
        <c:ser>
          <c:idx val="0"/>
          <c:order val="0"/>
          <c:tx>
            <c:strRef>
              <c:f>р4!$B$72</c:f>
              <c:strCache>
                <c:ptCount val="1"/>
                <c:pt idx="0">
                  <c:v>Среднее время сообщения о пожаре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Pos val="ctr"/>
            <c:showVal val="1"/>
          </c:dLbls>
          <c:cat>
            <c:strRef>
              <c:f>р4!$C$71:$G$71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р4!$C$72:$G$72</c:f>
              <c:numCache>
                <c:formatCode>General</c:formatCode>
                <c:ptCount val="5"/>
                <c:pt idx="0">
                  <c:v>2.3899999999999997</c:v>
                </c:pt>
                <c:pt idx="1">
                  <c:v>2.11</c:v>
                </c:pt>
                <c:pt idx="2">
                  <c:v>1.8800000000000001</c:v>
                </c:pt>
                <c:pt idx="3">
                  <c:v>1.79</c:v>
                </c:pt>
                <c:pt idx="4">
                  <c:v>1.6500000000000001</c:v>
                </c:pt>
              </c:numCache>
            </c:numRef>
          </c:val>
        </c:ser>
        <c:ser>
          <c:idx val="1"/>
          <c:order val="1"/>
          <c:tx>
            <c:strRef>
              <c:f>р4!$B$73</c:f>
              <c:strCache>
                <c:ptCount val="1"/>
                <c:pt idx="0">
                  <c:v>Среднее время прибытия первого пожарного подразделения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р4!$C$71:$G$71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р4!$C$73:$G$73</c:f>
              <c:numCache>
                <c:formatCode>General</c:formatCode>
                <c:ptCount val="5"/>
                <c:pt idx="0">
                  <c:v>8.41</c:v>
                </c:pt>
                <c:pt idx="1">
                  <c:v>8.120000000000001</c:v>
                </c:pt>
                <c:pt idx="2">
                  <c:v>8.08</c:v>
                </c:pt>
                <c:pt idx="3">
                  <c:v>8.18</c:v>
                </c:pt>
                <c:pt idx="4">
                  <c:v>8.3700000000000028</c:v>
                </c:pt>
              </c:numCache>
            </c:numRef>
          </c:val>
        </c:ser>
        <c:ser>
          <c:idx val="2"/>
          <c:order val="2"/>
          <c:tx>
            <c:strRef>
              <c:f>р4!$B$74</c:f>
              <c:strCache>
                <c:ptCount val="1"/>
                <c:pt idx="0">
                  <c:v>Среднее время локализации пожара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р4!$C$71:$G$71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р4!$C$74:$G$74</c:f>
              <c:numCache>
                <c:formatCode>General</c:formatCode>
                <c:ptCount val="5"/>
                <c:pt idx="0">
                  <c:v>8.61</c:v>
                </c:pt>
                <c:pt idx="1">
                  <c:v>7.6499999999999995</c:v>
                </c:pt>
                <c:pt idx="2">
                  <c:v>6.99</c:v>
                </c:pt>
                <c:pt idx="3">
                  <c:v>6.7700000000000014</c:v>
                </c:pt>
                <c:pt idx="4">
                  <c:v>6.74</c:v>
                </c:pt>
              </c:numCache>
            </c:numRef>
          </c:val>
        </c:ser>
        <c:ser>
          <c:idx val="3"/>
          <c:order val="3"/>
          <c:tx>
            <c:strRef>
              <c:f>р4!$B$75</c:f>
              <c:strCache>
                <c:ptCount val="1"/>
                <c:pt idx="0">
                  <c:v>Среднее время ликвидации пожара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р4!$C$71:$G$71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р4!$C$75:$G$75</c:f>
              <c:numCache>
                <c:formatCode>General</c:formatCode>
                <c:ptCount val="5"/>
                <c:pt idx="0">
                  <c:v>10.6</c:v>
                </c:pt>
                <c:pt idx="1">
                  <c:v>9.74</c:v>
                </c:pt>
                <c:pt idx="2">
                  <c:v>9.0400000000000009</c:v>
                </c:pt>
                <c:pt idx="3">
                  <c:v>8.81</c:v>
                </c:pt>
                <c:pt idx="4">
                  <c:v>8.8500000000000068</c:v>
                </c:pt>
              </c:numCache>
            </c:numRef>
          </c:val>
        </c:ser>
        <c:overlap val="100"/>
        <c:axId val="134499712"/>
        <c:axId val="134513792"/>
      </c:barChart>
      <c:catAx>
        <c:axId val="134499712"/>
        <c:scaling>
          <c:orientation val="minMax"/>
        </c:scaling>
        <c:axPos val="l"/>
        <c:tickLblPos val="nextTo"/>
        <c:crossAx val="134513792"/>
        <c:crosses val="autoZero"/>
        <c:auto val="1"/>
        <c:lblAlgn val="ctr"/>
        <c:lblOffset val="100"/>
      </c:catAx>
      <c:valAx>
        <c:axId val="134513792"/>
        <c:scaling>
          <c:orientation val="minMax"/>
          <c:max val="31"/>
          <c:min val="0"/>
        </c:scaling>
        <c:axPos val="b"/>
        <c:majorGridlines/>
        <c:numFmt formatCode="General" sourceLinked="1"/>
        <c:tickLblPos val="nextTo"/>
        <c:crossAx val="134499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658584035590744E-2"/>
          <c:y val="0.83879504327505583"/>
          <c:w val="0.95874054560185562"/>
          <c:h val="0.1612048090485754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 kern="0" baseline="0">
          <a:latin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6320192774639295E-2"/>
          <c:y val="5.1400554097404488E-2"/>
          <c:w val="0.9391935197386615"/>
          <c:h val="0.80932776542773788"/>
        </c:manualLayout>
      </c:layout>
      <c:lineChart>
        <c:grouping val="standard"/>
        <c:ser>
          <c:idx val="0"/>
          <c:order val="0"/>
          <c:tx>
            <c:strRef>
              <c:f>'т11+р5'!$I$154</c:f>
              <c:strCache>
                <c:ptCount val="1"/>
                <c:pt idx="0">
                  <c:v>по всем пожарам</c:v>
                </c:pt>
              </c:strCache>
            </c:strRef>
          </c:tx>
          <c:marker>
            <c:symbol val="circle"/>
            <c:size val="5"/>
          </c:marker>
          <c:dLbls>
            <c:dLbl>
              <c:idx val="3"/>
              <c:layout>
                <c:manualLayout>
                  <c:x val="-3.5439131401165357E-2"/>
                  <c:y val="-3.010033444816055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6949149800557332E-2"/>
                  <c:y val="-3.266531482895744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'т11+р5'!$J$153:$N$153</c:f>
              <c:strCache>
                <c:ptCount val="5"/>
                <c:pt idx="0">
                  <c:v>3 мес. 2014 г.</c:v>
                </c:pt>
                <c:pt idx="1">
                  <c:v>3 мес.2015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'т11+р5'!$J$154:$N$154</c:f>
              <c:numCache>
                <c:formatCode>General</c:formatCode>
                <c:ptCount val="5"/>
                <c:pt idx="0">
                  <c:v>2.3899999999999997</c:v>
                </c:pt>
                <c:pt idx="1">
                  <c:v>2.11</c:v>
                </c:pt>
                <c:pt idx="2">
                  <c:v>1.8800000000000001</c:v>
                </c:pt>
                <c:pt idx="3">
                  <c:v>1.79</c:v>
                </c:pt>
                <c:pt idx="4">
                  <c:v>1.6500000000000001</c:v>
                </c:pt>
              </c:numCache>
            </c:numRef>
          </c:val>
        </c:ser>
        <c:ser>
          <c:idx val="1"/>
          <c:order val="1"/>
          <c:tx>
            <c:strRef>
              <c:f>'т11+р5'!$I$155</c:f>
              <c:strCache>
                <c:ptCount val="1"/>
                <c:pt idx="0">
                  <c:v>по пожарам в городской местности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3.7493573801232881E-2"/>
                  <c:y val="-3.43007915567282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7493573801232881E-2"/>
                  <c:y val="-3.43007915567282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5166919400827551E-2"/>
                  <c:y val="-2.72647317502198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3112477000759982E-2"/>
                  <c:y val="-2.72647317502198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6224954001519965E-3"/>
                  <c:y val="1.544571142653991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'т11+р5'!$J$153:$N$153</c:f>
              <c:strCache>
                <c:ptCount val="5"/>
                <c:pt idx="0">
                  <c:v>3 мес. 2014 г.</c:v>
                </c:pt>
                <c:pt idx="1">
                  <c:v>3 мес.2015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'т11+р5'!$J$155:$N$155</c:f>
              <c:numCache>
                <c:formatCode>General</c:formatCode>
                <c:ptCount val="5"/>
                <c:pt idx="0">
                  <c:v>1.9800000000000009</c:v>
                </c:pt>
                <c:pt idx="1">
                  <c:v>1.78</c:v>
                </c:pt>
                <c:pt idx="2">
                  <c:v>1.58</c:v>
                </c:pt>
                <c:pt idx="3">
                  <c:v>1.55</c:v>
                </c:pt>
                <c:pt idx="4">
                  <c:v>1.43</c:v>
                </c:pt>
              </c:numCache>
            </c:numRef>
          </c:val>
        </c:ser>
        <c:ser>
          <c:idx val="2"/>
          <c:order val="2"/>
          <c:tx>
            <c:strRef>
              <c:f>'т11+р5'!$I$156</c:f>
              <c:strCache>
                <c:ptCount val="1"/>
                <c:pt idx="0">
                  <c:v>по пожарам в сельской местности</c:v>
                </c:pt>
              </c:strCache>
            </c:strRef>
          </c:tx>
          <c:marker>
            <c:symbol val="circle"/>
            <c:size val="5"/>
          </c:marker>
          <c:dLbls>
            <c:txPr>
              <a:bodyPr/>
              <a:lstStyle/>
              <a:p>
                <a:pPr>
                  <a:defRPr baseline="0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'т11+р5'!$J$153:$N$153</c:f>
              <c:strCache>
                <c:ptCount val="5"/>
                <c:pt idx="0">
                  <c:v>3 мес. 2014 г.</c:v>
                </c:pt>
                <c:pt idx="1">
                  <c:v>3 мес.2015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'т11+р5'!$J$156:$N$156</c:f>
              <c:numCache>
                <c:formatCode>General</c:formatCode>
                <c:ptCount val="5"/>
                <c:pt idx="0">
                  <c:v>2.9699999999999998</c:v>
                </c:pt>
                <c:pt idx="1">
                  <c:v>2.5499999999999998</c:v>
                </c:pt>
                <c:pt idx="2">
                  <c:v>2.2999999999999998</c:v>
                </c:pt>
                <c:pt idx="3">
                  <c:v>2.0699999999999998</c:v>
                </c:pt>
                <c:pt idx="4">
                  <c:v>1.9200000000000008</c:v>
                </c:pt>
              </c:numCache>
            </c:numRef>
          </c:val>
        </c:ser>
        <c:marker val="1"/>
        <c:axId val="134876160"/>
        <c:axId val="134902528"/>
      </c:lineChart>
      <c:catAx>
        <c:axId val="134876160"/>
        <c:scaling>
          <c:orientation val="minMax"/>
        </c:scaling>
        <c:axPos val="b"/>
        <c:tickLblPos val="nextTo"/>
        <c:crossAx val="134902528"/>
        <c:crosses val="autoZero"/>
        <c:auto val="1"/>
        <c:lblAlgn val="ctr"/>
        <c:lblOffset val="100"/>
      </c:catAx>
      <c:valAx>
        <c:axId val="134902528"/>
        <c:scaling>
          <c:orientation val="minMax"/>
        </c:scaling>
        <c:axPos val="l"/>
        <c:majorGridlines/>
        <c:numFmt formatCode="General" sourceLinked="1"/>
        <c:tickLblPos val="nextTo"/>
        <c:crossAx val="134876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069335083114681E-2"/>
          <c:y val="0.92306871931246059"/>
          <c:w val="0.96559733158355265"/>
          <c:h val="7.3453417267432666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'р 6'!$H$151</c:f>
              <c:strCache>
                <c:ptCount val="1"/>
                <c:pt idx="0">
                  <c:v>по всем пожарам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4.7137966996373522E-2"/>
                  <c:y val="-5.833341800016938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4067386863952062E-2"/>
                  <c:y val="-4.129032258064514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7327058580247046E-2"/>
                  <c:y val="-5.005977478621619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8903111231168553E-2"/>
                  <c:y val="-2.702248839563462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9460907210862006E-2"/>
                  <c:y val="-3.784336635339944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'р 6'!$I$150:$M$150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 6'!$I$151:$M$151</c:f>
              <c:numCache>
                <c:formatCode>General</c:formatCode>
                <c:ptCount val="5"/>
                <c:pt idx="0">
                  <c:v>8.41</c:v>
                </c:pt>
                <c:pt idx="1">
                  <c:v>8.120000000000001</c:v>
                </c:pt>
                <c:pt idx="2">
                  <c:v>8.08</c:v>
                </c:pt>
                <c:pt idx="3">
                  <c:v>8.18</c:v>
                </c:pt>
                <c:pt idx="4">
                  <c:v>8.3700000000000028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'р 6'!$H$152</c:f>
              <c:strCache>
                <c:ptCount val="1"/>
                <c:pt idx="0">
                  <c:v>по пожарам в городской местности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5.3818618773046903E-2"/>
                  <c:y val="-3.4408602150537634E-2"/>
                </c:manualLayout>
              </c:layout>
              <c:showVal val="1"/>
            </c:dLbl>
            <c:dLbl>
              <c:idx val="1"/>
              <c:layout>
                <c:manualLayout>
                  <c:x val="-2.8277777213468171E-2"/>
                  <c:y val="-4.0681060028786721E-2"/>
                </c:manualLayout>
              </c:layout>
              <c:showVal val="1"/>
            </c:dLbl>
            <c:dLbl>
              <c:idx val="2"/>
              <c:layout>
                <c:manualLayout>
                  <c:x val="-4.4632533073137838E-2"/>
                  <c:y val="-4.4354923376513526E-2"/>
                </c:manualLayout>
              </c:layout>
              <c:showVal val="1"/>
            </c:dLbl>
            <c:dLbl>
              <c:idx val="3"/>
              <c:layout>
                <c:manualLayout>
                  <c:x val="-4.1222468614990466E-2"/>
                  <c:y val="-4.1666581999830823E-2"/>
                </c:manualLayout>
              </c:layout>
              <c:showVal val="1"/>
            </c:dLbl>
            <c:dLbl>
              <c:idx val="4"/>
              <c:layout>
                <c:manualLayout>
                  <c:x val="-4.3246526953904033E-2"/>
                  <c:y val="-3.2904977034357588E-2"/>
                </c:manualLayout>
              </c:layout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'р 6'!$I$150:$M$150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 6'!$I$152:$M$152</c:f>
              <c:numCache>
                <c:formatCode>General</c:formatCode>
                <c:ptCount val="5"/>
                <c:pt idx="0">
                  <c:v>6.33</c:v>
                </c:pt>
                <c:pt idx="1">
                  <c:v>6.09</c:v>
                </c:pt>
                <c:pt idx="2">
                  <c:v>6.1099999999999985</c:v>
                </c:pt>
                <c:pt idx="3">
                  <c:v>6.14</c:v>
                </c:pt>
                <c:pt idx="4">
                  <c:v>6.1899999999999995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'р 6'!$H$153</c:f>
              <c:strCache>
                <c:ptCount val="1"/>
                <c:pt idx="0">
                  <c:v>по пожарам в сельской местности</c:v>
                </c:pt>
              </c:strCache>
            </c:strRef>
          </c:tx>
          <c:spPr>
            <a:ln>
              <a:solidFill>
                <a:srgbClr val="007A37"/>
              </a:solidFill>
            </a:ln>
          </c:spPr>
          <c:marker>
            <c:symbol val="circle"/>
            <c:size val="5"/>
            <c:spPr>
              <a:solidFill>
                <a:srgbClr val="00B050"/>
              </a:solidFill>
            </c:spPr>
          </c:marker>
          <c:dLbls>
            <c:dLbl>
              <c:idx val="0"/>
              <c:layout>
                <c:manualLayout>
                  <c:x val="-4.2405598612384389E-2"/>
                  <c:y val="-5.173279146558298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2430102623337662E-2"/>
                  <c:y val="-2.957040047413429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rgbClr val="007A37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'р 6'!$I$150:$M$150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 6'!$I$153:$M$153</c:f>
              <c:numCache>
                <c:formatCode>General</c:formatCode>
                <c:ptCount val="5"/>
                <c:pt idx="0">
                  <c:v>11.56</c:v>
                </c:pt>
                <c:pt idx="1">
                  <c:v>11.17</c:v>
                </c:pt>
                <c:pt idx="2">
                  <c:v>11.01</c:v>
                </c:pt>
                <c:pt idx="3">
                  <c:v>11.1</c:v>
                </c:pt>
                <c:pt idx="4">
                  <c:v>11.28</c:v>
                </c:pt>
              </c:numCache>
            </c:numRef>
          </c:val>
          <c:smooth val="1"/>
        </c:ser>
        <c:marker val="1"/>
        <c:axId val="135072384"/>
        <c:axId val="135106944"/>
      </c:lineChart>
      <c:catAx>
        <c:axId val="135072384"/>
        <c:scaling>
          <c:orientation val="minMax"/>
        </c:scaling>
        <c:axPos val="b"/>
        <c:numFmt formatCode="General" sourceLinked="1"/>
        <c:tickLblPos val="nextTo"/>
        <c:crossAx val="135106944"/>
        <c:crosses val="autoZero"/>
        <c:auto val="1"/>
        <c:lblAlgn val="ctr"/>
        <c:lblOffset val="100"/>
      </c:catAx>
      <c:valAx>
        <c:axId val="135106944"/>
        <c:scaling>
          <c:orientation val="minMax"/>
        </c:scaling>
        <c:axPos val="l"/>
        <c:majorGridlines/>
        <c:numFmt formatCode="General" sourceLinked="1"/>
        <c:tickLblPos val="nextTo"/>
        <c:crossAx val="13507238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'р 7'!$I$146</c:f>
              <c:strCache>
                <c:ptCount val="1"/>
                <c:pt idx="0">
                  <c:v>по всем пожарам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4.7793661158179032E-3"/>
                  <c:y val="-1.274917558382126E-2"/>
                </c:manualLayout>
              </c:layout>
              <c:showVal val="1"/>
            </c:dLbl>
            <c:dLbl>
              <c:idx val="2"/>
              <c:layout>
                <c:manualLayout>
                  <c:x val="-2.2969762417369391E-3"/>
                  <c:y val="-9.7814268942878185E-3"/>
                </c:manualLayout>
              </c:layout>
              <c:showVal val="1"/>
            </c:dLbl>
            <c:dLbl>
              <c:idx val="3"/>
              <c:layout>
                <c:manualLayout>
                  <c:x val="-3.6192801675787511E-3"/>
                  <c:y val="-3.489991101539666E-3"/>
                </c:manualLayout>
              </c:layout>
              <c:showVal val="1"/>
            </c:dLbl>
            <c:dLbl>
              <c:idx val="4"/>
              <c:layout>
                <c:manualLayout>
                  <c:x val="-2.505433923235724E-3"/>
                  <c:y val="-4.4396587178739616E-3"/>
                </c:manualLayout>
              </c:layout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rgbClr val="0000FF"/>
                    </a:solidFill>
                  </a:defRPr>
                </a:pPr>
                <a:endParaRPr lang="ru-RU"/>
              </a:p>
            </c:txPr>
            <c:showVal val="1"/>
          </c:dLbls>
          <c:cat>
            <c:multiLvlStrRef>
              <c:f>'р 7'!$J$144:$N$145</c:f>
              <c:multiLvlStrCache>
                <c:ptCount val="5"/>
                <c:lvl>
                  <c:pt idx="0">
                    <c:v>2014 г.</c:v>
                  </c:pt>
                </c:lvl>
                <c:lvl>
                  <c:pt idx="0">
                    <c:v>3 месяца </c:v>
                  </c:pt>
                  <c:pt idx="1">
                    <c:v>3 месяца 2015 г.</c:v>
                  </c:pt>
                  <c:pt idx="2">
                    <c:v>3 месяца 2016</c:v>
                  </c:pt>
                  <c:pt idx="3">
                    <c:v>3 месяца 2017 г.</c:v>
                  </c:pt>
                  <c:pt idx="4">
                    <c:v>3 месяца 2018 г.</c:v>
                  </c:pt>
                </c:lvl>
              </c:multiLvlStrCache>
            </c:multiLvlStrRef>
          </c:cat>
          <c:val>
            <c:numRef>
              <c:f>'р 7'!$J$146:$N$146</c:f>
              <c:numCache>
                <c:formatCode>General</c:formatCode>
                <c:ptCount val="5"/>
                <c:pt idx="0">
                  <c:v>12.09</c:v>
                </c:pt>
                <c:pt idx="1">
                  <c:v>11.46</c:v>
                </c:pt>
                <c:pt idx="2">
                  <c:v>11.17</c:v>
                </c:pt>
                <c:pt idx="3">
                  <c:v>11.2</c:v>
                </c:pt>
                <c:pt idx="4">
                  <c:v>11.23</c:v>
                </c:pt>
              </c:numCache>
            </c:numRef>
          </c:val>
        </c:ser>
        <c:ser>
          <c:idx val="1"/>
          <c:order val="1"/>
          <c:tx>
            <c:strRef>
              <c:f>'р 7'!$I$147</c:f>
              <c:strCache>
                <c:ptCount val="1"/>
                <c:pt idx="0">
                  <c:v>по пожарам в городской  местности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multiLvlStrRef>
              <c:f>'р 7'!$J$144:$N$145</c:f>
              <c:multiLvlStrCache>
                <c:ptCount val="5"/>
                <c:lvl>
                  <c:pt idx="0">
                    <c:v>2014 г.</c:v>
                  </c:pt>
                </c:lvl>
                <c:lvl>
                  <c:pt idx="0">
                    <c:v>3 месяца </c:v>
                  </c:pt>
                  <c:pt idx="1">
                    <c:v>3 месяца 2015 г.</c:v>
                  </c:pt>
                  <c:pt idx="2">
                    <c:v>3 месяца 2016</c:v>
                  </c:pt>
                  <c:pt idx="3">
                    <c:v>3 месяца 2017 г.</c:v>
                  </c:pt>
                  <c:pt idx="4">
                    <c:v>3 месяца 2018 г.</c:v>
                  </c:pt>
                </c:lvl>
              </c:multiLvlStrCache>
            </c:multiLvlStrRef>
          </c:cat>
          <c:val>
            <c:numRef>
              <c:f>'р 7'!$J$147:$N$147</c:f>
              <c:numCache>
                <c:formatCode>General</c:formatCode>
                <c:ptCount val="5"/>
                <c:pt idx="0">
                  <c:v>9.6300000000000008</c:v>
                </c:pt>
                <c:pt idx="1">
                  <c:v>9.14</c:v>
                </c:pt>
                <c:pt idx="2">
                  <c:v>8.91</c:v>
                </c:pt>
                <c:pt idx="3">
                  <c:v>8.91</c:v>
                </c:pt>
                <c:pt idx="4">
                  <c:v>8.8000000000000007</c:v>
                </c:pt>
              </c:numCache>
            </c:numRef>
          </c:val>
        </c:ser>
        <c:ser>
          <c:idx val="2"/>
          <c:order val="2"/>
          <c:tx>
            <c:strRef>
              <c:f>'р 7'!$I$148</c:f>
              <c:strCache>
                <c:ptCount val="1"/>
                <c:pt idx="0">
                  <c:v>по пожарам в сельской местности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6B8537"/>
                    </a:solidFill>
                  </a:defRPr>
                </a:pPr>
                <a:endParaRPr lang="ru-RU"/>
              </a:p>
            </c:txPr>
            <c:showVal val="1"/>
          </c:dLbls>
          <c:cat>
            <c:multiLvlStrRef>
              <c:f>'р 7'!$J$144:$N$145</c:f>
              <c:multiLvlStrCache>
                <c:ptCount val="5"/>
                <c:lvl>
                  <c:pt idx="0">
                    <c:v>2014 г.</c:v>
                  </c:pt>
                </c:lvl>
                <c:lvl>
                  <c:pt idx="0">
                    <c:v>3 месяца </c:v>
                  </c:pt>
                  <c:pt idx="1">
                    <c:v>3 месяца 2015 г.</c:v>
                  </c:pt>
                  <c:pt idx="2">
                    <c:v>3 месяца 2016</c:v>
                  </c:pt>
                  <c:pt idx="3">
                    <c:v>3 месяца 2017 г.</c:v>
                  </c:pt>
                  <c:pt idx="4">
                    <c:v>3 месяца 2018 г.</c:v>
                  </c:pt>
                </c:lvl>
              </c:multiLvlStrCache>
            </c:multiLvlStrRef>
          </c:cat>
          <c:val>
            <c:numRef>
              <c:f>'р 7'!$J$148:$N$148</c:f>
              <c:numCache>
                <c:formatCode>General</c:formatCode>
                <c:ptCount val="5"/>
                <c:pt idx="0">
                  <c:v>15.7</c:v>
                </c:pt>
                <c:pt idx="1">
                  <c:v>14.84</c:v>
                </c:pt>
                <c:pt idx="2">
                  <c:v>14.450000000000006</c:v>
                </c:pt>
                <c:pt idx="3">
                  <c:v>14.34</c:v>
                </c:pt>
                <c:pt idx="4">
                  <c:v>14.370000000000006</c:v>
                </c:pt>
              </c:numCache>
            </c:numRef>
          </c:val>
        </c:ser>
        <c:axId val="135145728"/>
        <c:axId val="135168000"/>
      </c:barChart>
      <c:catAx>
        <c:axId val="135145728"/>
        <c:scaling>
          <c:orientation val="minMax"/>
        </c:scaling>
        <c:axPos val="b"/>
        <c:numFmt formatCode="General" sourceLinked="1"/>
        <c:tickLblPos val="nextTo"/>
        <c:crossAx val="135168000"/>
        <c:crosses val="autoZero"/>
        <c:auto val="1"/>
        <c:lblAlgn val="ctr"/>
        <c:lblOffset val="100"/>
      </c:catAx>
      <c:valAx>
        <c:axId val="135168000"/>
        <c:scaling>
          <c:orientation val="minMax"/>
          <c:max val="17"/>
          <c:min val="0"/>
        </c:scaling>
        <c:axPos val="l"/>
        <c:majorGridlines/>
        <c:numFmt formatCode="General" sourceLinked="1"/>
        <c:tickLblPos val="nextTo"/>
        <c:crossAx val="135145728"/>
        <c:crosses val="autoZero"/>
        <c:crossBetween val="between"/>
      </c:valAx>
    </c:plotArea>
    <c:legend>
      <c:legendPos val="b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'р 8'!$A$183</c:f>
              <c:strCache>
                <c:ptCount val="1"/>
                <c:pt idx="0">
                  <c:v>по всем пожарам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Pt>
            <c:idx val="3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4.7793661158179032E-3"/>
                  <c:y val="-1.274917558382126E-2"/>
                </c:manualLayout>
              </c:layout>
              <c:showVal val="1"/>
            </c:dLbl>
            <c:dLbl>
              <c:idx val="2"/>
              <c:layout>
                <c:manualLayout>
                  <c:x val="-2.2969762417369391E-3"/>
                  <c:y val="-9.7814268942878185E-3"/>
                </c:manualLayout>
              </c:layout>
              <c:showVal val="1"/>
            </c:dLbl>
            <c:dLbl>
              <c:idx val="3"/>
              <c:layout>
                <c:manualLayout>
                  <c:x val="-3.6192801675787511E-3"/>
                  <c:y val="-3.489991101539666E-3"/>
                </c:manualLayout>
              </c:layout>
              <c:showVal val="1"/>
            </c:dLbl>
            <c:dLbl>
              <c:idx val="4"/>
              <c:layout>
                <c:manualLayout>
                  <c:x val="-2.505433923235724E-3"/>
                  <c:y val="-4.4396587178739616E-3"/>
                </c:manualLayout>
              </c:layout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'р 8'!$B$182:$F$182</c:f>
              <c:strCache>
                <c:ptCount val="5"/>
                <c:pt idx="0">
                  <c:v>3 мес. 2014 г.</c:v>
                </c:pt>
                <c:pt idx="1">
                  <c:v>3 мес.2015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 8'!$B$183:$F$183</c:f>
              <c:numCache>
                <c:formatCode>General</c:formatCode>
                <c:ptCount val="5"/>
                <c:pt idx="0">
                  <c:v>8.61</c:v>
                </c:pt>
                <c:pt idx="1">
                  <c:v>7.68</c:v>
                </c:pt>
                <c:pt idx="2">
                  <c:v>6.99</c:v>
                </c:pt>
                <c:pt idx="3">
                  <c:v>6.7700000000000014</c:v>
                </c:pt>
                <c:pt idx="4">
                  <c:v>6.74</c:v>
                </c:pt>
              </c:numCache>
            </c:numRef>
          </c:val>
        </c:ser>
        <c:ser>
          <c:idx val="1"/>
          <c:order val="1"/>
          <c:tx>
            <c:strRef>
              <c:f>'р 8'!$A$184</c:f>
              <c:strCache>
                <c:ptCount val="1"/>
                <c:pt idx="0">
                  <c:v>по пожарам в городской местности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'р 8'!$B$182:$F$182</c:f>
              <c:strCache>
                <c:ptCount val="5"/>
                <c:pt idx="0">
                  <c:v>3 мес. 2014 г.</c:v>
                </c:pt>
                <c:pt idx="1">
                  <c:v>3 мес.2015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 8'!$B$184:$F$184</c:f>
              <c:numCache>
                <c:formatCode>General</c:formatCode>
                <c:ptCount val="5"/>
                <c:pt idx="0">
                  <c:v>7.6599999999999975</c:v>
                </c:pt>
                <c:pt idx="1">
                  <c:v>6.6099999999999985</c:v>
                </c:pt>
                <c:pt idx="2">
                  <c:v>6.21</c:v>
                </c:pt>
                <c:pt idx="3">
                  <c:v>5.9700000000000024</c:v>
                </c:pt>
                <c:pt idx="4">
                  <c:v>5.85</c:v>
                </c:pt>
              </c:numCache>
            </c:numRef>
          </c:val>
        </c:ser>
        <c:ser>
          <c:idx val="2"/>
          <c:order val="2"/>
          <c:tx>
            <c:strRef>
              <c:f>'р 8'!$A$185</c:f>
              <c:strCache>
                <c:ptCount val="1"/>
                <c:pt idx="0">
                  <c:v>по пожарам в сельской местности</c:v>
                </c:pt>
              </c:strCache>
            </c:strRef>
          </c:tx>
          <c:dLbls>
            <c:showVal val="1"/>
          </c:dLbls>
          <c:cat>
            <c:strRef>
              <c:f>'р 8'!$B$182:$F$182</c:f>
              <c:strCache>
                <c:ptCount val="5"/>
                <c:pt idx="0">
                  <c:v>3 мес. 2014 г.</c:v>
                </c:pt>
                <c:pt idx="1">
                  <c:v>3 мес.2015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'р 8'!$B$185:$F$185</c:f>
              <c:numCache>
                <c:formatCode>General</c:formatCode>
                <c:ptCount val="5"/>
                <c:pt idx="0">
                  <c:v>9.19</c:v>
                </c:pt>
                <c:pt idx="1">
                  <c:v>8.48</c:v>
                </c:pt>
                <c:pt idx="2">
                  <c:v>7.22</c:v>
                </c:pt>
                <c:pt idx="3">
                  <c:v>7.07</c:v>
                </c:pt>
                <c:pt idx="4">
                  <c:v>6.8599999999999985</c:v>
                </c:pt>
              </c:numCache>
            </c:numRef>
          </c:val>
        </c:ser>
        <c:overlap val="100"/>
        <c:axId val="135203072"/>
        <c:axId val="135221248"/>
      </c:barChart>
      <c:catAx>
        <c:axId val="135203072"/>
        <c:scaling>
          <c:orientation val="minMax"/>
        </c:scaling>
        <c:axPos val="b"/>
        <c:numFmt formatCode="General" sourceLinked="1"/>
        <c:tickLblPos val="nextTo"/>
        <c:crossAx val="135221248"/>
        <c:crosses val="autoZero"/>
        <c:auto val="1"/>
        <c:lblAlgn val="ctr"/>
        <c:lblOffset val="100"/>
      </c:catAx>
      <c:valAx>
        <c:axId val="135221248"/>
        <c:scaling>
          <c:orientation val="minMax"/>
          <c:max val="25"/>
        </c:scaling>
        <c:axPos val="l"/>
        <c:majorGridlines/>
        <c:numFmt formatCode="General" sourceLinked="1"/>
        <c:tickLblPos val="nextTo"/>
        <c:crossAx val="135203072"/>
        <c:crosses val="autoZero"/>
        <c:crossBetween val="between"/>
      </c:valAx>
    </c:plotArea>
    <c:legend>
      <c:legendPos val="b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р9!$B$168</c:f>
              <c:strCache>
                <c:ptCount val="1"/>
                <c:pt idx="0">
                  <c:v>по всем пожарам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Pt>
            <c:idx val="3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4.7793661158179032E-3"/>
                  <c:y val="-1.274917558382126E-2"/>
                </c:manualLayout>
              </c:layout>
              <c:showVal val="1"/>
            </c:dLbl>
            <c:dLbl>
              <c:idx val="2"/>
              <c:layout>
                <c:manualLayout>
                  <c:x val="-2.2969762417369391E-3"/>
                  <c:y val="-9.7814268942878185E-3"/>
                </c:manualLayout>
              </c:layout>
              <c:showVal val="1"/>
            </c:dLbl>
            <c:dLbl>
              <c:idx val="3"/>
              <c:layout>
                <c:manualLayout>
                  <c:x val="-3.6192801675787511E-3"/>
                  <c:y val="-3.489991101539666E-3"/>
                </c:manualLayout>
              </c:layout>
              <c:showVal val="1"/>
            </c:dLbl>
            <c:dLbl>
              <c:idx val="4"/>
              <c:layout>
                <c:manualLayout>
                  <c:x val="-2.505433923235724E-3"/>
                  <c:y val="-4.4396587178739616E-3"/>
                </c:manualLayout>
              </c:layout>
              <c:showVal val="1"/>
            </c:dLbl>
            <c:txPr>
              <a:bodyPr/>
              <a:lstStyle/>
              <a:p>
                <a:pPr>
                  <a:defRPr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р9!$C$167:$G$167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р9!$C$168:$G$168</c:f>
              <c:numCache>
                <c:formatCode>General</c:formatCode>
                <c:ptCount val="5"/>
                <c:pt idx="0">
                  <c:v>10.6</c:v>
                </c:pt>
                <c:pt idx="1">
                  <c:v>9.74</c:v>
                </c:pt>
                <c:pt idx="2">
                  <c:v>9.0400000000000009</c:v>
                </c:pt>
                <c:pt idx="3">
                  <c:v>8.81</c:v>
                </c:pt>
                <c:pt idx="4">
                  <c:v>8.8500000000000068</c:v>
                </c:pt>
              </c:numCache>
            </c:numRef>
          </c:val>
        </c:ser>
        <c:ser>
          <c:idx val="1"/>
          <c:order val="1"/>
          <c:tx>
            <c:strRef>
              <c:f>р9!$B$169</c:f>
              <c:strCache>
                <c:ptCount val="1"/>
                <c:pt idx="0">
                  <c:v>по пожарам в городах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р9!$C$167:$G$167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р9!$C$169:$G$169</c:f>
              <c:numCache>
                <c:formatCode>General</c:formatCode>
                <c:ptCount val="5"/>
                <c:pt idx="0">
                  <c:v>8.0300000000000011</c:v>
                </c:pt>
                <c:pt idx="1">
                  <c:v>7.13</c:v>
                </c:pt>
                <c:pt idx="2">
                  <c:v>6.59</c:v>
                </c:pt>
                <c:pt idx="3">
                  <c:v>6.4300000000000024</c:v>
                </c:pt>
                <c:pt idx="4">
                  <c:v>6.33</c:v>
                </c:pt>
              </c:numCache>
            </c:numRef>
          </c:val>
        </c:ser>
        <c:ser>
          <c:idx val="2"/>
          <c:order val="2"/>
          <c:tx>
            <c:strRef>
              <c:f>р9!$B$170</c:f>
              <c:strCache>
                <c:ptCount val="1"/>
                <c:pt idx="0">
                  <c:v>по пожарам в сельской местности</c:v>
                </c:pt>
              </c:strCache>
            </c:strRef>
          </c:tx>
          <c:dLbls>
            <c:showVal val="1"/>
          </c:dLbls>
          <c:cat>
            <c:strRef>
              <c:f>р9!$C$167:$G$167</c:f>
              <c:strCache>
                <c:ptCount val="5"/>
                <c:pt idx="0">
                  <c:v>3 мес. 2014 г.</c:v>
                </c:pt>
                <c:pt idx="1">
                  <c:v>3 мес. 2015 г.</c:v>
                </c:pt>
                <c:pt idx="2">
                  <c:v>3 мес. 2016 г.</c:v>
                </c:pt>
                <c:pt idx="3">
                  <c:v>3 мес. 2017 г.</c:v>
                </c:pt>
                <c:pt idx="4">
                  <c:v>3 мес. 2018 г.</c:v>
                </c:pt>
              </c:strCache>
            </c:strRef>
          </c:cat>
          <c:val>
            <c:numRef>
              <c:f>р9!$C$170:$G$170</c:f>
              <c:numCache>
                <c:formatCode>General</c:formatCode>
                <c:ptCount val="5"/>
                <c:pt idx="0">
                  <c:v>13.06</c:v>
                </c:pt>
                <c:pt idx="1">
                  <c:v>11.93</c:v>
                </c:pt>
                <c:pt idx="2">
                  <c:v>11.02</c:v>
                </c:pt>
                <c:pt idx="3">
                  <c:v>10.15</c:v>
                </c:pt>
                <c:pt idx="4">
                  <c:v>9.7800000000000011</c:v>
                </c:pt>
              </c:numCache>
            </c:numRef>
          </c:val>
        </c:ser>
        <c:overlap val="100"/>
        <c:axId val="135268608"/>
        <c:axId val="135278592"/>
      </c:barChart>
      <c:catAx>
        <c:axId val="135268608"/>
        <c:scaling>
          <c:orientation val="minMax"/>
        </c:scaling>
        <c:axPos val="b"/>
        <c:numFmt formatCode="General" sourceLinked="1"/>
        <c:tickLblPos val="nextTo"/>
        <c:crossAx val="135278592"/>
        <c:crosses val="autoZero"/>
        <c:auto val="1"/>
        <c:lblAlgn val="ctr"/>
        <c:lblOffset val="100"/>
      </c:catAx>
      <c:valAx>
        <c:axId val="135278592"/>
        <c:scaling>
          <c:orientation val="minMax"/>
        </c:scaling>
        <c:axPos val="l"/>
        <c:majorGridlines/>
        <c:numFmt formatCode="General" sourceLinked="1"/>
        <c:tickLblPos val="nextTo"/>
        <c:crossAx val="135268608"/>
        <c:crosses val="autoZero"/>
        <c:crossBetween val="between"/>
      </c:valAx>
    </c:plotArea>
    <c:legend>
      <c:legendPos val="b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0.77869</cdr:x>
      <cdr:y>0.85979</cdr:y>
    </cdr:from>
    <cdr:to>
      <cdr:x>0.99377</cdr:x>
      <cdr:y>0.90716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03875" y="3889374"/>
          <a:ext cx="1547812" cy="2143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Количество АЦ, ед.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0.77869</cdr:x>
      <cdr:y>0.85979</cdr:y>
    </cdr:from>
    <cdr:to>
      <cdr:x>0.99377</cdr:x>
      <cdr:y>0.90716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03875" y="3889374"/>
          <a:ext cx="1547812" cy="2143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Количество АЦ, ед.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240413-8718-4EB3-9D3A-60468634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21186</Words>
  <Characters>119919</Characters>
  <Application>Microsoft Office Word</Application>
  <DocSecurity>0</DocSecurity>
  <Lines>9993</Lines>
  <Paragraphs>8300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132805</CharactersWithSpaces>
  <SharedDoc>false</SharedDoc>
  <HLinks>
    <vt:vector size="18" baseType="variant">
      <vt:variant>
        <vt:i4>1966130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_Toc468875922</vt:lpwstr>
      </vt:variant>
      <vt:variant>
        <vt:i4>1900594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_Toc468875919</vt:lpwstr>
      </vt:variant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_Toc468875918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pchelincev_ov</cp:lastModifiedBy>
  <cp:revision>2</cp:revision>
  <cp:lastPrinted>2018-02-26T09:07:00Z</cp:lastPrinted>
  <dcterms:created xsi:type="dcterms:W3CDTF">2018-07-26T02:27:00Z</dcterms:created>
  <dcterms:modified xsi:type="dcterms:W3CDTF">2018-07-26T02:27:00Z</dcterms:modified>
</cp:coreProperties>
</file>