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90" w:rsidRPr="003E7E13" w:rsidRDefault="00D71090" w:rsidP="00D71090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D71090" w:rsidRPr="003E7E13" w:rsidRDefault="00D71090" w:rsidP="00D71090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D71090" w:rsidRPr="003E7E13" w:rsidRDefault="00D71090" w:rsidP="00D71090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71090" w:rsidRPr="003E7E13" w:rsidRDefault="00D71090" w:rsidP="00D71090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71090" w:rsidRPr="003E7E13" w:rsidRDefault="00D71090" w:rsidP="00D71090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Азейского  сельского  поселения</w:t>
      </w:r>
    </w:p>
    <w:p w:rsidR="00D71090" w:rsidRPr="003E7E13" w:rsidRDefault="00D71090" w:rsidP="00D71090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090" w:rsidRPr="003E7E13" w:rsidRDefault="00D71090" w:rsidP="00D71090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E7E1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E7E13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71090" w:rsidRPr="00A25340" w:rsidRDefault="00D71090" w:rsidP="00D71090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01</w:t>
      </w:r>
      <w:r w:rsidRPr="00A25340">
        <w:rPr>
          <w:rFonts w:ascii="Times New Roman" w:hAnsi="Times New Roman" w:cs="Times New Roman"/>
          <w:b/>
          <w:sz w:val="32"/>
          <w:szCs w:val="32"/>
        </w:rPr>
        <w:t>. 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A25340">
        <w:rPr>
          <w:rFonts w:ascii="Times New Roman" w:hAnsi="Times New Roman" w:cs="Times New Roman"/>
          <w:b/>
          <w:sz w:val="32"/>
          <w:szCs w:val="32"/>
        </w:rPr>
        <w:t>.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A25340"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                                    № 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A25340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A25340">
        <w:rPr>
          <w:rFonts w:ascii="Times New Roman" w:hAnsi="Times New Roman" w:cs="Times New Roman"/>
          <w:b/>
          <w:sz w:val="32"/>
          <w:szCs w:val="32"/>
        </w:rPr>
        <w:t>рг</w:t>
      </w:r>
      <w:proofErr w:type="spellEnd"/>
    </w:p>
    <w:p w:rsidR="00D71090" w:rsidRPr="00A25340" w:rsidRDefault="00D71090" w:rsidP="00D71090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090" w:rsidRPr="00A25340" w:rsidRDefault="00D71090" w:rsidP="00D71090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2534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с. Азей</w:t>
      </w:r>
    </w:p>
    <w:p w:rsidR="00D71090" w:rsidRPr="00A25340" w:rsidRDefault="00D71090" w:rsidP="00D71090">
      <w:pPr>
        <w:spacing w:after="0"/>
        <w:rPr>
          <w:rFonts w:ascii="Times New Roman" w:hAnsi="Times New Roman" w:cs="Times New Roman"/>
        </w:rPr>
      </w:pPr>
    </w:p>
    <w:p w:rsidR="00D71090" w:rsidRPr="00A25340" w:rsidRDefault="00D71090" w:rsidP="00D710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25340">
        <w:rPr>
          <w:rFonts w:ascii="Times New Roman" w:hAnsi="Times New Roman" w:cs="Times New Roman"/>
          <w:b/>
          <w:i/>
          <w:sz w:val="28"/>
          <w:szCs w:val="28"/>
        </w:rPr>
        <w:t xml:space="preserve">Об усилении </w:t>
      </w:r>
      <w:proofErr w:type="gramStart"/>
      <w:r w:rsidRPr="00A25340">
        <w:rPr>
          <w:rFonts w:ascii="Times New Roman" w:hAnsi="Times New Roman" w:cs="Times New Roman"/>
          <w:b/>
          <w:i/>
          <w:sz w:val="28"/>
          <w:szCs w:val="28"/>
        </w:rPr>
        <w:t>противопожарной</w:t>
      </w:r>
      <w:proofErr w:type="gramEnd"/>
    </w:p>
    <w:p w:rsidR="00D71090" w:rsidRPr="00A25340" w:rsidRDefault="00D71090" w:rsidP="00D710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25340">
        <w:rPr>
          <w:rFonts w:ascii="Times New Roman" w:hAnsi="Times New Roman" w:cs="Times New Roman"/>
          <w:b/>
          <w:i/>
          <w:sz w:val="28"/>
          <w:szCs w:val="28"/>
        </w:rPr>
        <w:t>безопасности и профилактике</w:t>
      </w:r>
    </w:p>
    <w:p w:rsidR="00D71090" w:rsidRPr="00A25340" w:rsidRDefault="00D71090" w:rsidP="00D710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25340">
        <w:rPr>
          <w:rFonts w:ascii="Times New Roman" w:hAnsi="Times New Roman" w:cs="Times New Roman"/>
          <w:b/>
          <w:i/>
          <w:sz w:val="28"/>
          <w:szCs w:val="28"/>
        </w:rPr>
        <w:t>возгораний на территории</w:t>
      </w:r>
    </w:p>
    <w:p w:rsidR="00D71090" w:rsidRPr="00A25340" w:rsidRDefault="00D71090" w:rsidP="00D710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25340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D71090" w:rsidRPr="00A25340" w:rsidRDefault="00D71090" w:rsidP="00D7109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A25340">
        <w:rPr>
          <w:rFonts w:ascii="Times New Roman" w:hAnsi="Times New Roman" w:cs="Times New Roman"/>
          <w:sz w:val="28"/>
          <w:szCs w:val="28"/>
        </w:rPr>
        <w:t xml:space="preserve">В целях усиления противопожарной безопасности и профилактики возгораний, обеспечения и координации мероприятий по борьбе с природными пожарами на территории Азейского сельского поселения  создать рабочую группу в составе:  </w:t>
      </w:r>
    </w:p>
    <w:p w:rsidR="00D71090" w:rsidRPr="00A25340" w:rsidRDefault="00D71090" w:rsidP="00D71090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71090" w:rsidRPr="00A25340" w:rsidRDefault="00D71090" w:rsidP="00D7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Семенова Е.Н. – председатель рабочей группы – глава Азейского сельского   </w:t>
      </w:r>
    </w:p>
    <w:p w:rsidR="00D71090" w:rsidRPr="00A25340" w:rsidRDefault="00D71090" w:rsidP="00D7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                             поселения</w:t>
      </w:r>
    </w:p>
    <w:p w:rsidR="00D71090" w:rsidRPr="00A25340" w:rsidRDefault="00D71090" w:rsidP="00D7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Члены группы: </w:t>
      </w:r>
    </w:p>
    <w:p w:rsidR="00D71090" w:rsidRPr="00A25340" w:rsidRDefault="00D71090" w:rsidP="00D71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Чернобров С.К.</w:t>
      </w:r>
      <w:r w:rsidRPr="00A25340">
        <w:rPr>
          <w:rFonts w:ascii="Times New Roman" w:hAnsi="Times New Roman" w:cs="Times New Roman"/>
          <w:sz w:val="28"/>
          <w:szCs w:val="28"/>
        </w:rPr>
        <w:t xml:space="preserve"> –  депутат Думы Азейского сельского поселения</w:t>
      </w:r>
    </w:p>
    <w:p w:rsidR="00D71090" w:rsidRPr="00A25340" w:rsidRDefault="00D71090" w:rsidP="00D71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Татарников О.В. </w:t>
      </w:r>
      <w:r w:rsidRPr="00A25340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генеральный директор МУСХП «Центральное»</w:t>
      </w:r>
    </w:p>
    <w:p w:rsidR="00D71090" w:rsidRPr="00A25340" w:rsidRDefault="00D71090" w:rsidP="00D7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Беломестных А.А. –  заведующая </w:t>
      </w:r>
      <w:proofErr w:type="spellStart"/>
      <w:r w:rsidRPr="00A25340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A25340">
        <w:rPr>
          <w:rFonts w:ascii="Times New Roman" w:hAnsi="Times New Roman" w:cs="Times New Roman"/>
          <w:sz w:val="28"/>
          <w:szCs w:val="28"/>
        </w:rPr>
        <w:t xml:space="preserve"> с. Азей;</w:t>
      </w:r>
    </w:p>
    <w:p w:rsidR="00D71090" w:rsidRPr="00A25340" w:rsidRDefault="00D71090" w:rsidP="00D710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Непокрытых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A25340">
        <w:rPr>
          <w:rFonts w:ascii="Times New Roman" w:hAnsi="Times New Roman" w:cs="Times New Roman"/>
          <w:sz w:val="28"/>
          <w:szCs w:val="28"/>
        </w:rPr>
        <w:t xml:space="preserve"> –  участковый уполномоченный, капитан милиции ГРОВД </w:t>
      </w:r>
    </w:p>
    <w:p w:rsidR="00D71090" w:rsidRPr="00A25340" w:rsidRDefault="00D71090" w:rsidP="00D7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                                 г</w:t>
      </w:r>
      <w:proofErr w:type="gramStart"/>
      <w:r w:rsidRPr="00A2534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25340">
        <w:rPr>
          <w:rFonts w:ascii="Times New Roman" w:hAnsi="Times New Roman" w:cs="Times New Roman"/>
          <w:sz w:val="28"/>
          <w:szCs w:val="28"/>
        </w:rPr>
        <w:t xml:space="preserve">улун                                     </w:t>
      </w:r>
    </w:p>
    <w:p w:rsidR="00D71090" w:rsidRPr="00A25340" w:rsidRDefault="00D71090" w:rsidP="00D7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>Кухта Е.В. –  директор МУ «Дом культуры» с. Азей;</w:t>
      </w:r>
    </w:p>
    <w:p w:rsidR="00D71090" w:rsidRPr="00A25340" w:rsidRDefault="00D71090" w:rsidP="00D710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5340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A25340">
        <w:rPr>
          <w:rFonts w:ascii="Times New Roman" w:hAnsi="Times New Roman" w:cs="Times New Roman"/>
          <w:sz w:val="28"/>
          <w:szCs w:val="28"/>
        </w:rPr>
        <w:t xml:space="preserve"> Н.Н. –  директор МО «СОШ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340">
        <w:rPr>
          <w:rFonts w:ascii="Times New Roman" w:hAnsi="Times New Roman" w:cs="Times New Roman"/>
          <w:sz w:val="28"/>
          <w:szCs w:val="28"/>
        </w:rPr>
        <w:t xml:space="preserve">Азей». </w:t>
      </w: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>1. Проверить готовность добровольной пожарной охраны и ее оснащенность.</w:t>
      </w: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5340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A25340">
        <w:rPr>
          <w:rFonts w:ascii="Times New Roman" w:hAnsi="Times New Roman" w:cs="Times New Roman"/>
          <w:sz w:val="28"/>
          <w:szCs w:val="28"/>
        </w:rPr>
        <w:t xml:space="preserve"> главы Азейского сельского поселения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25340">
        <w:rPr>
          <w:rFonts w:ascii="Times New Roman" w:hAnsi="Times New Roman" w:cs="Times New Roman"/>
          <w:sz w:val="28"/>
          <w:szCs w:val="28"/>
        </w:rPr>
        <w:t xml:space="preserve">-рг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25340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5340">
        <w:rPr>
          <w:rFonts w:ascii="Times New Roman" w:hAnsi="Times New Roman" w:cs="Times New Roman"/>
          <w:sz w:val="28"/>
          <w:szCs w:val="28"/>
        </w:rPr>
        <w:t xml:space="preserve"> года общественным наблюдателям:</w:t>
      </w:r>
    </w:p>
    <w:p w:rsidR="00D7109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Филиппович Татьяна Александровна – </w:t>
      </w:r>
      <w:r>
        <w:rPr>
          <w:rFonts w:ascii="Times New Roman" w:hAnsi="Times New Roman" w:cs="Times New Roman"/>
          <w:sz w:val="28"/>
          <w:szCs w:val="28"/>
        </w:rPr>
        <w:t>д. Нюра;</w:t>
      </w: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Агальцов  Аркадий  Анатольевич    - д. Нюра</w:t>
      </w: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lastRenderedPageBreak/>
        <w:t>Кухта Елена Васильевна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340">
        <w:rPr>
          <w:rFonts w:ascii="Times New Roman" w:hAnsi="Times New Roman" w:cs="Times New Roman"/>
          <w:sz w:val="28"/>
          <w:szCs w:val="28"/>
        </w:rPr>
        <w:t>Азей</w:t>
      </w: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Горбунова Наталья Валерьевна – </w:t>
      </w:r>
      <w:r>
        <w:rPr>
          <w:rFonts w:ascii="Times New Roman" w:hAnsi="Times New Roman" w:cs="Times New Roman"/>
          <w:sz w:val="28"/>
          <w:szCs w:val="28"/>
        </w:rPr>
        <w:t>с. Азей</w:t>
      </w: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немедленно сообщать главе администрации </w:t>
      </w:r>
      <w:proofErr w:type="gramStart"/>
      <w:r w:rsidRPr="00A2534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25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340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A25340">
        <w:rPr>
          <w:rFonts w:ascii="Times New Roman" w:hAnsi="Times New Roman" w:cs="Times New Roman"/>
          <w:sz w:val="28"/>
          <w:szCs w:val="28"/>
        </w:rPr>
        <w:t>. 40-0-64,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5340">
        <w:rPr>
          <w:rFonts w:ascii="Times New Roman" w:hAnsi="Times New Roman" w:cs="Times New Roman"/>
          <w:sz w:val="28"/>
          <w:szCs w:val="28"/>
        </w:rPr>
        <w:t>914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5340">
        <w:rPr>
          <w:rFonts w:ascii="Times New Roman" w:hAnsi="Times New Roman" w:cs="Times New Roman"/>
          <w:sz w:val="28"/>
          <w:szCs w:val="28"/>
        </w:rPr>
        <w:t>951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5340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5340">
        <w:rPr>
          <w:rFonts w:ascii="Times New Roman" w:hAnsi="Times New Roman" w:cs="Times New Roman"/>
          <w:sz w:val="28"/>
          <w:szCs w:val="28"/>
        </w:rPr>
        <w:t>97 о возникновении пожаров на территории поселения.</w:t>
      </w: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90" w:rsidRPr="00334143" w:rsidRDefault="00D71090" w:rsidP="00D7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3. Провести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работу по </w:t>
      </w:r>
      <w:r w:rsidRPr="00334143">
        <w:rPr>
          <w:rFonts w:ascii="Times New Roman" w:hAnsi="Times New Roman" w:cs="Times New Roman"/>
          <w:sz w:val="28"/>
          <w:szCs w:val="28"/>
        </w:rPr>
        <w:t>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143">
        <w:rPr>
          <w:rFonts w:ascii="Times New Roman" w:hAnsi="Times New Roman" w:cs="Times New Roman"/>
          <w:sz w:val="28"/>
          <w:szCs w:val="28"/>
        </w:rPr>
        <w:t>безопасности и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143">
        <w:rPr>
          <w:rFonts w:ascii="Times New Roman" w:hAnsi="Times New Roman" w:cs="Times New Roman"/>
          <w:sz w:val="28"/>
          <w:szCs w:val="28"/>
        </w:rPr>
        <w:t>возгораний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143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плану утвержденному распоряжением администрации Азейского сельского поселения от 30.03.2015 г. № 16-рг «Об утверждении плана основных мероприятий по обеспечению пожарной безопасности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летний период 2015 г.» </w:t>
      </w: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Генеральному д</w:t>
      </w:r>
      <w:r w:rsidRPr="00A25340">
        <w:rPr>
          <w:rFonts w:ascii="Times New Roman" w:hAnsi="Times New Roman" w:cs="Times New Roman"/>
          <w:sz w:val="28"/>
          <w:szCs w:val="28"/>
        </w:rPr>
        <w:t xml:space="preserve">иректору </w:t>
      </w:r>
      <w:r>
        <w:rPr>
          <w:rFonts w:ascii="Times New Roman" w:hAnsi="Times New Roman" w:cs="Times New Roman"/>
          <w:sz w:val="28"/>
          <w:szCs w:val="28"/>
        </w:rPr>
        <w:t>МУСХП</w:t>
      </w:r>
      <w:r w:rsidRPr="00A2534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Центральное</w:t>
      </w:r>
      <w:r w:rsidRPr="00A253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Татарникову О.В</w:t>
      </w:r>
      <w:r w:rsidRPr="00A25340">
        <w:rPr>
          <w:rFonts w:ascii="Times New Roman" w:hAnsi="Times New Roman" w:cs="Times New Roman"/>
          <w:sz w:val="28"/>
          <w:szCs w:val="28"/>
        </w:rPr>
        <w:t xml:space="preserve">., в ведении которого находятся водонапорные башни </w:t>
      </w: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Pr="00A25340">
        <w:rPr>
          <w:rFonts w:ascii="Times New Roman" w:hAnsi="Times New Roman" w:cs="Times New Roman"/>
          <w:sz w:val="28"/>
          <w:szCs w:val="28"/>
        </w:rPr>
        <w:t xml:space="preserve">источников наружного противопожарного водоснабжения и подъездов к ним. </w:t>
      </w: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>5. Настоящее распоряжение опубликовать в газете «Азейский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Азейского сельского поселения</w:t>
      </w:r>
      <w:r w:rsidRPr="00A25340">
        <w:rPr>
          <w:rFonts w:ascii="Times New Roman" w:hAnsi="Times New Roman" w:cs="Times New Roman"/>
          <w:sz w:val="28"/>
          <w:szCs w:val="28"/>
        </w:rPr>
        <w:t>.</w:t>
      </w: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253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534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9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9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90" w:rsidRDefault="00D71090" w:rsidP="00D71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Азейского</w:t>
      </w:r>
    </w:p>
    <w:p w:rsidR="00D71090" w:rsidRPr="00A25340" w:rsidRDefault="00D71090" w:rsidP="00D710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Е.Н.Семенова</w:t>
      </w: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90" w:rsidRPr="00A25340" w:rsidRDefault="00D71090" w:rsidP="00D7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76D" w:rsidRDefault="004D576D"/>
    <w:sectPr w:rsidR="004D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1090"/>
    <w:rsid w:val="004D576D"/>
    <w:rsid w:val="00D7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>Home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2015-04-16T02:39:00Z</dcterms:created>
  <dcterms:modified xsi:type="dcterms:W3CDTF">2015-04-16T02:39:00Z</dcterms:modified>
</cp:coreProperties>
</file>