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CD8" w:rsidRPr="00FD5EAE" w:rsidRDefault="00A27CD8" w:rsidP="00356B1D">
      <w:pPr>
        <w:shd w:val="clear" w:color="auto" w:fill="FDFE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2"/>
          <w:szCs w:val="32"/>
          <w:lang w:eastAsia="ru-RU"/>
        </w:rPr>
      </w:pPr>
      <w:r w:rsidRPr="00FD5EAE">
        <w:rPr>
          <w:rFonts w:ascii="Times New Roman" w:eastAsia="Times New Roman" w:hAnsi="Times New Roman" w:cs="Times New Roman"/>
          <w:b/>
          <w:color w:val="FF0000"/>
          <w:spacing w:val="-15"/>
          <w:kern w:val="36"/>
          <w:sz w:val="32"/>
          <w:szCs w:val="32"/>
          <w:lang w:eastAsia="ru-RU"/>
        </w:rPr>
        <w:t>А знаем ли мы требования пожарной безопасности?</w:t>
      </w:r>
    </w:p>
    <w:p w:rsidR="008B69D3" w:rsidRDefault="00A27CD8" w:rsidP="00A27CD8">
      <w:pPr>
        <w:shd w:val="clear" w:color="auto" w:fill="FDFEFF"/>
        <w:spacing w:before="150" w:after="225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C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Не много остается времени до наступления весенне-летнего пожароопасного периода, как только на территории населенных пунктов сойдет снежный покров, по опыту п</w:t>
      </w:r>
      <w:r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р</w:t>
      </w:r>
      <w:r w:rsidRPr="00A27CD8">
        <w:rPr>
          <w:rFonts w:ascii="Times New Roman" w:eastAsia="Times New Roman" w:hAnsi="Times New Roman" w:cs="Times New Roman"/>
          <w:spacing w:val="-15"/>
          <w:kern w:val="36"/>
          <w:sz w:val="28"/>
          <w:szCs w:val="28"/>
          <w:lang w:eastAsia="ru-RU"/>
        </w:rPr>
        <w:t>ошлых лет на всей территории Иркутской области будет введен особый противопожарный режим.</w:t>
      </w:r>
      <w:r>
        <w:rPr>
          <w:rFonts w:ascii="Times New Roman" w:eastAsia="Times New Roman" w:hAnsi="Times New Roman" w:cs="Times New Roman"/>
          <w:spacing w:val="-15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ПЧ-113 с. Котик</w:t>
      </w:r>
      <w:r w:rsidR="00356B1D" w:rsidRPr="0036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ОГБУ «Пожарно-спасательная служба Иркутской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рекомендуют</w:t>
      </w:r>
      <w:r w:rsidR="00356B1D"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незамедлительно </w:t>
      </w:r>
      <w:r w:rsidR="00356B1D" w:rsidRPr="00364B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</w:t>
      </w:r>
      <w:r w:rsidR="00356B1D"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356B1D" w:rsidRPr="0036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мероприятия, проводимые в рамках особого противопожарного</w:t>
      </w:r>
      <w:r w:rsidR="00356B1D"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6AB"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</w:t>
      </w:r>
      <w:r w:rsidR="003436AB" w:rsidRPr="00364BB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36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6B1D"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B1D" w:rsidRDefault="00383215" w:rsidP="008B69D3">
      <w:pPr>
        <w:shd w:val="clear" w:color="auto" w:fill="FDFEFF"/>
        <w:spacing w:before="150" w:after="225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Хотелось бы напомнить один день весны 2019 года.</w:t>
      </w:r>
      <w:r w:rsidR="008B69D3" w:rsidRPr="008B69D3">
        <w:rPr>
          <w:noProof/>
          <w:lang w:eastAsia="ru-RU"/>
        </w:rPr>
        <w:t xml:space="preserve"> </w:t>
      </w:r>
      <w:r w:rsidR="008B69D3">
        <w:rPr>
          <w:noProof/>
          <w:lang w:eastAsia="ru-RU"/>
        </w:rPr>
        <w:drawing>
          <wp:inline distT="0" distB="0" distL="0" distR="0" wp14:anchorId="13D96F0D" wp14:editId="2D74F0D7">
            <wp:extent cx="5581650" cy="3505200"/>
            <wp:effectExtent l="0" t="0" r="0" b="0"/>
            <wp:docPr id="3" name="Рисунок 3" descr="http://gazetahot.ru/uploads/posts/2013-12/138818584417c47de12d492f56dbe3b631da0a9b4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zetahot.ru/uploads/posts/2013-12/138818584417c47de12d492f56dbe3b631da0a9b4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379" w:rsidRPr="00D66590" w:rsidRDefault="00383215" w:rsidP="00B01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тот день, </w:t>
      </w:r>
      <w:r w:rsidR="005B591F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="00B01379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мая</w:t>
      </w:r>
      <w:r w:rsidR="00162BE7" w:rsidRPr="0016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2019 </w:t>
      </w:r>
      <w:r w:rsidR="00B01379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на территории Котикского и Афанасьевского сельского поселений один за одним произошло два значительных пожара, повлекших большой материальный ущерб. Первый пожар </w:t>
      </w:r>
      <w:r w:rsidR="005B591F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вспыхнул в 12 часов 21 минуту</w:t>
      </w:r>
      <w:r w:rsidR="00B01379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2B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</w:t>
      </w:r>
      <w:r w:rsidR="00A5012B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12B" w:rsidRPr="00162BE7">
        <w:rPr>
          <w:rFonts w:ascii="Times New Roman" w:eastAsia="Times New Roman" w:hAnsi="Times New Roman" w:cs="Times New Roman"/>
          <w:sz w:val="28"/>
          <w:szCs w:val="28"/>
          <w:lang w:eastAsia="ar-SA"/>
        </w:rPr>
        <w:t>неблагоприятных метеорологических условиях (скорость ветра дости</w:t>
      </w:r>
      <w:r w:rsidR="00A5012B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гала 12</w:t>
      </w:r>
      <w:r w:rsidR="00A5012B" w:rsidRPr="00162BE7">
        <w:rPr>
          <w:rFonts w:ascii="Times New Roman" w:eastAsia="Times New Roman" w:hAnsi="Times New Roman" w:cs="Times New Roman"/>
          <w:sz w:val="28"/>
          <w:szCs w:val="28"/>
          <w:lang w:eastAsia="ar-SA"/>
        </w:rPr>
        <w:t>м/</w:t>
      </w:r>
      <w:r w:rsidR="00A5012B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с) на</w:t>
      </w:r>
      <w:r w:rsidR="00B01379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 дачного общества «Кристалл», недалеко от п. Ермаки, дачи загорались одна за одной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как игрушечные домики</w:t>
      </w:r>
      <w:r w:rsidR="00B01379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012B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4053C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Наблюда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>лась угроза перехода огня на всё</w:t>
      </w:r>
      <w:r w:rsidR="00E4053C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дачное </w:t>
      </w:r>
      <w:r w:rsidR="00E4053C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общество.</w:t>
      </w:r>
      <w:r w:rsidR="00E405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Огонь переходил по заросшим бурьяном огородам и остановить его на первоначальном этапе было невозможно. </w:t>
      </w:r>
      <w:r w:rsidR="00B01379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силы были брошены на тушение этого пожара. С огнем боролись пожарные пожарной части №113 с. Котик, пожарно-спасательной части№ 20 г. Тулуна, активное участие в ликвидации приняли добровольные пожарные команды с. Гуран, п. Ермаки, д. Афанасьева</w:t>
      </w:r>
      <w:r w:rsidR="00A5012B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остался в стороне и глава Афанасьевского </w:t>
      </w:r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сельского поселения Лобанов В.Ю., который в кратчайшие сроки организовал работу добровольных пожарных п. Ермаки, д. </w:t>
      </w:r>
      <w:r w:rsidR="004E5448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Афанасьева</w:t>
      </w:r>
      <w:r w:rsidR="00E405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направил на тушение добровольцев до прибытия основных сил противопожарной службы. 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Грамотно расставленные на месте пожара добровольцы и своевременно прибывшие пожарные расчеты, позволило избежать дальнейшее распространение огня.</w:t>
      </w:r>
    </w:p>
    <w:p w:rsidR="00A5012B" w:rsidRPr="00D66590" w:rsidRDefault="00A5012B" w:rsidP="00B01379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не успев ликвидировать последствия этого пожара, </w:t>
      </w:r>
      <w:r w:rsidR="00D66590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14 часов 57 минут </w:t>
      </w:r>
      <w:r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пришло тревожное сообщение, что в с. Котик горят жилые дома по ул. Советской. На этот период в пожарной части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с. Котик</w:t>
      </w:r>
      <w:r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было не одного пожарного расчета, одна пожарная машина находилась на территории дачного общества, вторая машина с пожарными тушила возгорание в жилом доме г. Тулуна. </w:t>
      </w:r>
    </w:p>
    <w:p w:rsidR="00C5611E" w:rsidRPr="00D66590" w:rsidRDefault="00A5012B" w:rsidP="00C5611E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Начальником пожарно-спасательного гарнизона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Филиппович А.О.</w:t>
      </w:r>
      <w:r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принято решение о передислокации сил и средств на тушение пожара в с. Котик, так как ветер не прекращался, а только усиливался</w:t>
      </w:r>
      <w:r w:rsidR="00A72C7C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 дачного общества была 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</w:t>
      </w:r>
      <w:r w:rsidR="00A72C7C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направлена одна пожарная автоцистерна ПЧ-113, дополнительно </w:t>
      </w:r>
      <w:r w:rsidR="00FE4E65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была </w:t>
      </w:r>
      <w:r w:rsidR="00A72C7C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поднята </w:t>
      </w:r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добровольная пожарная команда Тулунской нефтеперекачивающей станции, а также второй автомобиль ПЧ-113, который находился на ликвидации пожара в городе</w:t>
      </w:r>
      <w:r w:rsidR="00A72C7C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Тулун.</w:t>
      </w:r>
      <w:r w:rsidR="00A72C7C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Пока основные силы и средства были в пути, на место пожара прибыли добровольцы Котикского сельского поселения, которые удерживали огонь, чтобы он не перекинулся на соседние дома по ул. Советской. Население с. Котик также не осталось в стороне, а помогало разбирать заборы и </w:t>
      </w:r>
      <w:r w:rsidR="00C5611E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надворные постройки</w:t>
      </w:r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применяло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свои трактора и </w:t>
      </w:r>
      <w:proofErr w:type="spellStart"/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>водораздатчики</w:t>
      </w:r>
      <w:proofErr w:type="spellEnd"/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остались в стороне, и «путейцы», которые в это время работали на ж/д путях не далеко от пожара и предложили свою посильную помощь в тушение пожара.  </w:t>
      </w:r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месте пожара также работали глава поселения Пырьев Г.В.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своей личной технике. На место происшествия для оценки обстановке приезжал </w:t>
      </w:r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мэр Тулунского муниципального района </w:t>
      </w:r>
      <w:proofErr w:type="spellStart"/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Гильдебрант</w:t>
      </w:r>
      <w:proofErr w:type="spellEnd"/>
      <w:r w:rsidR="0079469A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М.И.</w:t>
      </w:r>
      <w:r w:rsidR="00C5611E"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ar-SA"/>
        </w:rPr>
        <w:t>и до ликвидации пожара оставался на месте.</w:t>
      </w:r>
    </w:p>
    <w:p w:rsidR="00B01379" w:rsidRPr="00D66590" w:rsidRDefault="00C5611E" w:rsidP="00C5611E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Совместными усилиями, в том числе добровольными пожарными</w:t>
      </w:r>
      <w:r w:rsidR="00162BE7" w:rsidRPr="00162B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Котикского и Афанасьевского сельских поселений </w:t>
      </w:r>
      <w:r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удалось </w:t>
      </w:r>
      <w:r w:rsidR="00162BE7" w:rsidRPr="001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допустить дальнейшего распространения огня на соседние жилые дома и надворные постройки. </w:t>
      </w:r>
      <w:r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</w:t>
      </w:r>
      <w:r w:rsidR="00644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тем, н</w:t>
      </w:r>
      <w:r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этих пожарах было уничтожено более 10 дачных домов, а также 1 жилой дом с надворными </w:t>
      </w:r>
      <w:r w:rsidR="00D66590"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постройками. С ликвидациями последствий пожаров удалось справится только глубокой ночью.</w:t>
      </w:r>
    </w:p>
    <w:p w:rsidR="00C5611E" w:rsidRPr="00D66590" w:rsidRDefault="00B01379" w:rsidP="00162BE7">
      <w:pPr>
        <w:suppressAutoHyphens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BE7">
        <w:rPr>
          <w:rFonts w:ascii="Times New Roman" w:eastAsia="Times New Roman" w:hAnsi="Times New Roman" w:cs="Times New Roman"/>
          <w:sz w:val="28"/>
          <w:szCs w:val="28"/>
          <w:lang w:eastAsia="ar-SA"/>
        </w:rPr>
        <w:t>Как один из положительных прим</w:t>
      </w:r>
      <w:r w:rsidRPr="00D665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еров, необходимо отметить, что </w:t>
      </w:r>
      <w:r w:rsidR="00C5611E"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2BE7" w:rsidRPr="001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ликвидации пожаров применялись 7 </w:t>
      </w:r>
      <w:proofErr w:type="spellStart"/>
      <w:r w:rsidR="00162BE7" w:rsidRPr="00162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C5611E"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дораздатчиков</w:t>
      </w:r>
      <w:proofErr w:type="spellEnd"/>
      <w:r w:rsidR="00C5611E"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 трактор, </w:t>
      </w:r>
      <w:r w:rsidR="00FE4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работало </w:t>
      </w:r>
      <w:r w:rsidR="00C5611E"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добровольцев </w:t>
      </w:r>
      <w:r w:rsidR="00162BE7" w:rsidRPr="00162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Котикского и Аф</w:t>
      </w:r>
      <w:r w:rsidR="00C5611E"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анасьевского сельских поселений</w:t>
      </w:r>
      <w:r w:rsidR="00162BE7" w:rsidRPr="00162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B69D3" w:rsidRDefault="00162BE7" w:rsidP="00162BE7">
      <w:pPr>
        <w:suppressAutoHyphens/>
        <w:spacing w:after="0" w:line="276" w:lineRule="auto"/>
        <w:ind w:firstLine="708"/>
        <w:jc w:val="both"/>
        <w:rPr>
          <w:noProof/>
          <w:lang w:eastAsia="ru-RU"/>
        </w:rPr>
      </w:pPr>
      <w:r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Этих последствий удалось бы избежать если бы </w:t>
      </w:r>
      <w:r w:rsidR="00C5611E"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Pr="00D66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соблюдали требования пожарной безопасности.</w:t>
      </w:r>
      <w:r w:rsidR="008B69D3" w:rsidRPr="008B69D3">
        <w:rPr>
          <w:noProof/>
          <w:lang w:eastAsia="ru-RU"/>
        </w:rPr>
        <w:t xml:space="preserve"> </w:t>
      </w:r>
    </w:p>
    <w:p w:rsidR="008B69D3" w:rsidRDefault="008B69D3" w:rsidP="008B69D3">
      <w:pPr>
        <w:suppressAutoHyphens/>
        <w:spacing w:after="0" w:line="276" w:lineRule="auto"/>
        <w:ind w:firstLine="708"/>
        <w:jc w:val="center"/>
        <w:rPr>
          <w:noProof/>
          <w:lang w:eastAsia="ru-RU"/>
        </w:rPr>
      </w:pPr>
    </w:p>
    <w:p w:rsidR="00162BE7" w:rsidRPr="00162BE7" w:rsidRDefault="008B69D3" w:rsidP="008B69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98070C4" wp14:editId="5719B067">
            <wp:extent cx="5940425" cy="3926004"/>
            <wp:effectExtent l="0" t="0" r="3175" b="0"/>
            <wp:docPr id="4" name="Рисунок 4" descr="http://friends.kz/uploads/posts/2010-08/1280740355_russia_fir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riends.kz/uploads/posts/2010-08/1280740355_russia_fire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611E" w:rsidRDefault="00C5611E" w:rsidP="00C5611E">
      <w:pPr>
        <w:shd w:val="clear" w:color="auto" w:fill="FDFEFF"/>
        <w:spacing w:before="150" w:after="225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 с</w:t>
      </w:r>
      <w:r w:rsidR="00356B1D"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введение особого противопожарного режима позволяет органам власти усилить требования пожарной безопасности и защитить подведомственную территорию от угрозы огня. В период действия особого противопожарного режима полностью запрещаются любые действия с открытым огнём. Особый противопожарный режим предписывает неукоснительное выполнение требований государственного пожарного надзора в области пожарной безопасности. Главы муниципальных образований, руководители организаций и предприятий всех форм собственности обязаны усилить меры пожарной безопасности, обеспечив контроль их выполнения. </w:t>
      </w:r>
    </w:p>
    <w:p w:rsidR="00356B1D" w:rsidRDefault="00356B1D" w:rsidP="00C5611E">
      <w:pPr>
        <w:shd w:val="clear" w:color="auto" w:fill="FDFEFF"/>
        <w:spacing w:before="150" w:after="225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действия особого противопожарного режима на территориях устанавливаются дополнительные требования пожарной безопасности, в том числе привлечение населения для локализации пожаров вне границ населённых пунктов, запрет на посещение гражданами лесов, реализация других мер, препятствующих распространению лесных и иных пожаров к населённым пунктам (увеличение противопожарных разрывов по границам населённых пунктов, создание противопожарных минерализованных полос и другое).</w:t>
      </w:r>
    </w:p>
    <w:p w:rsidR="002C76B4" w:rsidRPr="002C76B4" w:rsidRDefault="002C76B4" w:rsidP="002C76B4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C76B4">
        <w:rPr>
          <w:color w:val="000000"/>
          <w:sz w:val="28"/>
          <w:szCs w:val="28"/>
        </w:rPr>
        <w:lastRenderedPageBreak/>
        <w:t xml:space="preserve">Во время особого противопожарного режима кроме общеизвестных мер пожарной безопасности запрещается оставлять в лесу само возгораемый материал: ветошь, пропитанную маслом, бензином, стеклянную посуду, способную сфокусировать солнечный свет как линза и воспламенить сухую растительность. Выхлопные трубы автомобилей должны быть оборудованы </w:t>
      </w:r>
      <w:proofErr w:type="spellStart"/>
      <w:r w:rsidRPr="002C76B4">
        <w:rPr>
          <w:color w:val="000000"/>
          <w:sz w:val="28"/>
          <w:szCs w:val="28"/>
        </w:rPr>
        <w:t>искропламягасители</w:t>
      </w:r>
      <w:proofErr w:type="spellEnd"/>
      <w:r>
        <w:rPr>
          <w:color w:val="000000"/>
          <w:sz w:val="28"/>
          <w:szCs w:val="28"/>
        </w:rPr>
        <w:t>.</w:t>
      </w:r>
    </w:p>
    <w:p w:rsidR="00A27CD8" w:rsidRDefault="00A27CD8" w:rsidP="00A27CD8">
      <w:pPr>
        <w:shd w:val="clear" w:color="auto" w:fill="FDFE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ГРАЖДАНАМ </w:t>
      </w:r>
      <w:r w:rsidR="00356B1D" w:rsidRPr="0035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ЩАЕТСЯ</w:t>
      </w:r>
      <w:r w:rsidR="00356B1D" w:rsidRPr="00356B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6B1D" w:rsidRPr="00A27CD8" w:rsidRDefault="00356B1D" w:rsidP="00A27CD8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разводить костры на территории </w:t>
      </w:r>
      <w:r w:rsidRPr="00364BB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дачных участков, частного жилого сектора, в местах отдыха;</w:t>
      </w:r>
    </w:p>
    <w:p w:rsidR="00356B1D" w:rsidRPr="00364BBE" w:rsidRDefault="00356B1D" w:rsidP="00A27CD8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сжигать мусор и сухую растительность; </w:t>
      </w:r>
    </w:p>
    <w:p w:rsidR="00356B1D" w:rsidRPr="00364BBE" w:rsidRDefault="00356B1D" w:rsidP="00A27CD8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осуществлять палы травы;  </w:t>
      </w:r>
    </w:p>
    <w:p w:rsidR="00356B1D" w:rsidRPr="00364BBE" w:rsidRDefault="00356B1D" w:rsidP="00A27CD8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огневые работы.  </w:t>
      </w:r>
    </w:p>
    <w:p w:rsidR="00C10C54" w:rsidRPr="00364BBE" w:rsidRDefault="00356B1D" w:rsidP="00C10C54">
      <w:pPr>
        <w:shd w:val="clear" w:color="auto" w:fill="FDFE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D5E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апоминаем</w:t>
      </w:r>
      <w:r w:rsidRPr="00364B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364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</w:t>
      </w: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арушение требований пожарной безопасности в условиях особого противопожарного режима влечёт наложение штрафа: </w:t>
      </w:r>
    </w:p>
    <w:p w:rsidR="00C10C54" w:rsidRPr="00364BBE" w:rsidRDefault="00356B1D" w:rsidP="002C76B4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граждан в размере от 2 000 до 4 000 рублей; </w:t>
      </w:r>
    </w:p>
    <w:p w:rsidR="00C10C54" w:rsidRPr="00364BBE" w:rsidRDefault="00356B1D" w:rsidP="002C76B4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должностное лицо - от 15 000 до 30 000 рублей; </w:t>
      </w:r>
    </w:p>
    <w:p w:rsidR="00C10C54" w:rsidRPr="00364BBE" w:rsidRDefault="00356B1D" w:rsidP="002C76B4">
      <w:pPr>
        <w:shd w:val="clear" w:color="auto" w:fill="FDFEFF"/>
        <w:spacing w:before="150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юридическое лицо - от 400 000 до 500 000 рублей. </w:t>
      </w:r>
    </w:p>
    <w:p w:rsidR="00356B1D" w:rsidRPr="00356B1D" w:rsidRDefault="00356B1D" w:rsidP="00C10C54">
      <w:pPr>
        <w:shd w:val="clear" w:color="auto" w:fill="FDFEFF"/>
        <w:spacing w:before="150" w:after="22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тяжести последствий пожара виновный может понести и уголовную ответственность.</w:t>
      </w:r>
    </w:p>
    <w:p w:rsidR="00356B1D" w:rsidRDefault="00364BBE" w:rsidP="002C76B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BBE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="001D3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гости Тулунского района соблюдайте </w:t>
      </w:r>
      <w:r w:rsidR="001D355A">
        <w:rPr>
          <w:rFonts w:ascii="Times New Roman" w:hAnsi="Times New Roman" w:cs="Times New Roman"/>
          <w:sz w:val="28"/>
          <w:szCs w:val="28"/>
        </w:rPr>
        <w:t>требования правил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 н</w:t>
      </w:r>
      <w:r w:rsidR="000C327A">
        <w:rPr>
          <w:rFonts w:ascii="Times New Roman" w:hAnsi="Times New Roman" w:cs="Times New Roman"/>
          <w:sz w:val="28"/>
          <w:szCs w:val="28"/>
        </w:rPr>
        <w:t>а территории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327A" w:rsidRPr="000C327A" w:rsidRDefault="000C327A" w:rsidP="002C76B4">
      <w:pPr>
        <w:pStyle w:val="a3"/>
        <w:shd w:val="clear" w:color="auto" w:fill="FFFFFF"/>
        <w:spacing w:before="150" w:beforeAutospacing="0" w:after="15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0C327A">
        <w:rPr>
          <w:color w:val="000000"/>
          <w:sz w:val="28"/>
          <w:szCs w:val="28"/>
        </w:rPr>
        <w:t xml:space="preserve">При обнаружении пожара и невозможности ликвидировать его своими силами, нужно незамедлительно покинуть опасную зону и обязательно сообщить о месте возгорания в пожарную охрану, </w:t>
      </w:r>
      <w:r w:rsidR="001D355A">
        <w:rPr>
          <w:color w:val="000000"/>
          <w:sz w:val="28"/>
          <w:szCs w:val="28"/>
        </w:rPr>
        <w:t xml:space="preserve">Единую дежурно-диспетчерскую службу, </w:t>
      </w:r>
      <w:r w:rsidRPr="000C327A">
        <w:rPr>
          <w:color w:val="000000"/>
          <w:sz w:val="28"/>
          <w:szCs w:val="28"/>
        </w:rPr>
        <w:t>лесничество, полици</w:t>
      </w:r>
      <w:r>
        <w:rPr>
          <w:color w:val="000000"/>
          <w:sz w:val="28"/>
          <w:szCs w:val="28"/>
        </w:rPr>
        <w:t xml:space="preserve">ю по </w:t>
      </w:r>
      <w:r w:rsidR="002C76B4">
        <w:rPr>
          <w:color w:val="000000"/>
          <w:sz w:val="28"/>
          <w:szCs w:val="28"/>
        </w:rPr>
        <w:t xml:space="preserve">телефонам: </w:t>
      </w:r>
      <w:r>
        <w:rPr>
          <w:sz w:val="28"/>
          <w:szCs w:val="28"/>
        </w:rPr>
        <w:t>«101», «112»,</w:t>
      </w:r>
      <w:r w:rsidR="00E01080" w:rsidRPr="00E01080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  <w:r w:rsidR="00E01080" w:rsidRPr="00E01080">
        <w:rPr>
          <w:bCs/>
          <w:color w:val="000000"/>
          <w:sz w:val="28"/>
          <w:szCs w:val="28"/>
        </w:rPr>
        <w:t>8-39530-47-2-95</w:t>
      </w:r>
      <w:r w:rsidR="00E01080">
        <w:rPr>
          <w:bCs/>
          <w:color w:val="000000"/>
          <w:sz w:val="28"/>
          <w:szCs w:val="28"/>
        </w:rPr>
        <w:t>,</w:t>
      </w:r>
      <w:r w:rsidR="002C76B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«1</w:t>
      </w:r>
      <w:r w:rsidRPr="000C327A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!</w:t>
      </w:r>
    </w:p>
    <w:p w:rsidR="000C327A" w:rsidRDefault="00A27CD8" w:rsidP="00E010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пожарной части №113 с</w:t>
      </w:r>
      <w:r w:rsidR="00E01080">
        <w:rPr>
          <w:rFonts w:ascii="Times New Roman" w:hAnsi="Times New Roman" w:cs="Times New Roman"/>
          <w:sz w:val="28"/>
          <w:szCs w:val="28"/>
        </w:rPr>
        <w:t>. Котик</w:t>
      </w:r>
    </w:p>
    <w:p w:rsidR="00E01080" w:rsidRDefault="00E01080" w:rsidP="00E010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ОГБУ «ПСС Иркутской области»</w:t>
      </w:r>
    </w:p>
    <w:p w:rsidR="00E01080" w:rsidRDefault="00E01080" w:rsidP="00E010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С.Н.</w:t>
      </w:r>
    </w:p>
    <w:p w:rsidR="000C327A" w:rsidRPr="00364BBE" w:rsidRDefault="000C327A" w:rsidP="00EC3D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0C327A" w:rsidRPr="00364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F6"/>
    <w:rsid w:val="000C327A"/>
    <w:rsid w:val="00125BFC"/>
    <w:rsid w:val="00162BE7"/>
    <w:rsid w:val="001D355A"/>
    <w:rsid w:val="00207851"/>
    <w:rsid w:val="002100B9"/>
    <w:rsid w:val="002C76B4"/>
    <w:rsid w:val="003436AB"/>
    <w:rsid w:val="00356B1D"/>
    <w:rsid w:val="00364BBE"/>
    <w:rsid w:val="00383215"/>
    <w:rsid w:val="003F0607"/>
    <w:rsid w:val="004E5448"/>
    <w:rsid w:val="005B591F"/>
    <w:rsid w:val="006448F4"/>
    <w:rsid w:val="0079469A"/>
    <w:rsid w:val="008B69D3"/>
    <w:rsid w:val="00A27CD8"/>
    <w:rsid w:val="00A5012B"/>
    <w:rsid w:val="00A72C7C"/>
    <w:rsid w:val="00AA3884"/>
    <w:rsid w:val="00B01379"/>
    <w:rsid w:val="00C10C54"/>
    <w:rsid w:val="00C5611E"/>
    <w:rsid w:val="00D66590"/>
    <w:rsid w:val="00E01080"/>
    <w:rsid w:val="00E4053C"/>
    <w:rsid w:val="00EC3D14"/>
    <w:rsid w:val="00F439F6"/>
    <w:rsid w:val="00FD5EAE"/>
    <w:rsid w:val="00FE2901"/>
    <w:rsid w:val="00FE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9AA5"/>
  <w15:chartTrackingRefBased/>
  <w15:docId w15:val="{F61027AD-CE65-4615-899B-F4B4D0D2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85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dcterms:created xsi:type="dcterms:W3CDTF">2018-04-14T11:09:00Z</dcterms:created>
  <dcterms:modified xsi:type="dcterms:W3CDTF">2020-02-20T10:07:00Z</dcterms:modified>
</cp:coreProperties>
</file>