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4BA5" w:rsidRDefault="0050380E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обсуждению проекта решения Думы Азейского сельского поселения «</w:t>
      </w:r>
      <w:r w:rsidR="006A2398" w:rsidRPr="006A2398">
        <w:rPr>
          <w:rFonts w:ascii="Times New Roman" w:hAnsi="Times New Roman" w:cs="Times New Roman"/>
          <w:b/>
          <w:sz w:val="28"/>
          <w:szCs w:val="28"/>
        </w:rPr>
        <w:t>Об исполнении бюджета Азейского муниципального образования за 2019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Азей                                                                                                  </w:t>
      </w:r>
      <w:r w:rsidR="006A2398">
        <w:rPr>
          <w:rFonts w:ascii="Times New Roman" w:hAnsi="Times New Roman" w:cs="Times New Roman"/>
          <w:b/>
          <w:sz w:val="28"/>
          <w:szCs w:val="28"/>
        </w:rPr>
        <w:t>29.05.2020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 сельского поселения Кириллова Т.Г.– председатель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Н.В. – секретарь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Азейского сельского поселения: 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Аликина О.В.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С.И.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Кабакова А.Л.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Казимирёнок А.Н.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И.А.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О.В.</w:t>
      </w:r>
    </w:p>
    <w:p w:rsidR="004B4BA5" w:rsidRDefault="004B4BA5" w:rsidP="004B4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сельского поселения – </w:t>
      </w:r>
      <w:r w:rsidR="006A23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54B">
        <w:rPr>
          <w:rFonts w:ascii="Times New Roman" w:hAnsi="Times New Roman" w:cs="Times New Roman"/>
          <w:sz w:val="28"/>
          <w:szCs w:val="28"/>
          <w:highlight w:val="yellow"/>
        </w:rPr>
        <w:t xml:space="preserve">Заседание   </w:t>
      </w:r>
      <w:r w:rsidR="00C2068E" w:rsidRPr="006E454B">
        <w:rPr>
          <w:rFonts w:ascii="Times New Roman" w:hAnsi="Times New Roman" w:cs="Times New Roman"/>
          <w:sz w:val="28"/>
          <w:szCs w:val="28"/>
          <w:highlight w:val="yellow"/>
        </w:rPr>
        <w:t xml:space="preserve">проводится с </w:t>
      </w:r>
      <w:r w:rsidR="00C2068E" w:rsidRPr="006E454B">
        <w:rPr>
          <w:rFonts w:ascii="Times New Roman" w:hAnsi="Times New Roman" w:cs="Times New Roman"/>
          <w:color w:val="2D2D2D"/>
          <w:spacing w:val="2"/>
          <w:sz w:val="28"/>
          <w:szCs w:val="28"/>
          <w:highlight w:val="yellow"/>
          <w:shd w:val="clear" w:color="auto" w:fill="FFFFFF"/>
        </w:rPr>
        <w:t xml:space="preserve">соблюдение всеми физическими лицами правил личной гигиены (использование медицинских масок, перчаток), соблюдение социальной дистанции </w:t>
      </w:r>
      <w:r w:rsidR="00AD4E4B" w:rsidRPr="006E454B">
        <w:rPr>
          <w:rFonts w:ascii="Times New Roman" w:hAnsi="Times New Roman" w:cs="Times New Roman"/>
          <w:color w:val="2D2D2D"/>
          <w:spacing w:val="2"/>
          <w:sz w:val="28"/>
          <w:szCs w:val="28"/>
          <w:highlight w:val="yellow"/>
          <w:shd w:val="clear" w:color="auto" w:fill="FFFFFF"/>
        </w:rPr>
        <w:t xml:space="preserve">составляет </w:t>
      </w:r>
      <w:r w:rsidR="00C2068E" w:rsidRPr="006E454B">
        <w:rPr>
          <w:rFonts w:ascii="Times New Roman" w:hAnsi="Times New Roman" w:cs="Times New Roman"/>
          <w:color w:val="2D2D2D"/>
          <w:spacing w:val="2"/>
          <w:sz w:val="28"/>
          <w:szCs w:val="28"/>
          <w:highlight w:val="yellow"/>
          <w:shd w:val="clear" w:color="auto" w:fill="FFFFFF"/>
        </w:rPr>
        <w:t>от 1,5 до 2 метров</w:t>
      </w:r>
      <w:r w:rsidR="00AD4E4B" w:rsidRPr="006E454B">
        <w:rPr>
          <w:rFonts w:ascii="Times New Roman" w:hAnsi="Times New Roman" w:cs="Times New Roman"/>
          <w:color w:val="2D2D2D"/>
          <w:spacing w:val="2"/>
          <w:sz w:val="28"/>
          <w:szCs w:val="28"/>
          <w:highlight w:val="yellow"/>
          <w:shd w:val="clear" w:color="auto" w:fill="FFFFFF"/>
        </w:rPr>
        <w:t>.</w:t>
      </w:r>
      <w:bookmarkStart w:id="0" w:name="_GoBack"/>
      <w:bookmarkEnd w:id="0"/>
      <w:r w:rsidR="00C2068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AD4E4B" w:rsidRPr="00AD4E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5F4A2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 w:rsidR="005F4A23">
        <w:rPr>
          <w:rFonts w:ascii="Times New Roman" w:hAnsi="Times New Roman" w:cs="Times New Roman"/>
          <w:sz w:val="28"/>
          <w:szCs w:val="28"/>
        </w:rPr>
        <w:t>Кириллова Т.Г.</w:t>
      </w:r>
    </w:p>
    <w:p w:rsidR="005F4A23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 решения Думы Азейского сельского поселения «</w:t>
      </w:r>
      <w:r w:rsidR="006A2398" w:rsidRPr="006A2398">
        <w:rPr>
          <w:rFonts w:ascii="Times New Roman" w:hAnsi="Times New Roman" w:cs="Times New Roman"/>
          <w:sz w:val="28"/>
          <w:szCs w:val="28"/>
        </w:rPr>
        <w:t>Об исполнении бюджета Азейского муниципального образования за 2019 год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D4E4B" w:rsidRDefault="00AD4E4B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B4BA5" w:rsidRDefault="005F4A23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4B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4BA5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="004B4BA5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Азейского сельского поселения «</w:t>
      </w:r>
      <w:r w:rsidR="006A2398" w:rsidRPr="006A2398">
        <w:rPr>
          <w:rFonts w:ascii="Times New Roman" w:hAnsi="Times New Roman" w:cs="Times New Roman"/>
          <w:sz w:val="28"/>
          <w:szCs w:val="28"/>
        </w:rPr>
        <w:t>Об исполнении бюджета Азейского муниципального образования за 2019 год</w:t>
      </w:r>
      <w:r w:rsidR="004B4BA5">
        <w:rPr>
          <w:rFonts w:ascii="Times New Roman" w:hAnsi="Times New Roman" w:cs="Times New Roman"/>
          <w:sz w:val="28"/>
          <w:szCs w:val="28"/>
        </w:rPr>
        <w:t>».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6A2398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С.И.</w:t>
      </w:r>
      <w:r w:rsidR="004B4BA5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5F4A23">
        <w:rPr>
          <w:rFonts w:ascii="Times New Roman" w:hAnsi="Times New Roman" w:cs="Times New Roman"/>
          <w:sz w:val="28"/>
          <w:szCs w:val="28"/>
        </w:rPr>
        <w:t>Думы Азейского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предложил принять проект решения Думы Азейского сельского поселения «</w:t>
      </w:r>
      <w:r w:rsidRPr="006A2398">
        <w:rPr>
          <w:rFonts w:ascii="Times New Roman" w:hAnsi="Times New Roman" w:cs="Times New Roman"/>
          <w:sz w:val="28"/>
          <w:szCs w:val="28"/>
        </w:rPr>
        <w:t>Об исполнении бюджета Азейского муниципального образования за 2019 год</w:t>
      </w:r>
      <w:r w:rsidR="004B4BA5">
        <w:rPr>
          <w:rFonts w:ascii="Times New Roman" w:hAnsi="Times New Roman" w:cs="Times New Roman"/>
          <w:sz w:val="28"/>
          <w:szCs w:val="28"/>
        </w:rPr>
        <w:t>».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обсуждении проекта </w:t>
      </w:r>
      <w:r w:rsidR="006A2398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>бюджета Азейского муниципального образования поступили предложения: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6A239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5F4A23">
        <w:rPr>
          <w:rFonts w:ascii="Times New Roman" w:hAnsi="Times New Roman" w:cs="Times New Roman"/>
          <w:sz w:val="28"/>
          <w:szCs w:val="28"/>
        </w:rPr>
        <w:t>принять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Азейского сельского поселения «</w:t>
      </w:r>
      <w:r w:rsidR="006A2398" w:rsidRPr="006A2398">
        <w:rPr>
          <w:rFonts w:ascii="Times New Roman" w:hAnsi="Times New Roman" w:cs="Times New Roman"/>
          <w:sz w:val="28"/>
          <w:szCs w:val="28"/>
        </w:rPr>
        <w:t>Об исполнении бюджета Азейского муниципального образования за 2019 год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«Азейский вестник»</w:t>
      </w:r>
      <w:r w:rsidR="005F4A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Азейского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4B4BA5" w:rsidP="004B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 </w:t>
      </w:r>
      <w:r w:rsidR="005F4A23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 Н.В.</w:t>
      </w:r>
      <w:r w:rsidR="005F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Горбунова</w:t>
      </w:r>
    </w:p>
    <w:p w:rsidR="003157E0" w:rsidRDefault="003157E0"/>
    <w:sectPr w:rsidR="0031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D"/>
    <w:rsid w:val="003157E0"/>
    <w:rsid w:val="004B4BA5"/>
    <w:rsid w:val="0050380E"/>
    <w:rsid w:val="005F4A23"/>
    <w:rsid w:val="006A2398"/>
    <w:rsid w:val="006E454B"/>
    <w:rsid w:val="00A36BAD"/>
    <w:rsid w:val="00AD4E4B"/>
    <w:rsid w:val="00C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09CB-951A-433C-87F9-9493E3C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6</cp:revision>
  <cp:lastPrinted>2020-06-01T07:06:00Z</cp:lastPrinted>
  <dcterms:created xsi:type="dcterms:W3CDTF">2018-11-21T00:15:00Z</dcterms:created>
  <dcterms:modified xsi:type="dcterms:W3CDTF">2020-06-01T07:08:00Z</dcterms:modified>
</cp:coreProperties>
</file>