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0" w:rsidRPr="00141BDC" w:rsidRDefault="003A3260" w:rsidP="003A3260">
      <w:pPr>
        <w:spacing w:after="0" w:line="240" w:lineRule="auto"/>
        <w:jc w:val="center"/>
        <w:rPr>
          <w:b/>
          <w:sz w:val="29"/>
          <w:szCs w:val="29"/>
        </w:rPr>
      </w:pPr>
      <w:r>
        <w:rPr>
          <w:b/>
          <w:noProof/>
        </w:rPr>
        <w:drawing>
          <wp:inline distT="0" distB="0" distL="0" distR="0">
            <wp:extent cx="436245" cy="54229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60" w:rsidRPr="00141BDC" w:rsidRDefault="003A3260" w:rsidP="003A3260">
      <w:pPr>
        <w:spacing w:after="0" w:line="240" w:lineRule="auto"/>
        <w:jc w:val="center"/>
        <w:rPr>
          <w:b/>
        </w:rPr>
      </w:pPr>
    </w:p>
    <w:p w:rsidR="003A3260" w:rsidRPr="00141BDC" w:rsidRDefault="003A3260" w:rsidP="003A326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141BDC">
        <w:rPr>
          <w:b/>
          <w:sz w:val="32"/>
          <w:szCs w:val="32"/>
        </w:rPr>
        <w:t>Иркутская  область</w:t>
      </w:r>
    </w:p>
    <w:p w:rsidR="003A3260" w:rsidRPr="00141BDC" w:rsidRDefault="003A3260" w:rsidP="003A326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141BDC">
        <w:rPr>
          <w:b/>
          <w:sz w:val="32"/>
          <w:szCs w:val="32"/>
        </w:rPr>
        <w:t>Тулунский  район</w:t>
      </w:r>
    </w:p>
    <w:p w:rsidR="003A3260" w:rsidRPr="00141BDC" w:rsidRDefault="003A3260" w:rsidP="003A3260">
      <w:pPr>
        <w:spacing w:after="0" w:line="240" w:lineRule="auto"/>
        <w:jc w:val="center"/>
        <w:rPr>
          <w:b/>
          <w:sz w:val="32"/>
          <w:szCs w:val="32"/>
        </w:rPr>
      </w:pPr>
    </w:p>
    <w:p w:rsidR="003A3260" w:rsidRPr="00141BDC" w:rsidRDefault="003A3260" w:rsidP="003A326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141BDC">
        <w:rPr>
          <w:b/>
          <w:sz w:val="32"/>
          <w:szCs w:val="32"/>
        </w:rPr>
        <w:t>Азейское  сельское  поселение</w:t>
      </w:r>
    </w:p>
    <w:p w:rsidR="003A3260" w:rsidRPr="00141BDC" w:rsidRDefault="003A3260" w:rsidP="003A3260">
      <w:pPr>
        <w:spacing w:after="0" w:line="240" w:lineRule="auto"/>
        <w:jc w:val="center"/>
        <w:rPr>
          <w:b/>
          <w:sz w:val="32"/>
          <w:szCs w:val="32"/>
        </w:rPr>
      </w:pPr>
    </w:p>
    <w:p w:rsidR="003A3260" w:rsidRPr="00141BDC" w:rsidRDefault="000315C6" w:rsidP="003A326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A3260" w:rsidRPr="00141BDC" w:rsidRDefault="003A3260" w:rsidP="003A3260">
      <w:pPr>
        <w:spacing w:after="0" w:line="240" w:lineRule="auto"/>
        <w:jc w:val="center"/>
        <w:rPr>
          <w:b/>
          <w:sz w:val="32"/>
          <w:szCs w:val="32"/>
        </w:rPr>
      </w:pPr>
    </w:p>
    <w:p w:rsidR="003A3260" w:rsidRPr="00141BDC" w:rsidRDefault="003A3260" w:rsidP="003A326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proofErr w:type="gramStart"/>
      <w:r w:rsidRPr="00141BDC">
        <w:rPr>
          <w:b/>
          <w:sz w:val="32"/>
          <w:szCs w:val="32"/>
        </w:rPr>
        <w:t>П</w:t>
      </w:r>
      <w:proofErr w:type="gramEnd"/>
      <w:r w:rsidRPr="00141BDC">
        <w:rPr>
          <w:b/>
          <w:sz w:val="32"/>
          <w:szCs w:val="32"/>
        </w:rPr>
        <w:t xml:space="preserve"> О С Т А Н О В Л Е Н И Е</w:t>
      </w:r>
    </w:p>
    <w:p w:rsidR="003A3260" w:rsidRDefault="003A3260" w:rsidP="003A3260">
      <w:pPr>
        <w:spacing w:after="0" w:line="240" w:lineRule="auto"/>
        <w:jc w:val="center"/>
        <w:rPr>
          <w:b/>
        </w:rPr>
      </w:pPr>
    </w:p>
    <w:p w:rsidR="003A3260" w:rsidRDefault="003A3260" w:rsidP="003A3260">
      <w:pPr>
        <w:spacing w:after="0" w:line="240" w:lineRule="auto"/>
        <w:jc w:val="center"/>
        <w:rPr>
          <w:b/>
        </w:rPr>
      </w:pPr>
    </w:p>
    <w:p w:rsidR="000315C6" w:rsidRDefault="000315C6" w:rsidP="000315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06. 02. </w:t>
      </w:r>
      <w:r w:rsidR="003A3260">
        <w:rPr>
          <w:b/>
          <w:sz w:val="32"/>
          <w:szCs w:val="32"/>
        </w:rPr>
        <w:t>2007</w:t>
      </w:r>
      <w:r>
        <w:rPr>
          <w:b/>
          <w:sz w:val="32"/>
          <w:szCs w:val="32"/>
        </w:rPr>
        <w:t xml:space="preserve"> </w:t>
      </w:r>
      <w:r w:rsidR="003A3260" w:rsidRPr="00141BDC">
        <w:rPr>
          <w:b/>
          <w:sz w:val="32"/>
          <w:szCs w:val="32"/>
        </w:rPr>
        <w:t xml:space="preserve">г.                                    </w:t>
      </w:r>
      <w:r w:rsidR="003A3260">
        <w:rPr>
          <w:b/>
          <w:sz w:val="32"/>
          <w:szCs w:val="32"/>
        </w:rPr>
        <w:t xml:space="preserve">                    </w:t>
      </w:r>
      <w:r w:rsidR="003A3260" w:rsidRPr="00141BDC">
        <w:rPr>
          <w:b/>
          <w:sz w:val="32"/>
          <w:szCs w:val="32"/>
        </w:rPr>
        <w:t xml:space="preserve">       №</w:t>
      </w:r>
      <w:r>
        <w:rPr>
          <w:b/>
          <w:sz w:val="32"/>
          <w:szCs w:val="32"/>
        </w:rPr>
        <w:t xml:space="preserve"> 2-пг</w:t>
      </w:r>
    </w:p>
    <w:p w:rsidR="000315C6" w:rsidRDefault="000315C6" w:rsidP="000315C6">
      <w:pPr>
        <w:spacing w:after="0" w:line="240" w:lineRule="auto"/>
        <w:rPr>
          <w:b/>
          <w:sz w:val="32"/>
          <w:szCs w:val="32"/>
        </w:rPr>
      </w:pPr>
    </w:p>
    <w:p w:rsidR="003A3260" w:rsidRDefault="003A3260" w:rsidP="000315C6">
      <w:pPr>
        <w:spacing w:after="0" w:line="240" w:lineRule="auto"/>
        <w:jc w:val="center"/>
        <w:rPr>
          <w:b/>
          <w:sz w:val="32"/>
          <w:szCs w:val="32"/>
        </w:rPr>
      </w:pPr>
      <w:r w:rsidRPr="00141BDC">
        <w:rPr>
          <w:b/>
          <w:sz w:val="32"/>
          <w:szCs w:val="32"/>
        </w:rPr>
        <w:t>с. Азей</w:t>
      </w:r>
    </w:p>
    <w:p w:rsidR="003A3260" w:rsidRPr="00015F32" w:rsidRDefault="003A3260" w:rsidP="003A3260">
      <w:pPr>
        <w:spacing w:after="0" w:line="240" w:lineRule="auto"/>
        <w:jc w:val="center"/>
        <w:rPr>
          <w:b/>
          <w:sz w:val="28"/>
          <w:szCs w:val="28"/>
        </w:rPr>
      </w:pPr>
    </w:p>
    <w:p w:rsidR="003A3260" w:rsidRPr="00015F32" w:rsidRDefault="003A3260" w:rsidP="003A3260">
      <w:pPr>
        <w:spacing w:after="0" w:line="240" w:lineRule="auto"/>
        <w:jc w:val="both"/>
        <w:rPr>
          <w:b/>
          <w:sz w:val="28"/>
          <w:szCs w:val="28"/>
        </w:rPr>
      </w:pPr>
    </w:p>
    <w:p w:rsidR="003A3260" w:rsidRPr="00015F32" w:rsidRDefault="003A3260" w:rsidP="003A3260">
      <w:pPr>
        <w:spacing w:after="0" w:line="240" w:lineRule="auto"/>
        <w:jc w:val="both"/>
        <w:rPr>
          <w:b/>
          <w:sz w:val="28"/>
          <w:szCs w:val="28"/>
        </w:rPr>
      </w:pPr>
      <w:r w:rsidRPr="00015F32">
        <w:rPr>
          <w:b/>
          <w:sz w:val="28"/>
          <w:szCs w:val="28"/>
        </w:rPr>
        <w:t xml:space="preserve">Об учреждении средства </w:t>
      </w:r>
      <w:proofErr w:type="gramStart"/>
      <w:r w:rsidRPr="00015F32">
        <w:rPr>
          <w:b/>
          <w:sz w:val="28"/>
          <w:szCs w:val="28"/>
        </w:rPr>
        <w:t>массовой</w:t>
      </w:r>
      <w:proofErr w:type="gramEnd"/>
    </w:p>
    <w:p w:rsidR="003A3260" w:rsidRPr="00015F32" w:rsidRDefault="003A3260" w:rsidP="003A3260">
      <w:pPr>
        <w:spacing w:after="0" w:line="240" w:lineRule="auto"/>
        <w:jc w:val="both"/>
        <w:rPr>
          <w:b/>
          <w:sz w:val="28"/>
          <w:szCs w:val="28"/>
        </w:rPr>
      </w:pPr>
      <w:r w:rsidRPr="00015F32">
        <w:rPr>
          <w:b/>
          <w:sz w:val="28"/>
          <w:szCs w:val="28"/>
        </w:rPr>
        <w:t>информации Азейского сельского</w:t>
      </w:r>
    </w:p>
    <w:p w:rsidR="003A3260" w:rsidRPr="00015F32" w:rsidRDefault="003A3260" w:rsidP="003A3260">
      <w:pPr>
        <w:spacing w:after="0" w:line="240" w:lineRule="auto"/>
        <w:jc w:val="both"/>
        <w:rPr>
          <w:b/>
          <w:sz w:val="28"/>
          <w:szCs w:val="28"/>
        </w:rPr>
      </w:pPr>
      <w:r w:rsidRPr="00015F32">
        <w:rPr>
          <w:b/>
          <w:sz w:val="28"/>
          <w:szCs w:val="28"/>
        </w:rPr>
        <w:t>поселения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 муниципального образования, о развитии его общественной инфраструктуры и иной  официальной информации, руководствуясь пунктом 7 части 1 статьи 17 Федерального Закона от 06.10.2003г. № 131-ФЗ 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Законом Российской Федерации   от 27.12.1991г.№ 2124-1 «О средствах массовой информации», пунктом 7 части 4 статьи 38, статьями 47, 51  Устава Азейского муниципального образования 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b/>
          <w:sz w:val="28"/>
          <w:szCs w:val="28"/>
        </w:rPr>
      </w:pPr>
      <w:r w:rsidRPr="00D42E5A">
        <w:rPr>
          <w:b/>
          <w:sz w:val="28"/>
          <w:szCs w:val="28"/>
        </w:rPr>
        <w:t xml:space="preserve">                                          ПОСТАНОВЛЯЮ: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Учредить средство массовой информации Азейского сельского поселения – газету «Азейский вестник».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качестве редакции, издателя, распространителя, собственника имущества редакции газеты «Азейский вестник» выступает учредитель – Администрация Азейского сельского поселения.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Главным редактором газеты является глава Азейского сельского поселения. Деятельность по подготовке, выпуску  и распространению текущих номеров газеты осуществляется ответственным за выпуск лицом, назначаемым главой сельского поселения из числа штатных работников администрации. Все штатные сотрудники администрации обязаны оказывать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выпуск необходимое содействие  в вопросах, связанных с изданием газеты.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 что официальное опубликование правовых актов главы Азейского сельского поселения и решений, принятых путем прямого волеизъявления граждан, осуществляется в газете «Азейский вестник».</w:t>
      </w:r>
    </w:p>
    <w:p w:rsidR="003A3260" w:rsidRDefault="003A3260" w:rsidP="003A326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газете «Азейский вестник» осуществляется официальное опубликование правовых актов и официальной информации Думы Азейского сельского поселения, Избирательной комиссии Азейского сельского поселения, в случае принятия этими органами решения о публикации правовых актов и официальной информации в газете  «Азейский вестник».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6.Установить, что в газете «Азейский вестник» осуществляется опубликование 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опубликование проектов и обсуждение проектов муниципальных правовых актов. 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7.Установить, что опубликование муниципальных правовых актов и иных  официальных материалов, которые в соответствии с действующим законодательством Российской Федерации и Уставом Азейского муниципального образования подлежат официальному опубликованию (обнародованию), является обязательным, с соблюдением установленных сроков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8.Установить, что редакция вправе осуществлять публикацию материалов неофициального характера с обязательным указанием на их неофициальный статус. Редакция вправе осуществлять публикацию литературно-художественных, публицистических, изобразительных материалов с соблюдением действующего законодательства Российской Федерации.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Установить, что по решению редакции газеты могут выходить специальные и тематические выпуски газеты «Азейский вестник».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Распространение газеты является некоммерческим и осуществляется посредством: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передачи номеров в организации и  учреждения: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 школа – с. Азей, ул. Привокзальная, 12а;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 ФАП -   с. Азей, ул. Привокзальная,5/2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 почтовый узел связи № 12   – с. Азей, ул. Привокзальная, 3/15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 филиал сбербанка 2420/058 – с. Азей, ул. Привокзальная, 4/1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Пост ЭЦ станции Азей         - с..Азей,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>, 13а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гражданам для ознакомления по их просьбам, вывешивание на доски объявлений.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Периодичность выпуска газеты – по мере необходимости</w:t>
      </w:r>
      <w:r w:rsidR="000315C6">
        <w:rPr>
          <w:sz w:val="28"/>
          <w:szCs w:val="28"/>
        </w:rPr>
        <w:t>, но не реже 1 раз в месяц</w:t>
      </w:r>
      <w:r>
        <w:rPr>
          <w:sz w:val="28"/>
          <w:szCs w:val="28"/>
        </w:rPr>
        <w:t>.</w:t>
      </w:r>
    </w:p>
    <w:p w:rsidR="000315C6" w:rsidRDefault="000315C6" w:rsidP="003A3260">
      <w:pPr>
        <w:spacing w:after="0" w:line="240" w:lineRule="auto"/>
        <w:jc w:val="both"/>
        <w:rPr>
          <w:sz w:val="28"/>
          <w:szCs w:val="28"/>
        </w:rPr>
      </w:pPr>
    </w:p>
    <w:p w:rsidR="000315C6" w:rsidRDefault="000315C6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Ответственный за </w:t>
      </w:r>
      <w:proofErr w:type="spellStart"/>
      <w:r>
        <w:rPr>
          <w:sz w:val="28"/>
          <w:szCs w:val="28"/>
        </w:rPr>
        <w:t>выпус</w:t>
      </w:r>
      <w:proofErr w:type="spellEnd"/>
      <w:r>
        <w:rPr>
          <w:sz w:val="28"/>
          <w:szCs w:val="28"/>
        </w:rPr>
        <w:t xml:space="preserve"> газеты «Азейский вестник» - ведущий специалист администрации Азейского сельского поселения – Филиппович Татьяна Александровна.</w:t>
      </w: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Тираж каждого номера газет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количество экземпляров, определяемое главным редактором (главой сельского поселения), от 10 экземпляров , но не более 999 экземпляров.</w:t>
      </w:r>
    </w:p>
    <w:p w:rsidR="003A3260" w:rsidRDefault="003A3260" w:rsidP="003A3260">
      <w:pPr>
        <w:spacing w:after="0" w:line="240" w:lineRule="auto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rPr>
          <w:sz w:val="28"/>
          <w:szCs w:val="28"/>
        </w:rPr>
      </w:pPr>
    </w:p>
    <w:p w:rsidR="003A3260" w:rsidRDefault="003A3260" w:rsidP="003A3260">
      <w:pPr>
        <w:spacing w:after="0" w:line="240" w:lineRule="auto"/>
        <w:rPr>
          <w:sz w:val="28"/>
          <w:szCs w:val="28"/>
        </w:rPr>
      </w:pPr>
    </w:p>
    <w:p w:rsidR="003A3260" w:rsidRDefault="000315C6" w:rsidP="003A3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Азейского</w:t>
      </w:r>
    </w:p>
    <w:p w:rsidR="003A3260" w:rsidRDefault="000315C6" w:rsidP="003A3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A326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Е.Н.Семенова</w:t>
      </w:r>
      <w:r w:rsidR="003A326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15112C" w:rsidRDefault="0015112C" w:rsidP="003A3260">
      <w:pPr>
        <w:spacing w:after="0" w:line="240" w:lineRule="auto"/>
      </w:pPr>
    </w:p>
    <w:sectPr w:rsidR="0015112C" w:rsidSect="0015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3260"/>
    <w:rsid w:val="000315C6"/>
    <w:rsid w:val="0015112C"/>
    <w:rsid w:val="003A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3816</Characters>
  <Application>Microsoft Office Word</Application>
  <DocSecurity>0</DocSecurity>
  <Lines>31</Lines>
  <Paragraphs>8</Paragraphs>
  <ScaleCrop>false</ScaleCrop>
  <Company>Home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2015-04-15T02:10:00Z</dcterms:created>
  <dcterms:modified xsi:type="dcterms:W3CDTF">2015-04-15T02:18:00Z</dcterms:modified>
</cp:coreProperties>
</file>